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</w:rPr>
        <w:t>报 价 函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60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</w:rPr>
        <w:t>扎兰屯市财政局</w:t>
      </w:r>
      <w:r>
        <w:rPr>
          <w:rFonts w:hint="eastAsia" w:ascii="仿宋_GB2312" w:hAnsi="仿宋_GB2312" w:cs="仿宋_GB2312"/>
          <w:b w:val="0"/>
          <w:lang w:val="en-US" w:eastAsia="zh-CN"/>
        </w:rPr>
        <w:t>: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 w:val="0"/>
        </w:rPr>
      </w:pPr>
      <w:r>
        <w:rPr>
          <w:rFonts w:hint="eastAsia" w:ascii="仿宋_GB2312" w:hAnsi="仿宋_GB2312" w:eastAsia="仿宋_GB2312" w:cs="仿宋_GB2312"/>
          <w:b w:val="0"/>
        </w:rPr>
        <w:t>我公司已认真阅读《扎兰屯市财政局公开选聘第三方机构开展重点绩效评价的公告》，决定参加报价。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600" w:lineRule="exact"/>
        <w:ind w:firstLine="640" w:firstLineChars="200"/>
        <w:jc w:val="left"/>
        <w:textAlignment w:val="auto"/>
        <w:rPr>
          <w:rFonts w:hint="eastAsia" w:ascii="仿宋_GB2312" w:hAnsi="仿宋_GB2312" w:cs="仿宋_GB2312"/>
          <w:b w:val="0"/>
          <w:lang w:eastAsia="zh-CN"/>
        </w:rPr>
      </w:pPr>
      <w:r>
        <w:rPr>
          <w:rFonts w:hint="eastAsia" w:ascii="仿宋_GB2312" w:hAnsi="仿宋_GB2312" w:eastAsia="仿宋_GB2312" w:cs="仿宋_GB2312"/>
          <w:b w:val="0"/>
        </w:rPr>
        <w:t>我公司愿意按照公告规定的各项要求，现对重点绩效评价服务费报价</w:t>
      </w:r>
      <w:r>
        <w:rPr>
          <w:rFonts w:hint="eastAsia" w:ascii="仿宋_GB2312" w:hAnsi="仿宋_GB2312" w:eastAsia="仿宋_GB2312" w:cs="仿宋_GB2312"/>
          <w:b w:val="0"/>
          <w:lang w:eastAsia="zh-CN"/>
        </w:rPr>
        <w:t>见</w:t>
      </w:r>
      <w:r>
        <w:rPr>
          <w:rFonts w:hint="eastAsia" w:ascii="仿宋_GB2312" w:hAnsi="仿宋_GB2312" w:cs="仿宋_GB2312"/>
          <w:b w:val="0"/>
          <w:lang w:eastAsia="zh-CN"/>
        </w:rPr>
        <w:t>下表：</w:t>
      </w:r>
    </w:p>
    <w:tbl>
      <w:tblPr>
        <w:tblStyle w:val="4"/>
        <w:tblpPr w:leftFromText="180" w:rightFromText="180" w:vertAnchor="text" w:horzAnchor="page" w:tblpX="2179" w:tblpY="515"/>
        <w:tblOverlap w:val="never"/>
        <w:tblW w:w="815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0"/>
        <w:gridCol w:w="3480"/>
        <w:gridCol w:w="1890"/>
        <w:gridCol w:w="216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lang w:val="en-US" w:eastAsia="zh-CN" w:bidi="ar"/>
              </w:rPr>
              <w:t>序号</w:t>
            </w: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lang w:val="en-US" w:eastAsia="zh-CN" w:bidi="ar"/>
              </w:rPr>
              <w:t xml:space="preserve"> 项目名称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lang w:val="en-US" w:eastAsia="zh-CN" w:bidi="ar"/>
              </w:rPr>
              <w:t>资金总额(万元）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lang w:val="en-US" w:eastAsia="zh-CN" w:bidi="ar"/>
              </w:rPr>
              <w:t>报价金额（元）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lang w:val="en-US" w:eastAsia="zh-CN" w:bidi="ar"/>
              </w:rPr>
              <w:t>乡村振兴项目设计费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lang w:val="en-US" w:eastAsia="zh-CN" w:bidi="ar"/>
              </w:rPr>
              <w:t>食品安全抽检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电商产业扶贫接续乡村振兴项目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lang w:val="en-US" w:eastAsia="zh-CN" w:bidi="ar"/>
              </w:rPr>
              <w:t>气象灾害风险普查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lang w:val="en-US" w:eastAsia="zh-CN" w:bidi="ar"/>
              </w:rPr>
              <w:t>土地储备及征地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lang w:val="en-US" w:eastAsia="zh-CN" w:bidi="ar"/>
              </w:rPr>
              <w:t>森林保险地方配套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115.15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lang w:val="en-US" w:eastAsia="zh-CN" w:bidi="ar"/>
              </w:rPr>
              <w:t>高龄津贴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308.42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lang w:val="en-US" w:eastAsia="zh-CN" w:bidi="ar"/>
              </w:rPr>
              <w:t>教育费附加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1490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lang w:val="en-US" w:eastAsia="zh-CN" w:bidi="ar"/>
              </w:rPr>
              <w:t>学前教育专项投入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330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lang w:val="en-US" w:eastAsia="zh-CN" w:bidi="ar"/>
              </w:rPr>
              <w:t>“一窗制”改革政府购买服务项目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254.43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lang w:val="en-US" w:eastAsia="zh-CN" w:bidi="ar"/>
              </w:rPr>
              <w:t>好差评设备购置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13.6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3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lang w:val="en-US" w:eastAsia="zh-CN" w:bidi="ar"/>
              </w:rPr>
              <w:t>地方配套产业引导资金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41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7"/>
                <w:lang w:val="en-US" w:eastAsia="zh-CN" w:bidi="ar"/>
              </w:rPr>
              <w:t>合计：</w:t>
            </w:r>
          </w:p>
        </w:tc>
        <w:tc>
          <w:tcPr>
            <w:tcW w:w="1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3318.60</w:t>
            </w:r>
          </w:p>
        </w:tc>
        <w:tc>
          <w:tcPr>
            <w:tcW w:w="21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600" w:lineRule="exact"/>
        <w:jc w:val="left"/>
        <w:textAlignment w:val="auto"/>
        <w:rPr>
          <w:rFonts w:hint="eastAsia" w:ascii="仿宋_GB2312" w:hAnsi="仿宋_GB2312" w:cs="仿宋_GB2312"/>
          <w:b w:val="0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600" w:lineRule="exact"/>
        <w:jc w:val="left"/>
        <w:textAlignment w:val="auto"/>
        <w:rPr>
          <w:rFonts w:hint="eastAsia" w:ascii="仿宋_GB2312" w:hAnsi="仿宋_GB2312" w:cs="仿宋_GB2312"/>
          <w:b w:val="0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line="60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</w:rPr>
      </w:pPr>
      <w:r>
        <w:rPr>
          <w:rFonts w:hint="eastAsia" w:ascii="仿宋_GB2312" w:hAnsi="仿宋_GB2312" w:eastAsia="仿宋_GB2312" w:cs="仿宋_GB2312"/>
          <w:b w:val="0"/>
        </w:rPr>
        <w:t xml:space="preserve">    2、一旦我公司中标，我方将严格履行合同规定的责任和义务，保证合同签字生效后按照贵局要求完成。</w:t>
      </w:r>
    </w:p>
    <w:p>
      <w:pPr>
        <w:pStyle w:val="2"/>
        <w:spacing w:before="120" w:line="400" w:lineRule="exact"/>
        <w:jc w:val="left"/>
        <w:rPr>
          <w:rFonts w:hint="eastAsia"/>
          <w:b w:val="0"/>
        </w:rPr>
      </w:pPr>
    </w:p>
    <w:p>
      <w:pPr>
        <w:pStyle w:val="2"/>
        <w:spacing w:before="120" w:line="400" w:lineRule="exact"/>
        <w:jc w:val="left"/>
        <w:rPr>
          <w:rFonts w:hint="eastAsia"/>
          <w:b w:val="0"/>
        </w:rPr>
      </w:pPr>
    </w:p>
    <w:p>
      <w:pPr>
        <w:pStyle w:val="2"/>
        <w:spacing w:before="120" w:line="400" w:lineRule="exact"/>
        <w:jc w:val="left"/>
        <w:rPr>
          <w:rFonts w:hint="eastAsia"/>
          <w:b w:val="0"/>
        </w:rPr>
      </w:pPr>
    </w:p>
    <w:p>
      <w:pPr>
        <w:pStyle w:val="2"/>
        <w:spacing w:before="120" w:line="400" w:lineRule="exact"/>
        <w:jc w:val="left"/>
        <w:rPr>
          <w:rFonts w:hint="eastAsia"/>
          <w:b w:val="0"/>
        </w:rPr>
      </w:pPr>
    </w:p>
    <w:p>
      <w:pPr>
        <w:pStyle w:val="2"/>
        <w:spacing w:before="120" w:line="400" w:lineRule="exact"/>
        <w:jc w:val="left"/>
        <w:rPr>
          <w:rFonts w:hint="eastAsia"/>
          <w:b w:val="0"/>
        </w:rPr>
      </w:pPr>
    </w:p>
    <w:p>
      <w:pPr>
        <w:pStyle w:val="2"/>
        <w:spacing w:before="120" w:line="400" w:lineRule="exact"/>
        <w:jc w:val="left"/>
        <w:rPr>
          <w:rFonts w:hint="eastAsia"/>
          <w:b w:val="0"/>
        </w:rPr>
      </w:pPr>
    </w:p>
    <w:p>
      <w:pPr>
        <w:pStyle w:val="2"/>
        <w:spacing w:before="120" w:line="400" w:lineRule="exact"/>
        <w:jc w:val="left"/>
        <w:rPr>
          <w:rFonts w:hint="eastAsia"/>
          <w:b w:val="0"/>
        </w:rPr>
      </w:pPr>
    </w:p>
    <w:p>
      <w:pPr>
        <w:pStyle w:val="2"/>
        <w:spacing w:before="120" w:line="400" w:lineRule="exact"/>
        <w:jc w:val="left"/>
        <w:rPr>
          <w:rFonts w:hint="eastAsia"/>
          <w:b w:val="0"/>
        </w:rPr>
      </w:pPr>
      <w:r>
        <w:rPr>
          <w:rFonts w:hint="eastAsia"/>
          <w:b w:val="0"/>
        </w:rPr>
        <w:t xml:space="preserve">                     单位：</w:t>
      </w:r>
      <w:r>
        <w:rPr>
          <w:rFonts w:hint="eastAsia"/>
          <w:b w:val="0"/>
          <w:lang w:val="en-US" w:eastAsia="zh-CN"/>
        </w:rPr>
        <w:t xml:space="preserve">          </w:t>
      </w:r>
      <w:bookmarkStart w:id="0" w:name="_GoBack"/>
      <w:bookmarkEnd w:id="0"/>
      <w:r>
        <w:rPr>
          <w:rFonts w:hint="eastAsia"/>
          <w:b w:val="0"/>
        </w:rPr>
        <w:t>（盖章）</w:t>
      </w:r>
    </w:p>
    <w:p>
      <w:pPr>
        <w:pStyle w:val="2"/>
        <w:spacing w:before="120" w:line="400" w:lineRule="exact"/>
        <w:jc w:val="left"/>
        <w:rPr>
          <w:rFonts w:hint="eastAsia"/>
          <w:b w:val="0"/>
        </w:rPr>
      </w:pPr>
    </w:p>
    <w:p>
      <w:pPr>
        <w:pStyle w:val="2"/>
        <w:spacing w:before="120" w:line="400" w:lineRule="exact"/>
        <w:jc w:val="left"/>
        <w:rPr>
          <w:rFonts w:hint="eastAsia"/>
          <w:b w:val="0"/>
        </w:rPr>
      </w:pPr>
      <w:r>
        <w:rPr>
          <w:rFonts w:hint="eastAsia"/>
          <w:b w:val="0"/>
        </w:rPr>
        <w:t xml:space="preserve">                     日期：       年     月     日</w:t>
      </w:r>
    </w:p>
    <w:p/>
    <w:sectPr>
      <w:footerReference r:id="rId3" w:type="even"/>
      <w:pgSz w:w="11906" w:h="16838"/>
      <w:pgMar w:top="2098" w:right="1531" w:bottom="850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end"/>
    </w:r>
  </w:p>
  <w:p>
    <w:pPr>
      <w:pStyle w:val="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85AC2C"/>
    <w:multiLevelType w:val="singleLevel"/>
    <w:tmpl w:val="0B85AC2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Q4Mzk4Njg4NzAwNTQzYTdhZTA1M2NkYTE0NmE1NjkifQ=="/>
  </w:docVars>
  <w:rsids>
    <w:rsidRoot w:val="00000000"/>
    <w:rsid w:val="13B8415F"/>
    <w:rsid w:val="15FB0A6B"/>
    <w:rsid w:val="2A0F0363"/>
    <w:rsid w:val="35126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kern w:val="0"/>
      <w:sz w:val="32"/>
      <w:szCs w:val="32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6">
    <w:name w:val="page number"/>
    <w:basedOn w:val="5"/>
    <w:qFormat/>
    <w:uiPriority w:val="0"/>
  </w:style>
  <w:style w:type="character" w:customStyle="1" w:styleId="7">
    <w:name w:val="font11"/>
    <w:basedOn w:val="5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2023-11-10T02:33:00Z</dcterms:created>
  <dc:creator>Administrator</dc:creator>
  <cp:lastModifiedBy>Administrator</cp:lastModifiedBy>
  <cp:lastPrinted>2023-11-16T07:23:27Z</cp:lastPrinted>
  <dcterms:modified xsi:type="dcterms:W3CDTF">2023-11-16T07:23:41Z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975A1D00BF8A41A9B1DB9267F795F155_13</vt:lpwstr>
  </property>
</Properties>
</file>