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65A99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jc w:val="center"/>
        <w:textAlignment w:val="auto"/>
        <w:rPr>
          <w:rFonts w:hint="eastAsia" w:ascii="黑体" w:hAnsi="黑体" w:eastAsia="黑体" w:cs="黑体"/>
          <w:i w:val="0"/>
          <w:iCs w:val="0"/>
          <w:caps w:val="0"/>
          <w:color w:val="auto"/>
          <w:spacing w:val="0"/>
          <w:sz w:val="36"/>
          <w:szCs w:val="36"/>
          <w:shd w:val="clear" w:fill="FFFFFF"/>
        </w:rPr>
      </w:pPr>
    </w:p>
    <w:p w14:paraId="46D633F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jc w:val="center"/>
        <w:textAlignment w:val="auto"/>
        <w:rPr>
          <w:rFonts w:hint="eastAsia" w:ascii="黑体" w:hAnsi="黑体" w:eastAsia="黑体" w:cs="黑体"/>
          <w:i w:val="0"/>
          <w:iCs w:val="0"/>
          <w:caps w:val="0"/>
          <w:color w:val="auto"/>
          <w:spacing w:val="0"/>
          <w:sz w:val="36"/>
          <w:szCs w:val="36"/>
          <w:shd w:val="clear" w:fill="FFFFFF"/>
        </w:rPr>
      </w:pPr>
    </w:p>
    <w:p w14:paraId="710392B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jc w:val="center"/>
        <w:textAlignment w:val="auto"/>
        <w:rPr>
          <w:rFonts w:hint="eastAsia" w:ascii="黑体" w:hAnsi="黑体" w:eastAsia="黑体" w:cs="黑体"/>
          <w:i w:val="0"/>
          <w:iCs w:val="0"/>
          <w:caps w:val="0"/>
          <w:color w:val="auto"/>
          <w:spacing w:val="0"/>
          <w:sz w:val="36"/>
          <w:szCs w:val="36"/>
          <w:shd w:val="clear" w:fill="FFFFFF"/>
        </w:rPr>
      </w:pPr>
    </w:p>
    <w:p w14:paraId="61A04C6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jc w:val="center"/>
        <w:textAlignment w:val="auto"/>
        <w:rPr>
          <w:rFonts w:hint="eastAsia" w:ascii="黑体" w:hAnsi="黑体" w:eastAsia="黑体" w:cs="黑体"/>
          <w:i w:val="0"/>
          <w:iCs w:val="0"/>
          <w:caps w:val="0"/>
          <w:color w:val="auto"/>
          <w:spacing w:val="0"/>
          <w:sz w:val="36"/>
          <w:szCs w:val="36"/>
          <w:shd w:val="clear" w:fill="FFFFFF"/>
        </w:rPr>
      </w:pPr>
    </w:p>
    <w:p w14:paraId="5C89408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jc w:val="both"/>
        <w:textAlignment w:val="auto"/>
        <w:rPr>
          <w:rFonts w:hint="eastAsia" w:ascii="黑体" w:hAnsi="黑体" w:eastAsia="黑体" w:cs="黑体"/>
          <w:i w:val="0"/>
          <w:iCs w:val="0"/>
          <w:caps w:val="0"/>
          <w:color w:val="auto"/>
          <w:spacing w:val="0"/>
          <w:sz w:val="36"/>
          <w:szCs w:val="36"/>
          <w:shd w:val="clear" w:fill="FFFFFF"/>
        </w:rPr>
      </w:pPr>
    </w:p>
    <w:p w14:paraId="25DA603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jc w:val="center"/>
        <w:textAlignment w:val="auto"/>
        <w:rPr>
          <w:rFonts w:hint="eastAsia" w:ascii="黑体" w:hAnsi="黑体" w:eastAsia="黑体" w:cs="黑体"/>
          <w:i w:val="0"/>
          <w:iCs w:val="0"/>
          <w:caps w:val="0"/>
          <w:color w:val="auto"/>
          <w:spacing w:val="0"/>
          <w:sz w:val="36"/>
          <w:szCs w:val="36"/>
          <w:shd w:val="clear" w:fill="FFFFFF"/>
        </w:rPr>
      </w:pPr>
    </w:p>
    <w:p w14:paraId="20FFC00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jc w:val="center"/>
        <w:textAlignment w:val="auto"/>
        <w:rPr>
          <w:rFonts w:hint="eastAsia" w:ascii="方正小标宋简体" w:hAnsi="方正小标宋简体" w:eastAsia="方正小标宋简体" w:cs="方正小标宋简体"/>
          <w:i w:val="0"/>
          <w:iCs w:val="0"/>
          <w:caps w:val="0"/>
          <w:color w:val="auto"/>
          <w:spacing w:val="0"/>
          <w:sz w:val="60"/>
          <w:szCs w:val="60"/>
          <w:shd w:val="clear" w:fill="FFFFFF"/>
          <w:lang w:val="en-US" w:eastAsia="zh-CN"/>
        </w:rPr>
      </w:pPr>
      <w:r>
        <w:rPr>
          <w:rFonts w:hint="eastAsia" w:ascii="方正小标宋简体" w:hAnsi="方正小标宋简体" w:eastAsia="方正小标宋简体" w:cs="方正小标宋简体"/>
          <w:i w:val="0"/>
          <w:iCs w:val="0"/>
          <w:caps w:val="0"/>
          <w:color w:val="auto"/>
          <w:spacing w:val="0"/>
          <w:sz w:val="60"/>
          <w:szCs w:val="60"/>
          <w:shd w:val="clear" w:fill="FFFFFF"/>
          <w:lang w:val="en-US" w:eastAsia="zh-CN"/>
        </w:rPr>
        <w:t>扎兰屯市防汛抗旱应急预案</w:t>
      </w:r>
    </w:p>
    <w:p w14:paraId="2C55993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jc w:val="center"/>
        <w:textAlignment w:val="auto"/>
        <w:rPr>
          <w:rFonts w:hint="eastAsia" w:ascii="方正小标宋简体" w:hAnsi="方正小标宋简体" w:eastAsia="方正小标宋简体" w:cs="方正小标宋简体"/>
          <w:i w:val="0"/>
          <w:iCs w:val="0"/>
          <w:caps w:val="0"/>
          <w:color w:val="auto"/>
          <w:spacing w:val="0"/>
          <w:sz w:val="28"/>
          <w:szCs w:val="28"/>
          <w:shd w:val="clear" w:fill="FFFFFF"/>
          <w:lang w:val="en-US" w:eastAsia="zh-CN"/>
        </w:rPr>
      </w:pPr>
    </w:p>
    <w:p w14:paraId="75D2106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jc w:val="center"/>
        <w:textAlignment w:val="auto"/>
        <w:rPr>
          <w:rFonts w:hint="eastAsia" w:ascii="仿宋_GB2312" w:hAnsi="仿宋_GB2312" w:eastAsia="仿宋_GB2312" w:cs="仿宋_GB2312"/>
          <w:i w:val="0"/>
          <w:iCs w:val="0"/>
          <w:caps w:val="0"/>
          <w:color w:val="auto"/>
          <w:spacing w:val="0"/>
          <w:sz w:val="32"/>
          <w:szCs w:val="32"/>
          <w:shd w:val="clear" w:fill="FFFFFF"/>
          <w:lang w:val="en-US" w:eastAsia="zh-CN"/>
        </w:rPr>
      </w:pPr>
      <w:r>
        <w:rPr>
          <w:rFonts w:hint="eastAsia" w:ascii="仿宋_GB2312" w:hAnsi="仿宋_GB2312" w:eastAsia="仿宋_GB2312" w:cs="仿宋_GB2312"/>
          <w:i w:val="0"/>
          <w:iCs w:val="0"/>
          <w:caps w:val="0"/>
          <w:color w:val="auto"/>
          <w:spacing w:val="0"/>
          <w:sz w:val="32"/>
          <w:szCs w:val="32"/>
          <w:shd w:val="clear" w:fill="FFFFFF"/>
          <w:lang w:val="en-US" w:eastAsia="zh-CN"/>
        </w:rPr>
        <w:t>（2025年6月11日扎兰屯市人民政府批复印发）</w:t>
      </w:r>
    </w:p>
    <w:p w14:paraId="5EA9C1B1">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jc w:val="center"/>
        <w:textAlignment w:val="auto"/>
        <w:rPr>
          <w:rFonts w:hint="eastAsia" w:ascii="仿宋_GB2312" w:hAnsi="仿宋_GB2312" w:eastAsia="仿宋_GB2312" w:cs="仿宋_GB2312"/>
          <w:i w:val="0"/>
          <w:iCs w:val="0"/>
          <w:caps w:val="0"/>
          <w:color w:val="auto"/>
          <w:spacing w:val="0"/>
          <w:sz w:val="32"/>
          <w:szCs w:val="32"/>
          <w:shd w:val="clear" w:fill="FFFFFF"/>
          <w:lang w:val="en-US" w:eastAsia="zh-CN"/>
        </w:rPr>
      </w:pPr>
      <w:r>
        <w:rPr>
          <w:rFonts w:hint="eastAsia" w:ascii="仿宋_GB2312" w:hAnsi="仿宋_GB2312" w:eastAsia="仿宋_GB2312" w:cs="仿宋_GB2312"/>
          <w:i w:val="0"/>
          <w:iCs w:val="0"/>
          <w:caps w:val="0"/>
          <w:color w:val="auto"/>
          <w:spacing w:val="0"/>
          <w:sz w:val="32"/>
          <w:szCs w:val="32"/>
          <w:shd w:val="clear" w:fill="FFFFFF"/>
          <w:lang w:val="en-US" w:eastAsia="zh-CN"/>
        </w:rPr>
        <w:t>（2025年4月修订）</w:t>
      </w:r>
    </w:p>
    <w:p w14:paraId="57055255">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jc w:val="center"/>
        <w:textAlignment w:val="auto"/>
        <w:rPr>
          <w:rFonts w:hint="eastAsia" w:ascii="黑体" w:hAnsi="黑体" w:eastAsia="黑体" w:cs="黑体"/>
          <w:i w:val="0"/>
          <w:iCs w:val="0"/>
          <w:caps w:val="0"/>
          <w:color w:val="auto"/>
          <w:spacing w:val="0"/>
          <w:sz w:val="36"/>
          <w:szCs w:val="36"/>
          <w:shd w:val="clear" w:fill="FFFFFF"/>
        </w:rPr>
      </w:pPr>
    </w:p>
    <w:p w14:paraId="2337E6F5">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jc w:val="center"/>
        <w:textAlignment w:val="auto"/>
        <w:rPr>
          <w:rFonts w:hint="eastAsia" w:ascii="黑体" w:hAnsi="黑体" w:eastAsia="黑体" w:cs="黑体"/>
          <w:i w:val="0"/>
          <w:iCs w:val="0"/>
          <w:caps w:val="0"/>
          <w:color w:val="auto"/>
          <w:spacing w:val="0"/>
          <w:sz w:val="36"/>
          <w:szCs w:val="36"/>
          <w:shd w:val="clear" w:fill="FFFFFF"/>
        </w:rPr>
      </w:pPr>
    </w:p>
    <w:p w14:paraId="25930E44">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jc w:val="center"/>
        <w:textAlignment w:val="auto"/>
        <w:rPr>
          <w:rFonts w:hint="eastAsia" w:ascii="黑体" w:hAnsi="黑体" w:eastAsia="黑体" w:cs="黑体"/>
          <w:i w:val="0"/>
          <w:iCs w:val="0"/>
          <w:caps w:val="0"/>
          <w:color w:val="auto"/>
          <w:spacing w:val="0"/>
          <w:sz w:val="36"/>
          <w:szCs w:val="36"/>
          <w:shd w:val="clear" w:fill="FFFFFF"/>
        </w:rPr>
      </w:pPr>
    </w:p>
    <w:p w14:paraId="6F0CCAA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jc w:val="center"/>
        <w:textAlignment w:val="auto"/>
        <w:rPr>
          <w:rFonts w:hint="eastAsia" w:ascii="黑体" w:hAnsi="黑体" w:eastAsia="黑体" w:cs="黑体"/>
          <w:i w:val="0"/>
          <w:iCs w:val="0"/>
          <w:caps w:val="0"/>
          <w:color w:val="auto"/>
          <w:spacing w:val="0"/>
          <w:sz w:val="36"/>
          <w:szCs w:val="36"/>
          <w:shd w:val="clear" w:fill="FFFFFF"/>
        </w:rPr>
      </w:pPr>
    </w:p>
    <w:p w14:paraId="6C14F5F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jc w:val="center"/>
        <w:textAlignment w:val="auto"/>
        <w:rPr>
          <w:rFonts w:hint="eastAsia" w:ascii="黑体" w:hAnsi="黑体" w:eastAsia="黑体" w:cs="黑体"/>
          <w:i w:val="0"/>
          <w:iCs w:val="0"/>
          <w:caps w:val="0"/>
          <w:color w:val="auto"/>
          <w:spacing w:val="0"/>
          <w:sz w:val="36"/>
          <w:szCs w:val="36"/>
          <w:shd w:val="clear" w:fill="FFFFFF"/>
        </w:rPr>
      </w:pPr>
    </w:p>
    <w:p w14:paraId="45695AD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jc w:val="both"/>
        <w:textAlignment w:val="auto"/>
        <w:rPr>
          <w:rFonts w:hint="eastAsia" w:ascii="黑体" w:hAnsi="黑体" w:eastAsia="黑体" w:cs="黑体"/>
          <w:i w:val="0"/>
          <w:iCs w:val="0"/>
          <w:caps w:val="0"/>
          <w:color w:val="auto"/>
          <w:spacing w:val="0"/>
          <w:sz w:val="36"/>
          <w:szCs w:val="36"/>
          <w:shd w:val="clear" w:fill="FFFFFF"/>
          <w:lang w:eastAsia="zh-CN"/>
        </w:rPr>
      </w:pPr>
    </w:p>
    <w:p w14:paraId="22BAA651">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jc w:val="center"/>
        <w:textAlignment w:val="auto"/>
        <w:rPr>
          <w:rFonts w:hint="eastAsia" w:ascii="黑体" w:hAnsi="黑体" w:eastAsia="黑体" w:cs="黑体"/>
          <w:i w:val="0"/>
          <w:iCs w:val="0"/>
          <w:caps w:val="0"/>
          <w:color w:val="auto"/>
          <w:spacing w:val="0"/>
          <w:sz w:val="36"/>
          <w:szCs w:val="36"/>
          <w:shd w:val="clear" w:fill="FFFFFF"/>
        </w:rPr>
      </w:pPr>
    </w:p>
    <w:p w14:paraId="5BE35B3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jc w:val="center"/>
        <w:textAlignment w:val="auto"/>
        <w:rPr>
          <w:rFonts w:hint="eastAsia" w:ascii="黑体" w:hAnsi="黑体" w:eastAsia="黑体" w:cs="黑体"/>
          <w:i w:val="0"/>
          <w:iCs w:val="0"/>
          <w:caps w:val="0"/>
          <w:color w:val="auto"/>
          <w:spacing w:val="0"/>
          <w:sz w:val="36"/>
          <w:szCs w:val="36"/>
          <w:shd w:val="clear" w:fill="FFFFFF"/>
        </w:rPr>
      </w:pPr>
    </w:p>
    <w:p w14:paraId="1D7DB45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jc w:val="center"/>
        <w:textAlignment w:val="auto"/>
        <w:rPr>
          <w:rFonts w:hint="eastAsia" w:ascii="黑体" w:hAnsi="黑体" w:eastAsia="黑体" w:cs="黑体"/>
          <w:i w:val="0"/>
          <w:iCs w:val="0"/>
          <w:caps w:val="0"/>
          <w:color w:val="auto"/>
          <w:spacing w:val="0"/>
          <w:sz w:val="36"/>
          <w:szCs w:val="36"/>
          <w:shd w:val="clear" w:fill="FFFFFF"/>
        </w:rPr>
      </w:pPr>
    </w:p>
    <w:p w14:paraId="28B3A41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jc w:val="center"/>
        <w:textAlignment w:val="auto"/>
        <w:rPr>
          <w:rFonts w:hint="eastAsia" w:ascii="黑体" w:hAnsi="黑体" w:eastAsia="黑体" w:cs="黑体"/>
          <w:i w:val="0"/>
          <w:iCs w:val="0"/>
          <w:caps w:val="0"/>
          <w:color w:val="auto"/>
          <w:spacing w:val="0"/>
          <w:sz w:val="36"/>
          <w:szCs w:val="36"/>
          <w:shd w:val="clear" w:fill="FFFFFF"/>
        </w:rPr>
      </w:pPr>
    </w:p>
    <w:p w14:paraId="3386244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jc w:val="center"/>
        <w:textAlignment w:val="auto"/>
        <w:rPr>
          <w:rFonts w:hint="eastAsia" w:ascii="黑体" w:hAnsi="黑体" w:eastAsia="黑体" w:cs="黑体"/>
          <w:i w:val="0"/>
          <w:iCs w:val="0"/>
          <w:caps w:val="0"/>
          <w:color w:val="auto"/>
          <w:spacing w:val="0"/>
          <w:sz w:val="36"/>
          <w:szCs w:val="36"/>
          <w:shd w:val="clear" w:fill="FFFFFF"/>
        </w:rPr>
      </w:pPr>
    </w:p>
    <w:p w14:paraId="181DCDA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jc w:val="center"/>
        <w:textAlignment w:val="auto"/>
        <w:rPr>
          <w:rFonts w:hint="eastAsia" w:ascii="黑体" w:hAnsi="黑体" w:eastAsia="黑体" w:cs="黑体"/>
          <w:i w:val="0"/>
          <w:iCs w:val="0"/>
          <w:caps w:val="0"/>
          <w:color w:val="auto"/>
          <w:spacing w:val="0"/>
          <w:sz w:val="36"/>
          <w:szCs w:val="36"/>
          <w:shd w:val="clear" w:fill="FFFFFF"/>
        </w:rPr>
      </w:pPr>
    </w:p>
    <w:p w14:paraId="7B7CD9A2">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jc w:val="center"/>
        <w:textAlignment w:val="auto"/>
        <w:rPr>
          <w:rFonts w:hint="eastAsia" w:ascii="黑体" w:hAnsi="黑体" w:eastAsia="黑体" w:cs="黑体"/>
          <w:i w:val="0"/>
          <w:iCs w:val="0"/>
          <w:caps w:val="0"/>
          <w:color w:val="auto"/>
          <w:spacing w:val="0"/>
          <w:sz w:val="36"/>
          <w:szCs w:val="36"/>
          <w:shd w:val="clear" w:fill="FFFFFF"/>
        </w:rPr>
      </w:pPr>
    </w:p>
    <w:p w14:paraId="2E5277D4">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jc w:val="center"/>
        <w:textAlignment w:val="auto"/>
        <w:rPr>
          <w:rFonts w:hint="eastAsia" w:ascii="黑体" w:hAnsi="黑体" w:eastAsia="黑体" w:cs="黑体"/>
          <w:i w:val="0"/>
          <w:iCs w:val="0"/>
          <w:caps w:val="0"/>
          <w:color w:val="auto"/>
          <w:spacing w:val="0"/>
          <w:sz w:val="36"/>
          <w:szCs w:val="36"/>
          <w:shd w:val="clear" w:fill="FFFFFF"/>
        </w:rPr>
      </w:pPr>
    </w:p>
    <w:p w14:paraId="06CAC51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jc w:val="center"/>
        <w:textAlignment w:val="auto"/>
        <w:rPr>
          <w:rFonts w:hint="eastAsia" w:ascii="黑体" w:hAnsi="黑体" w:eastAsia="黑体" w:cs="黑体"/>
          <w:i w:val="0"/>
          <w:iCs w:val="0"/>
          <w:caps w:val="0"/>
          <w:color w:val="auto"/>
          <w:spacing w:val="0"/>
          <w:sz w:val="36"/>
          <w:szCs w:val="36"/>
          <w:shd w:val="clear" w:fill="FFFFFF"/>
        </w:rPr>
      </w:pPr>
    </w:p>
    <w:p w14:paraId="5841AEA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jc w:val="center"/>
        <w:textAlignment w:val="auto"/>
        <w:rPr>
          <w:rFonts w:hint="eastAsia" w:ascii="黑体" w:hAnsi="黑体" w:eastAsia="黑体" w:cs="黑体"/>
          <w:i w:val="0"/>
          <w:iCs w:val="0"/>
          <w:caps w:val="0"/>
          <w:color w:val="auto"/>
          <w:spacing w:val="0"/>
          <w:sz w:val="36"/>
          <w:szCs w:val="36"/>
          <w:shd w:val="clear" w:fill="FFFFFF"/>
        </w:rPr>
      </w:pPr>
    </w:p>
    <w:p w14:paraId="5F4F1AB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jc w:val="center"/>
        <w:textAlignment w:val="auto"/>
        <w:rPr>
          <w:rFonts w:hint="eastAsia" w:ascii="黑体" w:hAnsi="黑体" w:eastAsia="黑体" w:cs="黑体"/>
          <w:i w:val="0"/>
          <w:iCs w:val="0"/>
          <w:caps w:val="0"/>
          <w:color w:val="auto"/>
          <w:spacing w:val="0"/>
          <w:sz w:val="36"/>
          <w:szCs w:val="36"/>
          <w:shd w:val="clear" w:fill="FFFFFF"/>
        </w:rPr>
      </w:pPr>
    </w:p>
    <w:p w14:paraId="0426A442">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jc w:val="center"/>
        <w:textAlignment w:val="auto"/>
        <w:rPr>
          <w:rFonts w:hint="eastAsia" w:ascii="黑体" w:hAnsi="黑体" w:eastAsia="黑体" w:cs="黑体"/>
          <w:i w:val="0"/>
          <w:iCs w:val="0"/>
          <w:caps w:val="0"/>
          <w:color w:val="auto"/>
          <w:spacing w:val="0"/>
          <w:sz w:val="36"/>
          <w:szCs w:val="36"/>
          <w:shd w:val="clear" w:fill="FFFFFF"/>
        </w:rPr>
      </w:pPr>
    </w:p>
    <w:p w14:paraId="0A29A379">
      <w:pPr>
        <w:ind w:left="840" w:leftChars="400" w:firstLine="0" w:firstLineChars="0"/>
        <w:rPr>
          <w:rFonts w:hint="eastAsia"/>
          <w:sz w:val="36"/>
          <w:szCs w:val="36"/>
          <w:lang w:val="en-US" w:eastAsia="zh-CN"/>
        </w:rPr>
      </w:pPr>
      <w:r>
        <w:rPr>
          <w:rFonts w:hint="eastAsia"/>
          <w:sz w:val="36"/>
          <w:szCs w:val="36"/>
          <w:lang w:val="en-US" w:eastAsia="zh-CN"/>
        </w:rPr>
        <w:t>批准：白晓勇</w:t>
      </w:r>
    </w:p>
    <w:p w14:paraId="15FF29CC">
      <w:pPr>
        <w:ind w:left="840" w:leftChars="400" w:firstLine="0" w:firstLineChars="0"/>
        <w:rPr>
          <w:rFonts w:hint="eastAsia"/>
          <w:sz w:val="36"/>
          <w:szCs w:val="36"/>
          <w:lang w:val="en-US" w:eastAsia="zh-CN"/>
        </w:rPr>
      </w:pPr>
    </w:p>
    <w:p w14:paraId="23FBA0F1">
      <w:pPr>
        <w:ind w:left="840" w:leftChars="400" w:firstLine="0" w:firstLineChars="0"/>
        <w:rPr>
          <w:rFonts w:hint="eastAsia"/>
          <w:sz w:val="36"/>
          <w:szCs w:val="36"/>
          <w:lang w:val="en-US" w:eastAsia="zh-CN"/>
        </w:rPr>
      </w:pPr>
      <w:r>
        <w:rPr>
          <w:rFonts w:hint="eastAsia"/>
          <w:sz w:val="36"/>
          <w:szCs w:val="36"/>
          <w:lang w:val="en-US" w:eastAsia="zh-CN"/>
        </w:rPr>
        <w:t>审核：郑军明</w:t>
      </w:r>
    </w:p>
    <w:p w14:paraId="4C9031FD">
      <w:pPr>
        <w:ind w:left="840" w:leftChars="400" w:firstLine="0" w:firstLineChars="0"/>
        <w:rPr>
          <w:rFonts w:hint="eastAsia"/>
          <w:sz w:val="36"/>
          <w:szCs w:val="36"/>
          <w:lang w:val="en-US" w:eastAsia="zh-CN"/>
        </w:rPr>
      </w:pPr>
    </w:p>
    <w:p w14:paraId="7D39CA59">
      <w:pPr>
        <w:ind w:left="840" w:leftChars="400" w:firstLine="0" w:firstLineChars="0"/>
        <w:rPr>
          <w:rFonts w:hint="eastAsia"/>
          <w:sz w:val="36"/>
          <w:szCs w:val="36"/>
          <w:lang w:val="en-US" w:eastAsia="zh-CN"/>
        </w:rPr>
      </w:pPr>
      <w:r>
        <w:rPr>
          <w:rFonts w:hint="eastAsia"/>
          <w:sz w:val="36"/>
          <w:szCs w:val="36"/>
          <w:lang w:val="en-US" w:eastAsia="zh-CN"/>
        </w:rPr>
        <w:t xml:space="preserve">编写：王维国  李岩琦  田月丽  陈松印  </w:t>
      </w:r>
    </w:p>
    <w:p w14:paraId="5EB094DD">
      <w:pPr>
        <w:ind w:left="840" w:leftChars="400" w:firstLine="0" w:firstLineChars="0"/>
        <w:rPr>
          <w:rFonts w:hint="eastAsia"/>
          <w:sz w:val="36"/>
          <w:szCs w:val="36"/>
          <w:lang w:val="en-US" w:eastAsia="zh-CN"/>
        </w:rPr>
      </w:pPr>
    </w:p>
    <w:p w14:paraId="3B27B96F">
      <w:pPr>
        <w:ind w:left="840" w:leftChars="400" w:firstLine="1080" w:firstLineChars="300"/>
        <w:rPr>
          <w:rFonts w:hint="default"/>
          <w:sz w:val="36"/>
          <w:szCs w:val="36"/>
          <w:lang w:val="en-US" w:eastAsia="zh-CN"/>
        </w:rPr>
      </w:pPr>
      <w:r>
        <w:rPr>
          <w:rFonts w:hint="eastAsia"/>
          <w:sz w:val="36"/>
          <w:szCs w:val="36"/>
          <w:lang w:val="en-US" w:eastAsia="zh-CN"/>
        </w:rPr>
        <w:t>缪丽颖  封慧戎  姜  伟  吴艳坤</w:t>
      </w:r>
    </w:p>
    <w:p w14:paraId="726A2E50">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黑体" w:hAnsi="黑体" w:eastAsia="黑体" w:cs="黑体"/>
          <w:i w:val="0"/>
          <w:iCs w:val="0"/>
          <w:caps w:val="0"/>
          <w:color w:val="auto"/>
          <w:spacing w:val="0"/>
          <w:sz w:val="44"/>
          <w:szCs w:val="44"/>
          <w:shd w:val="clear" w:fill="FFFFFF"/>
        </w:rPr>
      </w:pPr>
    </w:p>
    <w:p w14:paraId="5E638456">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黑体" w:hAnsi="黑体" w:eastAsia="黑体" w:cs="黑体"/>
          <w:i w:val="0"/>
          <w:iCs w:val="0"/>
          <w:caps w:val="0"/>
          <w:color w:val="auto"/>
          <w:spacing w:val="0"/>
          <w:sz w:val="44"/>
          <w:szCs w:val="44"/>
          <w:shd w:val="clear" w:fill="FFFFFF"/>
        </w:rPr>
      </w:pPr>
    </w:p>
    <w:p w14:paraId="05FAE443">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黑体" w:hAnsi="黑体" w:eastAsia="黑体" w:cs="黑体"/>
          <w:i w:val="0"/>
          <w:iCs w:val="0"/>
          <w:caps w:val="0"/>
          <w:color w:val="auto"/>
          <w:spacing w:val="0"/>
          <w:sz w:val="44"/>
          <w:szCs w:val="44"/>
          <w:shd w:val="clear" w:fill="FFFFFF"/>
        </w:rPr>
      </w:pPr>
    </w:p>
    <w:p w14:paraId="21D61D2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黑体" w:hAnsi="黑体" w:eastAsia="黑体" w:cs="黑体"/>
          <w:i w:val="0"/>
          <w:iCs w:val="0"/>
          <w:caps w:val="0"/>
          <w:color w:val="auto"/>
          <w:spacing w:val="0"/>
          <w:sz w:val="44"/>
          <w:szCs w:val="44"/>
          <w:shd w:val="clear" w:fill="FFFFFF"/>
        </w:rPr>
      </w:pPr>
    </w:p>
    <w:p w14:paraId="3F4F4C0C">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黑体" w:hAnsi="黑体" w:eastAsia="黑体" w:cs="黑体"/>
          <w:i w:val="0"/>
          <w:iCs w:val="0"/>
          <w:caps w:val="0"/>
          <w:color w:val="auto"/>
          <w:spacing w:val="0"/>
          <w:sz w:val="44"/>
          <w:szCs w:val="44"/>
          <w:shd w:val="clear" w:fill="FFFFFF"/>
        </w:rPr>
      </w:pPr>
    </w:p>
    <w:p w14:paraId="17A28C2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黑体" w:hAnsi="黑体" w:eastAsia="黑体" w:cs="黑体"/>
          <w:i w:val="0"/>
          <w:iCs w:val="0"/>
          <w:caps w:val="0"/>
          <w:color w:val="auto"/>
          <w:spacing w:val="0"/>
          <w:sz w:val="44"/>
          <w:szCs w:val="44"/>
          <w:shd w:val="clear" w:fill="FFFFFF"/>
        </w:rPr>
      </w:pPr>
    </w:p>
    <w:p w14:paraId="7382CD6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黑体" w:hAnsi="黑体" w:eastAsia="黑体" w:cs="黑体"/>
          <w:i w:val="0"/>
          <w:iCs w:val="0"/>
          <w:caps w:val="0"/>
          <w:color w:val="auto"/>
          <w:spacing w:val="0"/>
          <w:sz w:val="44"/>
          <w:szCs w:val="44"/>
          <w:shd w:val="clear" w:fill="FFFFFF"/>
        </w:rPr>
      </w:pPr>
    </w:p>
    <w:p w14:paraId="66EA05B5">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黑体" w:hAnsi="黑体" w:eastAsia="黑体" w:cs="黑体"/>
          <w:i w:val="0"/>
          <w:iCs w:val="0"/>
          <w:caps w:val="0"/>
          <w:color w:val="auto"/>
          <w:spacing w:val="0"/>
          <w:sz w:val="44"/>
          <w:szCs w:val="44"/>
          <w:shd w:val="clear" w:fill="FFFFFF"/>
        </w:rPr>
      </w:pPr>
    </w:p>
    <w:p w14:paraId="41A2A526">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黑体" w:hAnsi="黑体" w:eastAsia="黑体" w:cs="黑体"/>
          <w:i w:val="0"/>
          <w:iCs w:val="0"/>
          <w:caps w:val="0"/>
          <w:color w:val="auto"/>
          <w:spacing w:val="0"/>
          <w:sz w:val="44"/>
          <w:szCs w:val="44"/>
          <w:shd w:val="clear" w:fill="FFFFFF"/>
        </w:rPr>
      </w:pPr>
    </w:p>
    <w:p w14:paraId="58AD83A2">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黑体" w:hAnsi="黑体" w:eastAsia="黑体" w:cs="黑体"/>
          <w:i w:val="0"/>
          <w:iCs w:val="0"/>
          <w:caps w:val="0"/>
          <w:color w:val="auto"/>
          <w:spacing w:val="0"/>
          <w:sz w:val="44"/>
          <w:szCs w:val="44"/>
          <w:shd w:val="clear" w:fill="FFFFFF"/>
        </w:rPr>
      </w:pPr>
    </w:p>
    <w:p w14:paraId="12CA549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黑体" w:hAnsi="黑体" w:eastAsia="黑体" w:cs="黑体"/>
          <w:color w:val="auto"/>
          <w:sz w:val="44"/>
          <w:szCs w:val="44"/>
        </w:rPr>
      </w:pPr>
      <w:r>
        <w:rPr>
          <w:rFonts w:hint="eastAsia" w:ascii="黑体" w:hAnsi="黑体" w:eastAsia="黑体" w:cs="黑体"/>
          <w:i w:val="0"/>
          <w:iCs w:val="0"/>
          <w:caps w:val="0"/>
          <w:color w:val="auto"/>
          <w:spacing w:val="0"/>
          <w:sz w:val="44"/>
          <w:szCs w:val="44"/>
          <w:shd w:val="clear" w:fill="FFFFFF"/>
        </w:rPr>
        <w:t>目</w:t>
      </w:r>
      <w:r>
        <w:rPr>
          <w:rFonts w:hint="eastAsia" w:ascii="黑体" w:hAnsi="黑体" w:eastAsia="黑体" w:cs="黑体"/>
          <w:i w:val="0"/>
          <w:iCs w:val="0"/>
          <w:caps w:val="0"/>
          <w:color w:val="auto"/>
          <w:spacing w:val="0"/>
          <w:sz w:val="44"/>
          <w:szCs w:val="44"/>
          <w:shd w:val="clear" w:fill="FFFFFF"/>
          <w:lang w:val="en-US" w:eastAsia="zh-CN"/>
        </w:rPr>
        <w:t xml:space="preserve">   </w:t>
      </w:r>
      <w:r>
        <w:rPr>
          <w:rFonts w:hint="eastAsia" w:ascii="黑体" w:hAnsi="黑体" w:eastAsia="黑体" w:cs="黑体"/>
          <w:i w:val="0"/>
          <w:iCs w:val="0"/>
          <w:caps w:val="0"/>
          <w:color w:val="auto"/>
          <w:spacing w:val="0"/>
          <w:sz w:val="44"/>
          <w:szCs w:val="44"/>
          <w:shd w:val="clear" w:fill="FFFFFF"/>
        </w:rPr>
        <w:t>录</w:t>
      </w:r>
    </w:p>
    <w:p w14:paraId="12387620">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90" w:lineRule="exact"/>
        <w:ind w:left="0" w:right="0"/>
        <w:jc w:val="distribute"/>
        <w:textAlignment w:val="auto"/>
        <w:rPr>
          <w:rFonts w:hint="eastAsia" w:ascii="黑体" w:hAnsi="黑体" w:eastAsia="黑体" w:cs="黑体"/>
          <w:color w:val="auto"/>
          <w:sz w:val="32"/>
          <w:szCs w:val="32"/>
          <w:lang w:val="en-US" w:eastAsia="zh-CN"/>
        </w:rPr>
      </w:pPr>
      <w:r>
        <w:rPr>
          <w:rFonts w:hint="eastAsia" w:ascii="黑体" w:hAnsi="黑体" w:eastAsia="黑体" w:cs="黑体"/>
          <w:i w:val="0"/>
          <w:iCs w:val="0"/>
          <w:caps w:val="0"/>
          <w:color w:val="auto"/>
          <w:spacing w:val="0"/>
          <w:sz w:val="32"/>
          <w:szCs w:val="32"/>
          <w:shd w:val="clear" w:fill="FFFFFF"/>
        </w:rPr>
        <w:t>1</w:t>
      </w:r>
      <w:r>
        <w:rPr>
          <w:rFonts w:hint="eastAsia" w:ascii="黑体" w:hAnsi="黑体" w:eastAsia="黑体" w:cs="黑体"/>
          <w:i w:val="0"/>
          <w:iCs w:val="0"/>
          <w:caps w:val="0"/>
          <w:color w:val="auto"/>
          <w:spacing w:val="0"/>
          <w:sz w:val="32"/>
          <w:szCs w:val="32"/>
          <w:shd w:val="clear" w:fill="FFFFFF"/>
          <w:lang w:val="en-US" w:eastAsia="zh-CN"/>
        </w:rPr>
        <w:t xml:space="preserve"> </w:t>
      </w:r>
      <w:r>
        <w:rPr>
          <w:rFonts w:hint="eastAsia" w:ascii="黑体" w:hAnsi="黑体" w:eastAsia="黑体" w:cs="黑体"/>
          <w:i w:val="0"/>
          <w:iCs w:val="0"/>
          <w:caps w:val="0"/>
          <w:color w:val="auto"/>
          <w:spacing w:val="0"/>
          <w:sz w:val="32"/>
          <w:szCs w:val="32"/>
          <w:shd w:val="clear" w:fill="FFFFFF"/>
        </w:rPr>
        <w:t>总则</w:t>
      </w:r>
      <w:r>
        <w:rPr>
          <w:rFonts w:hint="eastAsia" w:ascii="黑体" w:hAnsi="黑体" w:eastAsia="黑体" w:cs="黑体"/>
          <w:i w:val="0"/>
          <w:iCs w:val="0"/>
          <w:caps w:val="0"/>
          <w:color w:val="auto"/>
          <w:spacing w:val="0"/>
          <w:sz w:val="32"/>
          <w:szCs w:val="32"/>
          <w:shd w:val="clear" w:fill="FFFFFF"/>
          <w:lang w:eastAsia="zh-CN"/>
        </w:rPr>
        <w:t>…………………………………………………………</w:t>
      </w:r>
      <w:r>
        <w:rPr>
          <w:rFonts w:hint="eastAsia" w:ascii="黑体" w:hAnsi="黑体" w:eastAsia="黑体" w:cs="黑体"/>
          <w:i w:val="0"/>
          <w:iCs w:val="0"/>
          <w:caps w:val="0"/>
          <w:color w:val="auto"/>
          <w:spacing w:val="0"/>
          <w:sz w:val="32"/>
          <w:szCs w:val="32"/>
          <w:shd w:val="clear" w:fill="FFFFFF"/>
          <w:lang w:val="en-US" w:eastAsia="zh-CN"/>
        </w:rPr>
        <w:t>1</w:t>
      </w:r>
    </w:p>
    <w:p w14:paraId="4CCD9F7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90" w:lineRule="exact"/>
        <w:ind w:left="0" w:right="0"/>
        <w:jc w:val="distribute"/>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i w:val="0"/>
          <w:iCs w:val="0"/>
          <w:caps w:val="0"/>
          <w:color w:val="auto"/>
          <w:spacing w:val="0"/>
          <w:sz w:val="32"/>
          <w:szCs w:val="32"/>
          <w:shd w:val="clear" w:fill="FFFFFF"/>
        </w:rPr>
        <w:t>1.1 编制目的</w:t>
      </w:r>
      <w:r>
        <w:rPr>
          <w:rFonts w:hint="eastAsia" w:ascii="楷体_GB2312" w:hAnsi="楷体_GB2312" w:eastAsia="楷体_GB2312" w:cs="楷体_GB2312"/>
          <w:i w:val="0"/>
          <w:iCs w:val="0"/>
          <w:caps w:val="0"/>
          <w:color w:val="auto"/>
          <w:spacing w:val="0"/>
          <w:sz w:val="32"/>
          <w:szCs w:val="32"/>
          <w:shd w:val="clear" w:fill="FFFFFF"/>
          <w:lang w:eastAsia="zh-CN"/>
        </w:rPr>
        <w:t>…………………………………………………</w:t>
      </w:r>
      <w:r>
        <w:rPr>
          <w:rFonts w:hint="eastAsia" w:ascii="楷体_GB2312" w:hAnsi="楷体_GB2312" w:eastAsia="楷体_GB2312" w:cs="楷体_GB2312"/>
          <w:i w:val="0"/>
          <w:iCs w:val="0"/>
          <w:caps w:val="0"/>
          <w:color w:val="auto"/>
          <w:spacing w:val="0"/>
          <w:sz w:val="32"/>
          <w:szCs w:val="32"/>
          <w:shd w:val="clear" w:fill="FFFFFF"/>
          <w:lang w:val="en-US" w:eastAsia="zh-CN"/>
        </w:rPr>
        <w:t>1</w:t>
      </w:r>
    </w:p>
    <w:p w14:paraId="25DEB7F2">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90" w:lineRule="exact"/>
        <w:ind w:left="0" w:right="0"/>
        <w:jc w:val="distribute"/>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i w:val="0"/>
          <w:iCs w:val="0"/>
          <w:caps w:val="0"/>
          <w:color w:val="auto"/>
          <w:spacing w:val="0"/>
          <w:sz w:val="32"/>
          <w:szCs w:val="32"/>
          <w:shd w:val="clear" w:fill="FFFFFF"/>
        </w:rPr>
        <w:t>1.</w:t>
      </w:r>
      <w:r>
        <w:rPr>
          <w:rFonts w:hint="eastAsia" w:ascii="楷体_GB2312" w:hAnsi="楷体_GB2312" w:eastAsia="楷体_GB2312" w:cs="楷体_GB2312"/>
          <w:i w:val="0"/>
          <w:iCs w:val="0"/>
          <w:caps w:val="0"/>
          <w:color w:val="auto"/>
          <w:spacing w:val="0"/>
          <w:sz w:val="32"/>
          <w:szCs w:val="32"/>
          <w:shd w:val="clear" w:fill="FFFFFF"/>
          <w:lang w:val="en-US" w:eastAsia="zh-CN"/>
        </w:rPr>
        <w:t>2</w:t>
      </w:r>
      <w:r>
        <w:rPr>
          <w:rFonts w:hint="eastAsia" w:ascii="楷体_GB2312" w:hAnsi="楷体_GB2312" w:eastAsia="楷体_GB2312" w:cs="楷体_GB2312"/>
          <w:i w:val="0"/>
          <w:iCs w:val="0"/>
          <w:caps w:val="0"/>
          <w:color w:val="auto"/>
          <w:spacing w:val="0"/>
          <w:sz w:val="32"/>
          <w:szCs w:val="32"/>
          <w:shd w:val="clear" w:fill="FFFFFF"/>
        </w:rPr>
        <w:t xml:space="preserve"> 编制依据</w:t>
      </w:r>
      <w:r>
        <w:rPr>
          <w:rFonts w:hint="eastAsia" w:ascii="楷体_GB2312" w:hAnsi="楷体_GB2312" w:eastAsia="楷体_GB2312" w:cs="楷体_GB2312"/>
          <w:i w:val="0"/>
          <w:iCs w:val="0"/>
          <w:caps w:val="0"/>
          <w:color w:val="auto"/>
          <w:spacing w:val="0"/>
          <w:sz w:val="32"/>
          <w:szCs w:val="32"/>
          <w:shd w:val="clear" w:fill="FFFFFF"/>
          <w:lang w:eastAsia="zh-CN"/>
        </w:rPr>
        <w:t>…………………………………………………</w:t>
      </w:r>
      <w:r>
        <w:rPr>
          <w:rFonts w:hint="eastAsia" w:ascii="楷体_GB2312" w:hAnsi="楷体_GB2312" w:eastAsia="楷体_GB2312" w:cs="楷体_GB2312"/>
          <w:i w:val="0"/>
          <w:iCs w:val="0"/>
          <w:caps w:val="0"/>
          <w:color w:val="auto"/>
          <w:spacing w:val="0"/>
          <w:sz w:val="32"/>
          <w:szCs w:val="32"/>
          <w:shd w:val="clear" w:fill="FFFFFF"/>
          <w:lang w:val="en-US" w:eastAsia="zh-CN"/>
        </w:rPr>
        <w:t>1</w:t>
      </w:r>
    </w:p>
    <w:p w14:paraId="109351B3">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90" w:lineRule="exact"/>
        <w:ind w:left="0" w:right="0"/>
        <w:jc w:val="distribute"/>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i w:val="0"/>
          <w:iCs w:val="0"/>
          <w:caps w:val="0"/>
          <w:color w:val="auto"/>
          <w:spacing w:val="0"/>
          <w:sz w:val="32"/>
          <w:szCs w:val="32"/>
          <w:shd w:val="clear" w:fill="FFFFFF"/>
        </w:rPr>
        <w:t>1.</w:t>
      </w:r>
      <w:r>
        <w:rPr>
          <w:rFonts w:hint="eastAsia" w:ascii="楷体_GB2312" w:hAnsi="楷体_GB2312" w:eastAsia="楷体_GB2312" w:cs="楷体_GB2312"/>
          <w:i w:val="0"/>
          <w:iCs w:val="0"/>
          <w:caps w:val="0"/>
          <w:color w:val="auto"/>
          <w:spacing w:val="0"/>
          <w:sz w:val="32"/>
          <w:szCs w:val="32"/>
          <w:shd w:val="clear" w:fill="FFFFFF"/>
          <w:lang w:val="en-US" w:eastAsia="zh-CN"/>
        </w:rPr>
        <w:t>3</w:t>
      </w:r>
      <w:r>
        <w:rPr>
          <w:rFonts w:hint="eastAsia" w:ascii="楷体_GB2312" w:hAnsi="楷体_GB2312" w:eastAsia="楷体_GB2312" w:cs="楷体_GB2312"/>
          <w:i w:val="0"/>
          <w:iCs w:val="0"/>
          <w:caps w:val="0"/>
          <w:color w:val="auto"/>
          <w:spacing w:val="0"/>
          <w:sz w:val="32"/>
          <w:szCs w:val="32"/>
          <w:shd w:val="clear" w:fill="FFFFFF"/>
        </w:rPr>
        <w:t xml:space="preserve"> 适用范围</w:t>
      </w:r>
      <w:r>
        <w:rPr>
          <w:rFonts w:hint="eastAsia" w:ascii="楷体_GB2312" w:hAnsi="楷体_GB2312" w:eastAsia="楷体_GB2312" w:cs="楷体_GB2312"/>
          <w:i w:val="0"/>
          <w:iCs w:val="0"/>
          <w:caps w:val="0"/>
          <w:color w:val="auto"/>
          <w:spacing w:val="0"/>
          <w:sz w:val="32"/>
          <w:szCs w:val="32"/>
          <w:shd w:val="clear" w:fill="FFFFFF"/>
          <w:lang w:eastAsia="zh-CN"/>
        </w:rPr>
        <w:t>…………………………………………………</w:t>
      </w:r>
      <w:r>
        <w:rPr>
          <w:rFonts w:hint="eastAsia" w:ascii="楷体_GB2312" w:hAnsi="楷体_GB2312" w:eastAsia="楷体_GB2312" w:cs="楷体_GB2312"/>
          <w:i w:val="0"/>
          <w:iCs w:val="0"/>
          <w:caps w:val="0"/>
          <w:color w:val="auto"/>
          <w:spacing w:val="0"/>
          <w:sz w:val="32"/>
          <w:szCs w:val="32"/>
          <w:shd w:val="clear" w:fill="FFFFFF"/>
          <w:lang w:val="en-US" w:eastAsia="zh-CN"/>
        </w:rPr>
        <w:t>1</w:t>
      </w:r>
    </w:p>
    <w:p w14:paraId="1A1CF52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90" w:lineRule="exact"/>
        <w:ind w:left="0" w:right="0"/>
        <w:jc w:val="distribute"/>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i w:val="0"/>
          <w:iCs w:val="0"/>
          <w:caps w:val="0"/>
          <w:color w:val="auto"/>
          <w:spacing w:val="0"/>
          <w:sz w:val="32"/>
          <w:szCs w:val="32"/>
          <w:shd w:val="clear" w:fill="FFFFFF"/>
        </w:rPr>
        <w:t>1.</w:t>
      </w:r>
      <w:r>
        <w:rPr>
          <w:rFonts w:hint="eastAsia" w:ascii="楷体_GB2312" w:hAnsi="楷体_GB2312" w:eastAsia="楷体_GB2312" w:cs="楷体_GB2312"/>
          <w:i w:val="0"/>
          <w:iCs w:val="0"/>
          <w:caps w:val="0"/>
          <w:color w:val="auto"/>
          <w:spacing w:val="0"/>
          <w:sz w:val="32"/>
          <w:szCs w:val="32"/>
          <w:shd w:val="clear" w:fill="FFFFFF"/>
          <w:lang w:val="en-US" w:eastAsia="zh-CN"/>
        </w:rPr>
        <w:t>4</w:t>
      </w:r>
      <w:r>
        <w:rPr>
          <w:rFonts w:hint="eastAsia" w:ascii="楷体_GB2312" w:hAnsi="楷体_GB2312" w:eastAsia="楷体_GB2312" w:cs="楷体_GB2312"/>
          <w:i w:val="0"/>
          <w:iCs w:val="0"/>
          <w:caps w:val="0"/>
          <w:color w:val="auto"/>
          <w:spacing w:val="0"/>
          <w:sz w:val="32"/>
          <w:szCs w:val="32"/>
          <w:shd w:val="clear" w:fill="FFFFFF"/>
        </w:rPr>
        <w:t xml:space="preserve"> 工作原则</w:t>
      </w:r>
      <w:r>
        <w:rPr>
          <w:rFonts w:hint="eastAsia" w:ascii="楷体_GB2312" w:hAnsi="楷体_GB2312" w:eastAsia="楷体_GB2312" w:cs="楷体_GB2312"/>
          <w:i w:val="0"/>
          <w:iCs w:val="0"/>
          <w:caps w:val="0"/>
          <w:color w:val="auto"/>
          <w:spacing w:val="0"/>
          <w:sz w:val="32"/>
          <w:szCs w:val="32"/>
          <w:shd w:val="clear" w:fill="FFFFFF"/>
          <w:lang w:eastAsia="zh-CN"/>
        </w:rPr>
        <w:t>…………………………………………………</w:t>
      </w:r>
      <w:r>
        <w:rPr>
          <w:rFonts w:hint="eastAsia" w:ascii="楷体_GB2312" w:hAnsi="楷体_GB2312" w:eastAsia="楷体_GB2312" w:cs="楷体_GB2312"/>
          <w:i w:val="0"/>
          <w:iCs w:val="0"/>
          <w:caps w:val="0"/>
          <w:color w:val="auto"/>
          <w:spacing w:val="0"/>
          <w:sz w:val="32"/>
          <w:szCs w:val="32"/>
          <w:shd w:val="clear" w:fill="FFFFFF"/>
          <w:lang w:val="en-US" w:eastAsia="zh-CN"/>
        </w:rPr>
        <w:t>2</w:t>
      </w:r>
    </w:p>
    <w:p w14:paraId="70682C9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90" w:lineRule="exact"/>
        <w:ind w:left="0" w:right="0"/>
        <w:jc w:val="distribute"/>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i w:val="0"/>
          <w:iCs w:val="0"/>
          <w:caps w:val="0"/>
          <w:color w:val="auto"/>
          <w:spacing w:val="0"/>
          <w:sz w:val="32"/>
          <w:szCs w:val="32"/>
          <w:shd w:val="clear" w:fill="FFFFFF"/>
        </w:rPr>
        <w:t>1.</w:t>
      </w:r>
      <w:r>
        <w:rPr>
          <w:rFonts w:hint="eastAsia" w:ascii="楷体_GB2312" w:hAnsi="楷体_GB2312" w:eastAsia="楷体_GB2312" w:cs="楷体_GB2312"/>
          <w:i w:val="0"/>
          <w:iCs w:val="0"/>
          <w:caps w:val="0"/>
          <w:color w:val="auto"/>
          <w:spacing w:val="0"/>
          <w:sz w:val="32"/>
          <w:szCs w:val="32"/>
          <w:shd w:val="clear" w:fill="FFFFFF"/>
          <w:lang w:val="en-US" w:eastAsia="zh-CN"/>
        </w:rPr>
        <w:t>5</w:t>
      </w:r>
      <w:r>
        <w:rPr>
          <w:rFonts w:hint="eastAsia" w:ascii="楷体_GB2312" w:hAnsi="楷体_GB2312" w:eastAsia="楷体_GB2312" w:cs="楷体_GB2312"/>
          <w:i w:val="0"/>
          <w:iCs w:val="0"/>
          <w:caps w:val="0"/>
          <w:color w:val="auto"/>
          <w:spacing w:val="0"/>
          <w:sz w:val="32"/>
          <w:szCs w:val="32"/>
          <w:shd w:val="clear" w:fill="FFFFFF"/>
        </w:rPr>
        <w:t xml:space="preserve"> 工作目标</w:t>
      </w:r>
      <w:r>
        <w:rPr>
          <w:rFonts w:hint="eastAsia" w:ascii="楷体_GB2312" w:hAnsi="楷体_GB2312" w:eastAsia="楷体_GB2312" w:cs="楷体_GB2312"/>
          <w:i w:val="0"/>
          <w:iCs w:val="0"/>
          <w:caps w:val="0"/>
          <w:color w:val="auto"/>
          <w:spacing w:val="0"/>
          <w:sz w:val="32"/>
          <w:szCs w:val="32"/>
          <w:shd w:val="clear" w:fill="FFFFFF"/>
          <w:lang w:eastAsia="zh-CN"/>
        </w:rPr>
        <w:t>…………………………………………………</w:t>
      </w:r>
      <w:r>
        <w:rPr>
          <w:rFonts w:hint="eastAsia" w:ascii="楷体_GB2312" w:hAnsi="楷体_GB2312" w:eastAsia="楷体_GB2312" w:cs="楷体_GB2312"/>
          <w:i w:val="0"/>
          <w:iCs w:val="0"/>
          <w:caps w:val="0"/>
          <w:color w:val="auto"/>
          <w:spacing w:val="0"/>
          <w:sz w:val="32"/>
          <w:szCs w:val="32"/>
          <w:shd w:val="clear" w:fill="FFFFFF"/>
          <w:lang w:val="en-US" w:eastAsia="zh-CN"/>
        </w:rPr>
        <w:t>3</w:t>
      </w:r>
    </w:p>
    <w:p w14:paraId="07B03240">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90" w:lineRule="exact"/>
        <w:ind w:left="0" w:right="0"/>
        <w:jc w:val="distribute"/>
        <w:textAlignment w:val="auto"/>
        <w:rPr>
          <w:rFonts w:hint="eastAsia" w:ascii="黑体" w:hAnsi="黑体" w:eastAsia="黑体" w:cs="黑体"/>
          <w:color w:val="auto"/>
          <w:sz w:val="32"/>
          <w:szCs w:val="32"/>
          <w:lang w:val="en-US" w:eastAsia="zh-CN"/>
        </w:rPr>
      </w:pPr>
      <w:r>
        <w:rPr>
          <w:rFonts w:hint="eastAsia" w:ascii="黑体" w:hAnsi="黑体" w:eastAsia="黑体" w:cs="黑体"/>
          <w:i w:val="0"/>
          <w:iCs w:val="0"/>
          <w:caps w:val="0"/>
          <w:color w:val="auto"/>
          <w:spacing w:val="0"/>
          <w:sz w:val="32"/>
          <w:szCs w:val="32"/>
          <w:shd w:val="clear" w:fill="FFFFFF"/>
        </w:rPr>
        <w:t>2</w:t>
      </w:r>
      <w:r>
        <w:rPr>
          <w:rFonts w:hint="eastAsia" w:ascii="黑体" w:hAnsi="黑体" w:eastAsia="黑体" w:cs="黑体"/>
          <w:i w:val="0"/>
          <w:iCs w:val="0"/>
          <w:caps w:val="0"/>
          <w:color w:val="auto"/>
          <w:spacing w:val="0"/>
          <w:sz w:val="32"/>
          <w:szCs w:val="32"/>
          <w:shd w:val="clear" w:fill="FFFFFF"/>
          <w:lang w:val="en-US" w:eastAsia="zh-CN"/>
        </w:rPr>
        <w:t xml:space="preserve"> </w:t>
      </w:r>
      <w:r>
        <w:rPr>
          <w:rFonts w:hint="eastAsia" w:ascii="黑体" w:hAnsi="黑体" w:eastAsia="黑体" w:cs="黑体"/>
          <w:i w:val="0"/>
          <w:iCs w:val="0"/>
          <w:caps w:val="0"/>
          <w:color w:val="auto"/>
          <w:spacing w:val="0"/>
          <w:sz w:val="32"/>
          <w:szCs w:val="32"/>
          <w:shd w:val="clear" w:fill="FFFFFF"/>
        </w:rPr>
        <w:t>基本情况</w:t>
      </w:r>
      <w:r>
        <w:rPr>
          <w:rFonts w:hint="eastAsia" w:ascii="黑体" w:hAnsi="黑体" w:eastAsia="黑体" w:cs="黑体"/>
          <w:i w:val="0"/>
          <w:iCs w:val="0"/>
          <w:caps w:val="0"/>
          <w:color w:val="auto"/>
          <w:spacing w:val="0"/>
          <w:sz w:val="32"/>
          <w:szCs w:val="32"/>
          <w:shd w:val="clear" w:fill="FFFFFF"/>
          <w:lang w:eastAsia="zh-CN"/>
        </w:rPr>
        <w:t>……………………………………………………</w:t>
      </w:r>
      <w:r>
        <w:rPr>
          <w:rFonts w:hint="eastAsia" w:ascii="黑体" w:hAnsi="黑体" w:eastAsia="黑体" w:cs="黑体"/>
          <w:i w:val="0"/>
          <w:iCs w:val="0"/>
          <w:caps w:val="0"/>
          <w:color w:val="auto"/>
          <w:spacing w:val="0"/>
          <w:sz w:val="32"/>
          <w:szCs w:val="32"/>
          <w:shd w:val="clear" w:fill="FFFFFF"/>
          <w:lang w:val="en-US" w:eastAsia="zh-CN"/>
        </w:rPr>
        <w:t>3</w:t>
      </w:r>
    </w:p>
    <w:p w14:paraId="3BE6B65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90" w:lineRule="exact"/>
        <w:ind w:left="0" w:right="0"/>
        <w:jc w:val="distribute"/>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i w:val="0"/>
          <w:iCs w:val="0"/>
          <w:caps w:val="0"/>
          <w:color w:val="auto"/>
          <w:spacing w:val="0"/>
          <w:sz w:val="32"/>
          <w:szCs w:val="32"/>
          <w:shd w:val="clear" w:fill="FFFFFF"/>
        </w:rPr>
        <w:t>2.1自然地理概况</w:t>
      </w:r>
      <w:r>
        <w:rPr>
          <w:rFonts w:hint="eastAsia" w:ascii="楷体_GB2312" w:hAnsi="楷体_GB2312" w:eastAsia="楷体_GB2312" w:cs="楷体_GB2312"/>
          <w:i w:val="0"/>
          <w:iCs w:val="0"/>
          <w:caps w:val="0"/>
          <w:color w:val="auto"/>
          <w:spacing w:val="0"/>
          <w:sz w:val="32"/>
          <w:szCs w:val="32"/>
          <w:shd w:val="clear" w:fill="FFFFFF"/>
          <w:lang w:eastAsia="zh-CN"/>
        </w:rPr>
        <w:t>……………………………………………</w:t>
      </w:r>
      <w:r>
        <w:rPr>
          <w:rFonts w:hint="eastAsia" w:ascii="楷体_GB2312" w:hAnsi="楷体_GB2312" w:eastAsia="楷体_GB2312" w:cs="楷体_GB2312"/>
          <w:i w:val="0"/>
          <w:iCs w:val="0"/>
          <w:caps w:val="0"/>
          <w:color w:val="auto"/>
          <w:spacing w:val="0"/>
          <w:sz w:val="32"/>
          <w:szCs w:val="32"/>
          <w:shd w:val="clear" w:fill="FFFFFF"/>
          <w:lang w:val="en-US" w:eastAsia="zh-CN"/>
        </w:rPr>
        <w:t>3</w:t>
      </w:r>
    </w:p>
    <w:p w14:paraId="24B5B0C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90" w:lineRule="exact"/>
        <w:ind w:left="0" w:right="0"/>
        <w:jc w:val="distribute"/>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i w:val="0"/>
          <w:iCs w:val="0"/>
          <w:caps w:val="0"/>
          <w:color w:val="auto"/>
          <w:spacing w:val="0"/>
          <w:sz w:val="32"/>
          <w:szCs w:val="32"/>
          <w:shd w:val="clear" w:fill="FFFFFF"/>
        </w:rPr>
        <w:t>2.2 社会经济概况</w:t>
      </w:r>
      <w:r>
        <w:rPr>
          <w:rFonts w:hint="eastAsia" w:ascii="楷体_GB2312" w:hAnsi="楷体_GB2312" w:eastAsia="楷体_GB2312" w:cs="楷体_GB2312"/>
          <w:i w:val="0"/>
          <w:iCs w:val="0"/>
          <w:caps w:val="0"/>
          <w:color w:val="auto"/>
          <w:spacing w:val="0"/>
          <w:sz w:val="32"/>
          <w:szCs w:val="32"/>
          <w:shd w:val="clear" w:fill="FFFFFF"/>
          <w:lang w:eastAsia="zh-CN"/>
        </w:rPr>
        <w:t>……………………………………………</w:t>
      </w:r>
      <w:r>
        <w:rPr>
          <w:rFonts w:hint="eastAsia" w:ascii="楷体_GB2312" w:hAnsi="楷体_GB2312" w:eastAsia="楷体_GB2312" w:cs="楷体_GB2312"/>
          <w:i w:val="0"/>
          <w:iCs w:val="0"/>
          <w:caps w:val="0"/>
          <w:color w:val="auto"/>
          <w:spacing w:val="0"/>
          <w:sz w:val="32"/>
          <w:szCs w:val="32"/>
          <w:shd w:val="clear" w:fill="FFFFFF"/>
          <w:lang w:val="en-US" w:eastAsia="zh-CN"/>
        </w:rPr>
        <w:t>7</w:t>
      </w:r>
    </w:p>
    <w:p w14:paraId="518DF10C">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90" w:lineRule="exact"/>
        <w:ind w:left="0" w:right="0"/>
        <w:jc w:val="distribute"/>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i w:val="0"/>
          <w:iCs w:val="0"/>
          <w:caps w:val="0"/>
          <w:color w:val="auto"/>
          <w:spacing w:val="0"/>
          <w:sz w:val="32"/>
          <w:szCs w:val="32"/>
          <w:shd w:val="clear" w:fill="FFFFFF"/>
        </w:rPr>
        <w:t>2.3 防洪工程体系</w:t>
      </w:r>
      <w:r>
        <w:rPr>
          <w:rFonts w:hint="eastAsia" w:ascii="楷体_GB2312" w:hAnsi="楷体_GB2312" w:eastAsia="楷体_GB2312" w:cs="楷体_GB2312"/>
          <w:i w:val="0"/>
          <w:iCs w:val="0"/>
          <w:caps w:val="0"/>
          <w:color w:val="auto"/>
          <w:spacing w:val="0"/>
          <w:sz w:val="32"/>
          <w:szCs w:val="32"/>
          <w:shd w:val="clear" w:fill="FFFFFF"/>
          <w:lang w:eastAsia="zh-CN"/>
        </w:rPr>
        <w:t>……………………………………………</w:t>
      </w:r>
      <w:r>
        <w:rPr>
          <w:rFonts w:hint="eastAsia" w:ascii="楷体_GB2312" w:hAnsi="楷体_GB2312" w:eastAsia="楷体_GB2312" w:cs="楷体_GB2312"/>
          <w:i w:val="0"/>
          <w:iCs w:val="0"/>
          <w:caps w:val="0"/>
          <w:color w:val="auto"/>
          <w:spacing w:val="0"/>
          <w:sz w:val="32"/>
          <w:szCs w:val="32"/>
          <w:shd w:val="clear" w:fill="FFFFFF"/>
          <w:lang w:val="en-US" w:eastAsia="zh-CN"/>
        </w:rPr>
        <w:t>9</w:t>
      </w:r>
    </w:p>
    <w:p w14:paraId="44BA5835">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90" w:lineRule="exact"/>
        <w:ind w:left="0" w:right="0"/>
        <w:jc w:val="distribute"/>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i w:val="0"/>
          <w:iCs w:val="0"/>
          <w:caps w:val="0"/>
          <w:color w:val="auto"/>
          <w:spacing w:val="0"/>
          <w:sz w:val="32"/>
          <w:szCs w:val="32"/>
          <w:shd w:val="clear" w:fill="FFFFFF"/>
        </w:rPr>
        <w:t>2.4 抗旱能力</w:t>
      </w:r>
      <w:r>
        <w:rPr>
          <w:rFonts w:hint="eastAsia" w:ascii="楷体_GB2312" w:hAnsi="楷体_GB2312" w:eastAsia="楷体_GB2312" w:cs="楷体_GB2312"/>
          <w:i w:val="0"/>
          <w:iCs w:val="0"/>
          <w:caps w:val="0"/>
          <w:color w:val="auto"/>
          <w:spacing w:val="0"/>
          <w:sz w:val="32"/>
          <w:szCs w:val="32"/>
          <w:shd w:val="clear" w:fill="FFFFFF"/>
          <w:lang w:eastAsia="zh-CN"/>
        </w:rPr>
        <w:t>………………………………………………</w:t>
      </w:r>
      <w:r>
        <w:rPr>
          <w:rFonts w:hint="eastAsia" w:ascii="楷体_GB2312" w:hAnsi="楷体_GB2312" w:eastAsia="楷体_GB2312" w:cs="楷体_GB2312"/>
          <w:i w:val="0"/>
          <w:iCs w:val="0"/>
          <w:caps w:val="0"/>
          <w:color w:val="auto"/>
          <w:spacing w:val="0"/>
          <w:sz w:val="32"/>
          <w:szCs w:val="32"/>
          <w:shd w:val="clear" w:fill="FFFFFF"/>
          <w:lang w:val="en-US" w:eastAsia="zh-CN"/>
        </w:rPr>
        <w:t>18</w:t>
      </w:r>
    </w:p>
    <w:p w14:paraId="213731CC">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90" w:lineRule="exact"/>
        <w:ind w:left="0" w:right="0"/>
        <w:jc w:val="distribute"/>
        <w:textAlignment w:val="auto"/>
        <w:rPr>
          <w:rFonts w:hint="eastAsia" w:ascii="黑体" w:hAnsi="黑体" w:eastAsia="黑体" w:cs="黑体"/>
          <w:color w:val="auto"/>
          <w:sz w:val="32"/>
          <w:szCs w:val="32"/>
          <w:lang w:val="en-US" w:eastAsia="zh-CN"/>
        </w:rPr>
      </w:pPr>
      <w:r>
        <w:rPr>
          <w:rFonts w:hint="eastAsia" w:ascii="黑体" w:hAnsi="黑体" w:eastAsia="黑体" w:cs="黑体"/>
          <w:i w:val="0"/>
          <w:iCs w:val="0"/>
          <w:caps w:val="0"/>
          <w:color w:val="auto"/>
          <w:spacing w:val="0"/>
          <w:sz w:val="32"/>
          <w:szCs w:val="32"/>
          <w:shd w:val="clear" w:fill="FFFFFF"/>
        </w:rPr>
        <w:t>3 组织指挥体系及职责</w:t>
      </w:r>
      <w:r>
        <w:rPr>
          <w:rFonts w:hint="eastAsia" w:ascii="黑体" w:hAnsi="黑体" w:eastAsia="黑体" w:cs="黑体"/>
          <w:i w:val="0"/>
          <w:iCs w:val="0"/>
          <w:caps w:val="0"/>
          <w:color w:val="auto"/>
          <w:spacing w:val="0"/>
          <w:sz w:val="32"/>
          <w:szCs w:val="32"/>
          <w:shd w:val="clear" w:fill="FFFFFF"/>
          <w:lang w:eastAsia="zh-CN"/>
        </w:rPr>
        <w:t>……………………………………</w:t>
      </w:r>
      <w:r>
        <w:rPr>
          <w:rFonts w:hint="eastAsia" w:ascii="黑体" w:hAnsi="黑体" w:eastAsia="黑体" w:cs="黑体"/>
          <w:i w:val="0"/>
          <w:iCs w:val="0"/>
          <w:caps w:val="0"/>
          <w:color w:val="auto"/>
          <w:spacing w:val="0"/>
          <w:sz w:val="32"/>
          <w:szCs w:val="32"/>
          <w:shd w:val="clear" w:fill="FFFFFF"/>
          <w:lang w:val="en-US" w:eastAsia="zh-CN"/>
        </w:rPr>
        <w:t>19</w:t>
      </w:r>
    </w:p>
    <w:p w14:paraId="3C4D2FC5">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90" w:lineRule="exact"/>
        <w:ind w:left="0" w:right="0"/>
        <w:jc w:val="distribute"/>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i w:val="0"/>
          <w:iCs w:val="0"/>
          <w:caps w:val="0"/>
          <w:color w:val="auto"/>
          <w:spacing w:val="0"/>
          <w:sz w:val="32"/>
          <w:szCs w:val="32"/>
          <w:shd w:val="clear" w:fill="FFFFFF"/>
        </w:rPr>
        <w:t xml:space="preserve">3.1 </w:t>
      </w:r>
      <w:r>
        <w:rPr>
          <w:rFonts w:hint="eastAsia" w:ascii="楷体_GB2312" w:hAnsi="楷体_GB2312" w:eastAsia="楷体_GB2312" w:cs="楷体_GB2312"/>
          <w:i w:val="0"/>
          <w:iCs w:val="0"/>
          <w:caps w:val="0"/>
          <w:color w:val="auto"/>
          <w:spacing w:val="0"/>
          <w:sz w:val="32"/>
          <w:szCs w:val="32"/>
          <w:shd w:val="clear" w:fill="FFFFFF"/>
          <w:lang w:eastAsia="zh-CN"/>
        </w:rPr>
        <w:t>扎兰屯</w:t>
      </w:r>
      <w:r>
        <w:rPr>
          <w:rFonts w:hint="eastAsia" w:ascii="楷体_GB2312" w:hAnsi="楷体_GB2312" w:eastAsia="楷体_GB2312" w:cs="楷体_GB2312"/>
          <w:i w:val="0"/>
          <w:iCs w:val="0"/>
          <w:caps w:val="0"/>
          <w:color w:val="auto"/>
          <w:spacing w:val="0"/>
          <w:sz w:val="32"/>
          <w:szCs w:val="32"/>
          <w:shd w:val="clear" w:fill="FFFFFF"/>
        </w:rPr>
        <w:t>市防汛抗旱指挥部</w:t>
      </w:r>
      <w:r>
        <w:rPr>
          <w:rFonts w:hint="eastAsia" w:ascii="楷体_GB2312" w:hAnsi="楷体_GB2312" w:eastAsia="楷体_GB2312" w:cs="楷体_GB2312"/>
          <w:i w:val="0"/>
          <w:iCs w:val="0"/>
          <w:caps w:val="0"/>
          <w:color w:val="auto"/>
          <w:spacing w:val="0"/>
          <w:sz w:val="32"/>
          <w:szCs w:val="32"/>
          <w:shd w:val="clear" w:fill="FFFFFF"/>
          <w:lang w:eastAsia="zh-CN"/>
        </w:rPr>
        <w:t>……………………………</w:t>
      </w:r>
      <w:r>
        <w:rPr>
          <w:rFonts w:hint="eastAsia" w:ascii="楷体_GB2312" w:hAnsi="楷体_GB2312" w:eastAsia="楷体_GB2312" w:cs="楷体_GB2312"/>
          <w:i w:val="0"/>
          <w:iCs w:val="0"/>
          <w:caps w:val="0"/>
          <w:color w:val="auto"/>
          <w:spacing w:val="0"/>
          <w:sz w:val="32"/>
          <w:szCs w:val="32"/>
          <w:shd w:val="clear" w:fill="FFFFFF"/>
          <w:lang w:val="en-US" w:eastAsia="zh-CN"/>
        </w:rPr>
        <w:t>19</w:t>
      </w:r>
    </w:p>
    <w:p w14:paraId="75564C27">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90" w:lineRule="exact"/>
        <w:ind w:left="0" w:right="0"/>
        <w:jc w:val="distribute"/>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i w:val="0"/>
          <w:iCs w:val="0"/>
          <w:caps w:val="0"/>
          <w:color w:val="auto"/>
          <w:spacing w:val="0"/>
          <w:sz w:val="32"/>
          <w:szCs w:val="32"/>
          <w:shd w:val="clear" w:fill="FFFFFF"/>
        </w:rPr>
        <w:t xml:space="preserve">3.2 </w:t>
      </w:r>
      <w:r>
        <w:rPr>
          <w:rFonts w:hint="eastAsia" w:ascii="楷体_GB2312" w:hAnsi="楷体_GB2312" w:eastAsia="楷体_GB2312" w:cs="楷体_GB2312"/>
          <w:i w:val="0"/>
          <w:iCs w:val="0"/>
          <w:caps w:val="0"/>
          <w:color w:val="auto"/>
          <w:spacing w:val="0"/>
          <w:sz w:val="32"/>
          <w:szCs w:val="32"/>
          <w:shd w:val="clear" w:fill="FFFFFF"/>
          <w:lang w:eastAsia="zh-CN"/>
        </w:rPr>
        <w:t>各乡镇、街道办事处</w:t>
      </w:r>
      <w:r>
        <w:rPr>
          <w:rFonts w:hint="eastAsia" w:ascii="楷体_GB2312" w:hAnsi="楷体_GB2312" w:eastAsia="楷体_GB2312" w:cs="楷体_GB2312"/>
          <w:i w:val="0"/>
          <w:iCs w:val="0"/>
          <w:caps w:val="0"/>
          <w:color w:val="auto"/>
          <w:spacing w:val="0"/>
          <w:sz w:val="32"/>
          <w:szCs w:val="32"/>
          <w:shd w:val="clear" w:fill="FFFFFF"/>
        </w:rPr>
        <w:t>防汛抗旱指挥</w:t>
      </w:r>
      <w:r>
        <w:rPr>
          <w:rFonts w:hint="eastAsia" w:ascii="楷体_GB2312" w:hAnsi="楷体_GB2312" w:eastAsia="楷体_GB2312" w:cs="楷体_GB2312"/>
          <w:i w:val="0"/>
          <w:iCs w:val="0"/>
          <w:caps w:val="0"/>
          <w:color w:val="auto"/>
          <w:spacing w:val="0"/>
          <w:sz w:val="32"/>
          <w:szCs w:val="32"/>
          <w:shd w:val="clear" w:fill="FFFFFF"/>
          <w:lang w:eastAsia="zh-CN"/>
        </w:rPr>
        <w:t>机构………………</w:t>
      </w:r>
      <w:r>
        <w:rPr>
          <w:rFonts w:hint="eastAsia" w:ascii="楷体_GB2312" w:hAnsi="楷体_GB2312" w:eastAsia="楷体_GB2312" w:cs="楷体_GB2312"/>
          <w:i w:val="0"/>
          <w:iCs w:val="0"/>
          <w:caps w:val="0"/>
          <w:color w:val="auto"/>
          <w:spacing w:val="0"/>
          <w:sz w:val="32"/>
          <w:szCs w:val="32"/>
          <w:shd w:val="clear" w:fill="FFFFFF"/>
          <w:lang w:val="en-US" w:eastAsia="zh-CN"/>
        </w:rPr>
        <w:t>30</w:t>
      </w:r>
    </w:p>
    <w:p w14:paraId="31C0106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90" w:lineRule="exact"/>
        <w:ind w:left="0" w:right="0"/>
        <w:jc w:val="distribute"/>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i w:val="0"/>
          <w:iCs w:val="0"/>
          <w:caps w:val="0"/>
          <w:color w:val="auto"/>
          <w:spacing w:val="0"/>
          <w:sz w:val="32"/>
          <w:szCs w:val="32"/>
          <w:shd w:val="clear" w:fill="FFFFFF"/>
        </w:rPr>
        <w:t>3.3 其他防汛抗旱指挥机构</w:t>
      </w:r>
      <w:r>
        <w:rPr>
          <w:rFonts w:hint="eastAsia" w:ascii="楷体_GB2312" w:hAnsi="楷体_GB2312" w:eastAsia="楷体_GB2312" w:cs="楷体_GB2312"/>
          <w:i w:val="0"/>
          <w:iCs w:val="0"/>
          <w:caps w:val="0"/>
          <w:color w:val="auto"/>
          <w:spacing w:val="0"/>
          <w:sz w:val="32"/>
          <w:szCs w:val="32"/>
          <w:shd w:val="clear" w:fill="FFFFFF"/>
          <w:lang w:eastAsia="zh-CN"/>
        </w:rPr>
        <w:t>………………………………</w:t>
      </w:r>
      <w:r>
        <w:rPr>
          <w:rFonts w:hint="eastAsia" w:ascii="楷体_GB2312" w:hAnsi="楷体_GB2312" w:eastAsia="楷体_GB2312" w:cs="楷体_GB2312"/>
          <w:i w:val="0"/>
          <w:iCs w:val="0"/>
          <w:caps w:val="0"/>
          <w:color w:val="auto"/>
          <w:spacing w:val="0"/>
          <w:sz w:val="32"/>
          <w:szCs w:val="32"/>
          <w:shd w:val="clear" w:fill="FFFFFF"/>
          <w:lang w:val="en-US" w:eastAsia="zh-CN"/>
        </w:rPr>
        <w:t>30</w:t>
      </w:r>
    </w:p>
    <w:p w14:paraId="08304E0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90" w:lineRule="exact"/>
        <w:ind w:left="0" w:right="0"/>
        <w:jc w:val="distribute"/>
        <w:textAlignment w:val="auto"/>
        <w:rPr>
          <w:rFonts w:hint="eastAsia" w:ascii="黑体" w:hAnsi="黑体" w:eastAsia="黑体" w:cs="黑体"/>
          <w:color w:val="auto"/>
          <w:sz w:val="32"/>
          <w:szCs w:val="32"/>
          <w:lang w:val="en-US" w:eastAsia="zh-CN"/>
        </w:rPr>
      </w:pPr>
      <w:r>
        <w:rPr>
          <w:rFonts w:hint="eastAsia" w:ascii="黑体" w:hAnsi="黑体" w:eastAsia="黑体" w:cs="黑体"/>
          <w:i w:val="0"/>
          <w:iCs w:val="0"/>
          <w:caps w:val="0"/>
          <w:color w:val="auto"/>
          <w:spacing w:val="0"/>
          <w:sz w:val="32"/>
          <w:szCs w:val="32"/>
          <w:shd w:val="clear" w:fill="FFFFFF"/>
        </w:rPr>
        <w:t>4 预防和预警机制</w:t>
      </w:r>
      <w:r>
        <w:rPr>
          <w:rFonts w:hint="eastAsia" w:ascii="黑体" w:hAnsi="黑体" w:eastAsia="黑体" w:cs="黑体"/>
          <w:i w:val="0"/>
          <w:iCs w:val="0"/>
          <w:caps w:val="0"/>
          <w:color w:val="auto"/>
          <w:spacing w:val="0"/>
          <w:sz w:val="32"/>
          <w:szCs w:val="32"/>
          <w:shd w:val="clear" w:fill="FFFFFF"/>
          <w:lang w:eastAsia="zh-CN"/>
        </w:rPr>
        <w:t>…………………………………………</w:t>
      </w:r>
      <w:r>
        <w:rPr>
          <w:rFonts w:hint="eastAsia" w:ascii="黑体" w:hAnsi="黑体" w:eastAsia="黑体" w:cs="黑体"/>
          <w:i w:val="0"/>
          <w:iCs w:val="0"/>
          <w:caps w:val="0"/>
          <w:color w:val="auto"/>
          <w:spacing w:val="0"/>
          <w:sz w:val="32"/>
          <w:szCs w:val="32"/>
          <w:shd w:val="clear" w:fill="FFFFFF"/>
          <w:lang w:val="en-US" w:eastAsia="zh-CN"/>
        </w:rPr>
        <w:t>30</w:t>
      </w:r>
    </w:p>
    <w:p w14:paraId="2A0C4FC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90" w:lineRule="exact"/>
        <w:ind w:left="0" w:right="0"/>
        <w:jc w:val="distribute"/>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i w:val="0"/>
          <w:iCs w:val="0"/>
          <w:caps w:val="0"/>
          <w:color w:val="auto"/>
          <w:spacing w:val="0"/>
          <w:sz w:val="32"/>
          <w:szCs w:val="32"/>
          <w:shd w:val="clear" w:fill="FFFFFF"/>
        </w:rPr>
        <w:t>4.1 预防预警信息</w:t>
      </w:r>
      <w:r>
        <w:rPr>
          <w:rFonts w:hint="eastAsia" w:ascii="楷体_GB2312" w:hAnsi="楷体_GB2312" w:eastAsia="楷体_GB2312" w:cs="楷体_GB2312"/>
          <w:i w:val="0"/>
          <w:iCs w:val="0"/>
          <w:caps w:val="0"/>
          <w:color w:val="auto"/>
          <w:spacing w:val="0"/>
          <w:sz w:val="32"/>
          <w:szCs w:val="32"/>
          <w:shd w:val="clear" w:fill="FFFFFF"/>
          <w:lang w:eastAsia="zh-CN"/>
        </w:rPr>
        <w:t>…………………………………………</w:t>
      </w:r>
      <w:r>
        <w:rPr>
          <w:rFonts w:hint="eastAsia" w:ascii="楷体_GB2312" w:hAnsi="楷体_GB2312" w:eastAsia="楷体_GB2312" w:cs="楷体_GB2312"/>
          <w:i w:val="0"/>
          <w:iCs w:val="0"/>
          <w:caps w:val="0"/>
          <w:color w:val="auto"/>
          <w:spacing w:val="0"/>
          <w:sz w:val="32"/>
          <w:szCs w:val="32"/>
          <w:shd w:val="clear" w:fill="FFFFFF"/>
          <w:lang w:val="en-US" w:eastAsia="zh-CN"/>
        </w:rPr>
        <w:t>30</w:t>
      </w:r>
    </w:p>
    <w:p w14:paraId="15D4486C">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90" w:lineRule="exact"/>
        <w:ind w:left="0" w:right="0"/>
        <w:jc w:val="distribute"/>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i w:val="0"/>
          <w:iCs w:val="0"/>
          <w:caps w:val="0"/>
          <w:color w:val="auto"/>
          <w:spacing w:val="0"/>
          <w:sz w:val="32"/>
          <w:szCs w:val="32"/>
          <w:shd w:val="clear" w:fill="FFFFFF"/>
        </w:rPr>
        <w:t>4.2 预防预警准备</w:t>
      </w:r>
      <w:r>
        <w:rPr>
          <w:rFonts w:hint="eastAsia" w:ascii="楷体_GB2312" w:hAnsi="楷体_GB2312" w:eastAsia="楷体_GB2312" w:cs="楷体_GB2312"/>
          <w:i w:val="0"/>
          <w:iCs w:val="0"/>
          <w:caps w:val="0"/>
          <w:color w:val="auto"/>
          <w:spacing w:val="0"/>
          <w:sz w:val="32"/>
          <w:szCs w:val="32"/>
          <w:shd w:val="clear" w:fill="FFFFFF"/>
          <w:lang w:eastAsia="zh-CN"/>
        </w:rPr>
        <w:t>…………………………………………</w:t>
      </w:r>
      <w:r>
        <w:rPr>
          <w:rFonts w:hint="eastAsia" w:ascii="楷体_GB2312" w:hAnsi="楷体_GB2312" w:eastAsia="楷体_GB2312" w:cs="楷体_GB2312"/>
          <w:i w:val="0"/>
          <w:iCs w:val="0"/>
          <w:caps w:val="0"/>
          <w:color w:val="auto"/>
          <w:spacing w:val="0"/>
          <w:sz w:val="32"/>
          <w:szCs w:val="32"/>
          <w:shd w:val="clear" w:fill="FFFFFF"/>
          <w:lang w:val="en-US" w:eastAsia="zh-CN"/>
        </w:rPr>
        <w:t>36</w:t>
      </w:r>
    </w:p>
    <w:p w14:paraId="686F9BE5">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90" w:lineRule="exact"/>
        <w:ind w:left="0" w:right="0"/>
        <w:jc w:val="distribute"/>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i w:val="0"/>
          <w:iCs w:val="0"/>
          <w:caps w:val="0"/>
          <w:color w:val="auto"/>
          <w:spacing w:val="0"/>
          <w:sz w:val="32"/>
          <w:szCs w:val="32"/>
          <w:shd w:val="clear" w:fill="FFFFFF"/>
        </w:rPr>
        <w:t>4.3 预防预警行动</w:t>
      </w:r>
      <w:r>
        <w:rPr>
          <w:rFonts w:hint="eastAsia" w:ascii="楷体_GB2312" w:hAnsi="楷体_GB2312" w:eastAsia="楷体_GB2312" w:cs="楷体_GB2312"/>
          <w:i w:val="0"/>
          <w:iCs w:val="0"/>
          <w:caps w:val="0"/>
          <w:color w:val="auto"/>
          <w:spacing w:val="0"/>
          <w:sz w:val="32"/>
          <w:szCs w:val="32"/>
          <w:shd w:val="clear" w:fill="FFFFFF"/>
          <w:lang w:eastAsia="zh-CN"/>
        </w:rPr>
        <w:t>…………………………………………</w:t>
      </w:r>
      <w:r>
        <w:rPr>
          <w:rFonts w:hint="eastAsia" w:ascii="楷体_GB2312" w:hAnsi="楷体_GB2312" w:eastAsia="楷体_GB2312" w:cs="楷体_GB2312"/>
          <w:i w:val="0"/>
          <w:iCs w:val="0"/>
          <w:caps w:val="0"/>
          <w:color w:val="auto"/>
          <w:spacing w:val="0"/>
          <w:sz w:val="32"/>
          <w:szCs w:val="32"/>
          <w:shd w:val="clear" w:fill="FFFFFF"/>
          <w:lang w:val="en-US" w:eastAsia="zh-CN"/>
        </w:rPr>
        <w:t>37</w:t>
      </w:r>
    </w:p>
    <w:p w14:paraId="5BB98984">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90" w:lineRule="exact"/>
        <w:ind w:left="0" w:right="0"/>
        <w:jc w:val="distribute"/>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i w:val="0"/>
          <w:iCs w:val="0"/>
          <w:caps w:val="0"/>
          <w:color w:val="auto"/>
          <w:spacing w:val="0"/>
          <w:sz w:val="32"/>
          <w:szCs w:val="32"/>
          <w:shd w:val="clear" w:fill="FFFFFF"/>
        </w:rPr>
        <w:t>4.4 预警支持系统</w:t>
      </w:r>
      <w:r>
        <w:rPr>
          <w:rFonts w:hint="eastAsia" w:ascii="楷体_GB2312" w:hAnsi="楷体_GB2312" w:eastAsia="楷体_GB2312" w:cs="楷体_GB2312"/>
          <w:i w:val="0"/>
          <w:iCs w:val="0"/>
          <w:caps w:val="0"/>
          <w:color w:val="auto"/>
          <w:spacing w:val="0"/>
          <w:sz w:val="32"/>
          <w:szCs w:val="32"/>
          <w:shd w:val="clear" w:fill="FFFFFF"/>
          <w:lang w:eastAsia="zh-CN"/>
        </w:rPr>
        <w:t>…………………………………………</w:t>
      </w:r>
      <w:r>
        <w:rPr>
          <w:rFonts w:hint="eastAsia" w:ascii="楷体_GB2312" w:hAnsi="楷体_GB2312" w:eastAsia="楷体_GB2312" w:cs="楷体_GB2312"/>
          <w:i w:val="0"/>
          <w:iCs w:val="0"/>
          <w:caps w:val="0"/>
          <w:color w:val="auto"/>
          <w:spacing w:val="0"/>
          <w:sz w:val="32"/>
          <w:szCs w:val="32"/>
          <w:shd w:val="clear" w:fill="FFFFFF"/>
          <w:lang w:val="en-US" w:eastAsia="zh-CN"/>
        </w:rPr>
        <w:t>38</w:t>
      </w:r>
    </w:p>
    <w:p w14:paraId="73E8A594">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90" w:lineRule="exact"/>
        <w:ind w:left="0" w:right="0"/>
        <w:jc w:val="distribute"/>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i w:val="0"/>
          <w:iCs w:val="0"/>
          <w:caps w:val="0"/>
          <w:color w:val="auto"/>
          <w:spacing w:val="0"/>
          <w:sz w:val="32"/>
          <w:szCs w:val="32"/>
          <w:shd w:val="clear" w:fill="FFFFFF"/>
        </w:rPr>
        <w:t>4.5 预警级别及预警信息发布</w:t>
      </w:r>
      <w:r>
        <w:rPr>
          <w:rFonts w:hint="eastAsia" w:ascii="楷体_GB2312" w:hAnsi="楷体_GB2312" w:eastAsia="楷体_GB2312" w:cs="楷体_GB2312"/>
          <w:i w:val="0"/>
          <w:iCs w:val="0"/>
          <w:caps w:val="0"/>
          <w:color w:val="auto"/>
          <w:spacing w:val="0"/>
          <w:sz w:val="32"/>
          <w:szCs w:val="32"/>
          <w:shd w:val="clear" w:fill="FFFFFF"/>
          <w:lang w:eastAsia="zh-CN"/>
        </w:rPr>
        <w:t>……………………………</w:t>
      </w:r>
      <w:r>
        <w:rPr>
          <w:rFonts w:hint="eastAsia" w:ascii="楷体_GB2312" w:hAnsi="楷体_GB2312" w:eastAsia="楷体_GB2312" w:cs="楷体_GB2312"/>
          <w:i w:val="0"/>
          <w:iCs w:val="0"/>
          <w:caps w:val="0"/>
          <w:color w:val="auto"/>
          <w:spacing w:val="0"/>
          <w:sz w:val="32"/>
          <w:szCs w:val="32"/>
          <w:shd w:val="clear" w:fill="FFFFFF"/>
          <w:lang w:val="en-US" w:eastAsia="zh-CN"/>
        </w:rPr>
        <w:t>39</w:t>
      </w:r>
    </w:p>
    <w:p w14:paraId="50E1A55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90" w:lineRule="exact"/>
        <w:ind w:left="0" w:right="0"/>
        <w:jc w:val="distribute"/>
        <w:textAlignment w:val="auto"/>
        <w:rPr>
          <w:rFonts w:hint="default" w:ascii="黑体" w:hAnsi="黑体" w:eastAsia="黑体" w:cs="黑体"/>
          <w:color w:val="auto"/>
          <w:sz w:val="32"/>
          <w:szCs w:val="32"/>
          <w:lang w:val="en-US" w:eastAsia="zh-CN"/>
        </w:rPr>
      </w:pPr>
      <w:r>
        <w:rPr>
          <w:rFonts w:hint="eastAsia" w:ascii="黑体" w:hAnsi="黑体" w:eastAsia="黑体" w:cs="黑体"/>
          <w:i w:val="0"/>
          <w:iCs w:val="0"/>
          <w:caps w:val="0"/>
          <w:color w:val="auto"/>
          <w:spacing w:val="0"/>
          <w:sz w:val="32"/>
          <w:szCs w:val="32"/>
          <w:shd w:val="clear" w:fill="FFFFFF"/>
        </w:rPr>
        <w:t>5 应急响应</w:t>
      </w:r>
      <w:r>
        <w:rPr>
          <w:rFonts w:hint="eastAsia" w:ascii="黑体" w:hAnsi="黑体" w:eastAsia="黑体" w:cs="黑体"/>
          <w:i w:val="0"/>
          <w:iCs w:val="0"/>
          <w:caps w:val="0"/>
          <w:color w:val="auto"/>
          <w:spacing w:val="0"/>
          <w:sz w:val="32"/>
          <w:szCs w:val="32"/>
          <w:shd w:val="clear" w:fill="FFFFFF"/>
          <w:lang w:eastAsia="zh-CN"/>
        </w:rPr>
        <w:t>…………………………………………………</w:t>
      </w:r>
      <w:r>
        <w:rPr>
          <w:rFonts w:hint="eastAsia" w:ascii="黑体" w:hAnsi="黑体" w:eastAsia="黑体" w:cs="黑体"/>
          <w:i w:val="0"/>
          <w:iCs w:val="0"/>
          <w:caps w:val="0"/>
          <w:color w:val="auto"/>
          <w:spacing w:val="0"/>
          <w:sz w:val="32"/>
          <w:szCs w:val="32"/>
          <w:shd w:val="clear" w:fill="FFFFFF"/>
          <w:lang w:val="en-US" w:eastAsia="zh-CN"/>
        </w:rPr>
        <w:t>40</w:t>
      </w:r>
    </w:p>
    <w:p w14:paraId="2E8CBFB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90" w:lineRule="exact"/>
        <w:ind w:left="0" w:right="0"/>
        <w:jc w:val="distribute"/>
        <w:textAlignment w:val="auto"/>
        <w:rPr>
          <w:rFonts w:hint="default" w:ascii="楷体_GB2312" w:hAnsi="楷体_GB2312" w:eastAsia="楷体_GB2312" w:cs="楷体_GB2312"/>
          <w:color w:val="auto"/>
          <w:sz w:val="32"/>
          <w:szCs w:val="32"/>
          <w:lang w:val="en-US" w:eastAsia="zh-CN"/>
        </w:rPr>
      </w:pPr>
      <w:r>
        <w:rPr>
          <w:rFonts w:hint="eastAsia" w:ascii="楷体_GB2312" w:hAnsi="楷体_GB2312" w:eastAsia="楷体_GB2312" w:cs="楷体_GB2312"/>
          <w:i w:val="0"/>
          <w:iCs w:val="0"/>
          <w:caps w:val="0"/>
          <w:color w:val="auto"/>
          <w:spacing w:val="0"/>
          <w:sz w:val="32"/>
          <w:szCs w:val="32"/>
          <w:shd w:val="clear" w:fill="FFFFFF"/>
        </w:rPr>
        <w:t>5.1 应急响应的总体要求</w:t>
      </w:r>
      <w:r>
        <w:rPr>
          <w:rFonts w:hint="eastAsia" w:ascii="楷体_GB2312" w:hAnsi="楷体_GB2312" w:eastAsia="楷体_GB2312" w:cs="楷体_GB2312"/>
          <w:i w:val="0"/>
          <w:iCs w:val="0"/>
          <w:caps w:val="0"/>
          <w:color w:val="auto"/>
          <w:spacing w:val="0"/>
          <w:sz w:val="32"/>
          <w:szCs w:val="32"/>
          <w:shd w:val="clear" w:fill="FFFFFF"/>
          <w:lang w:eastAsia="zh-CN"/>
        </w:rPr>
        <w:t>…………………………………</w:t>
      </w:r>
      <w:r>
        <w:rPr>
          <w:rFonts w:hint="eastAsia" w:ascii="楷体_GB2312" w:hAnsi="楷体_GB2312" w:eastAsia="楷体_GB2312" w:cs="楷体_GB2312"/>
          <w:i w:val="0"/>
          <w:iCs w:val="0"/>
          <w:caps w:val="0"/>
          <w:color w:val="auto"/>
          <w:spacing w:val="0"/>
          <w:sz w:val="32"/>
          <w:szCs w:val="32"/>
          <w:shd w:val="clear" w:fill="FFFFFF"/>
          <w:lang w:val="en-US" w:eastAsia="zh-CN"/>
        </w:rPr>
        <w:t>40</w:t>
      </w:r>
    </w:p>
    <w:p w14:paraId="5F33ECB0">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90" w:lineRule="exact"/>
        <w:ind w:left="0" w:right="0"/>
        <w:jc w:val="distribute"/>
        <w:textAlignment w:val="auto"/>
        <w:rPr>
          <w:rFonts w:hint="default" w:ascii="楷体_GB2312" w:hAnsi="楷体_GB2312" w:eastAsia="楷体_GB2312" w:cs="楷体_GB2312"/>
          <w:color w:val="auto"/>
          <w:sz w:val="32"/>
          <w:szCs w:val="32"/>
          <w:lang w:val="en-US" w:eastAsia="zh-CN"/>
        </w:rPr>
      </w:pPr>
      <w:r>
        <w:rPr>
          <w:rFonts w:hint="eastAsia" w:ascii="楷体_GB2312" w:hAnsi="楷体_GB2312" w:eastAsia="楷体_GB2312" w:cs="楷体_GB2312"/>
          <w:i w:val="0"/>
          <w:iCs w:val="0"/>
          <w:caps w:val="0"/>
          <w:color w:val="auto"/>
          <w:spacing w:val="0"/>
          <w:sz w:val="32"/>
          <w:szCs w:val="32"/>
          <w:shd w:val="clear" w:fill="FFFFFF"/>
        </w:rPr>
        <w:t>5.2 应急响应启动条件</w:t>
      </w:r>
      <w:r>
        <w:rPr>
          <w:rFonts w:hint="eastAsia" w:ascii="楷体_GB2312" w:hAnsi="楷体_GB2312" w:eastAsia="楷体_GB2312" w:cs="楷体_GB2312"/>
          <w:i w:val="0"/>
          <w:iCs w:val="0"/>
          <w:caps w:val="0"/>
          <w:color w:val="auto"/>
          <w:spacing w:val="0"/>
          <w:sz w:val="32"/>
          <w:szCs w:val="32"/>
          <w:shd w:val="clear" w:fill="FFFFFF"/>
          <w:lang w:eastAsia="zh-CN"/>
        </w:rPr>
        <w:t>……………………………………</w:t>
      </w:r>
      <w:r>
        <w:rPr>
          <w:rFonts w:hint="eastAsia" w:ascii="楷体_GB2312" w:hAnsi="楷体_GB2312" w:eastAsia="楷体_GB2312" w:cs="楷体_GB2312"/>
          <w:i w:val="0"/>
          <w:iCs w:val="0"/>
          <w:caps w:val="0"/>
          <w:color w:val="auto"/>
          <w:spacing w:val="0"/>
          <w:sz w:val="32"/>
          <w:szCs w:val="32"/>
          <w:shd w:val="clear" w:fill="FFFFFF"/>
          <w:lang w:val="en-US" w:eastAsia="zh-CN"/>
        </w:rPr>
        <w:t>42</w:t>
      </w:r>
    </w:p>
    <w:p w14:paraId="14D046B6">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90" w:lineRule="exact"/>
        <w:ind w:left="0" w:right="0"/>
        <w:jc w:val="distribute"/>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i w:val="0"/>
          <w:iCs w:val="0"/>
          <w:caps w:val="0"/>
          <w:color w:val="auto"/>
          <w:spacing w:val="0"/>
          <w:sz w:val="32"/>
          <w:szCs w:val="32"/>
          <w:shd w:val="clear" w:fill="FFFFFF"/>
        </w:rPr>
        <w:t>5.3 应急响应行动</w:t>
      </w:r>
      <w:r>
        <w:rPr>
          <w:rFonts w:hint="eastAsia" w:ascii="楷体_GB2312" w:hAnsi="楷体_GB2312" w:eastAsia="楷体_GB2312" w:cs="楷体_GB2312"/>
          <w:i w:val="0"/>
          <w:iCs w:val="0"/>
          <w:caps w:val="0"/>
          <w:color w:val="auto"/>
          <w:spacing w:val="0"/>
          <w:sz w:val="32"/>
          <w:szCs w:val="32"/>
          <w:shd w:val="clear" w:fill="FFFFFF"/>
          <w:lang w:eastAsia="zh-CN"/>
        </w:rPr>
        <w:t>…………………………………………</w:t>
      </w:r>
      <w:r>
        <w:rPr>
          <w:rFonts w:hint="eastAsia" w:ascii="楷体_GB2312" w:hAnsi="楷体_GB2312" w:eastAsia="楷体_GB2312" w:cs="楷体_GB2312"/>
          <w:i w:val="0"/>
          <w:iCs w:val="0"/>
          <w:caps w:val="0"/>
          <w:color w:val="auto"/>
          <w:spacing w:val="0"/>
          <w:sz w:val="32"/>
          <w:szCs w:val="32"/>
          <w:shd w:val="clear" w:fill="FFFFFF"/>
          <w:lang w:val="en-US" w:eastAsia="zh-CN"/>
        </w:rPr>
        <w:t>47</w:t>
      </w:r>
    </w:p>
    <w:p w14:paraId="63866A62">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90" w:lineRule="exact"/>
        <w:ind w:left="0" w:right="0"/>
        <w:jc w:val="distribute"/>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i w:val="0"/>
          <w:iCs w:val="0"/>
          <w:caps w:val="0"/>
          <w:color w:val="auto"/>
          <w:spacing w:val="0"/>
          <w:sz w:val="32"/>
          <w:szCs w:val="32"/>
          <w:shd w:val="clear" w:fill="FFFFFF"/>
        </w:rPr>
        <w:t>5.4 不同灾害的应急响应措施</w:t>
      </w:r>
      <w:r>
        <w:rPr>
          <w:rFonts w:hint="eastAsia" w:ascii="楷体_GB2312" w:hAnsi="楷体_GB2312" w:eastAsia="楷体_GB2312" w:cs="楷体_GB2312"/>
          <w:i w:val="0"/>
          <w:iCs w:val="0"/>
          <w:caps w:val="0"/>
          <w:color w:val="auto"/>
          <w:spacing w:val="0"/>
          <w:sz w:val="32"/>
          <w:szCs w:val="32"/>
          <w:shd w:val="clear" w:fill="FFFFFF"/>
          <w:lang w:eastAsia="zh-CN"/>
        </w:rPr>
        <w:t>……………………………</w:t>
      </w:r>
      <w:r>
        <w:rPr>
          <w:rFonts w:hint="eastAsia" w:ascii="楷体_GB2312" w:hAnsi="楷体_GB2312" w:eastAsia="楷体_GB2312" w:cs="楷体_GB2312"/>
          <w:i w:val="0"/>
          <w:iCs w:val="0"/>
          <w:caps w:val="0"/>
          <w:color w:val="auto"/>
          <w:spacing w:val="0"/>
          <w:sz w:val="32"/>
          <w:szCs w:val="32"/>
          <w:shd w:val="clear" w:fill="FFFFFF"/>
          <w:lang w:val="en-US" w:eastAsia="zh-CN"/>
        </w:rPr>
        <w:t>53</w:t>
      </w:r>
    </w:p>
    <w:p w14:paraId="58B2447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90" w:lineRule="exact"/>
        <w:ind w:left="0" w:right="0"/>
        <w:jc w:val="distribute"/>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i w:val="0"/>
          <w:iCs w:val="0"/>
          <w:caps w:val="0"/>
          <w:color w:val="auto"/>
          <w:spacing w:val="0"/>
          <w:sz w:val="32"/>
          <w:szCs w:val="32"/>
          <w:shd w:val="clear" w:fill="FFFFFF"/>
        </w:rPr>
        <w:t>5.5 信息报送和处理</w:t>
      </w:r>
      <w:r>
        <w:rPr>
          <w:rFonts w:hint="eastAsia" w:ascii="楷体_GB2312" w:hAnsi="楷体_GB2312" w:eastAsia="楷体_GB2312" w:cs="楷体_GB2312"/>
          <w:i w:val="0"/>
          <w:iCs w:val="0"/>
          <w:caps w:val="0"/>
          <w:color w:val="auto"/>
          <w:spacing w:val="0"/>
          <w:sz w:val="32"/>
          <w:szCs w:val="32"/>
          <w:shd w:val="clear" w:fill="FFFFFF"/>
          <w:lang w:eastAsia="zh-CN"/>
        </w:rPr>
        <w:t>………………………………………</w:t>
      </w:r>
      <w:r>
        <w:rPr>
          <w:rFonts w:hint="eastAsia" w:ascii="楷体_GB2312" w:hAnsi="楷体_GB2312" w:eastAsia="楷体_GB2312" w:cs="楷体_GB2312"/>
          <w:i w:val="0"/>
          <w:iCs w:val="0"/>
          <w:caps w:val="0"/>
          <w:color w:val="auto"/>
          <w:spacing w:val="0"/>
          <w:sz w:val="32"/>
          <w:szCs w:val="32"/>
          <w:shd w:val="clear" w:fill="FFFFFF"/>
          <w:lang w:val="en-US" w:eastAsia="zh-CN"/>
        </w:rPr>
        <w:t>58</w:t>
      </w:r>
    </w:p>
    <w:p w14:paraId="787D9984">
      <w:pPr>
        <w:tabs>
          <w:tab w:val="left" w:pos="831"/>
        </w:tabs>
        <w:bidi w:val="0"/>
        <w:jc w:val="left"/>
        <w:rPr>
          <w:rFonts w:hint="eastAsia" w:ascii="楷体_GB2312" w:hAnsi="楷体_GB2312" w:eastAsia="楷体_GB2312" w:cs="楷体_GB2312"/>
          <w:i w:val="0"/>
          <w:iCs w:val="0"/>
          <w:caps w:val="0"/>
          <w:color w:val="auto"/>
          <w:spacing w:val="0"/>
          <w:sz w:val="32"/>
          <w:szCs w:val="32"/>
          <w:shd w:val="clear" w:fill="FFFFFF"/>
        </w:rPr>
        <w:sectPr>
          <w:footerReference r:id="rId3" w:type="default"/>
          <w:pgSz w:w="11906" w:h="16838"/>
          <w:pgMar w:top="1440" w:right="1800" w:bottom="1440" w:left="1800" w:header="851" w:footer="992" w:gutter="0"/>
          <w:pgNumType w:start="1"/>
          <w:cols w:space="425" w:num="1"/>
          <w:docGrid w:type="lines" w:linePitch="312" w:charSpace="0"/>
        </w:sectPr>
      </w:pPr>
    </w:p>
    <w:p w14:paraId="57E0C71F">
      <w:pPr>
        <w:tabs>
          <w:tab w:val="left" w:pos="831"/>
        </w:tabs>
        <w:bidi w:val="0"/>
        <w:jc w:val="left"/>
        <w:rPr>
          <w:rFonts w:hint="eastAsia" w:ascii="楷体_GB2312" w:hAnsi="楷体_GB2312" w:eastAsia="楷体_GB2312" w:cs="楷体_GB2312"/>
          <w:i w:val="0"/>
          <w:iCs w:val="0"/>
          <w:caps w:val="0"/>
          <w:color w:val="auto"/>
          <w:spacing w:val="0"/>
          <w:sz w:val="32"/>
          <w:szCs w:val="32"/>
          <w:shd w:val="clear" w:fill="FFFFFF"/>
          <w:lang w:val="en-US" w:eastAsia="zh-CN"/>
        </w:rPr>
      </w:pPr>
      <w:r>
        <w:rPr>
          <w:rFonts w:hint="eastAsia" w:ascii="楷体_GB2312" w:hAnsi="楷体_GB2312" w:eastAsia="楷体_GB2312" w:cs="楷体_GB2312"/>
          <w:i w:val="0"/>
          <w:iCs w:val="0"/>
          <w:caps w:val="0"/>
          <w:color w:val="auto"/>
          <w:spacing w:val="0"/>
          <w:sz w:val="32"/>
          <w:szCs w:val="32"/>
          <w:shd w:val="clear" w:fill="FFFFFF"/>
        </w:rPr>
        <w:t xml:space="preserve">5.6 </w:t>
      </w:r>
      <w:r>
        <w:rPr>
          <w:rFonts w:hint="eastAsia" w:ascii="楷体_GB2312" w:hAnsi="楷体_GB2312" w:eastAsia="楷体_GB2312" w:cs="楷体_GB2312"/>
          <w:i w:val="0"/>
          <w:iCs w:val="0"/>
          <w:caps w:val="0"/>
          <w:color w:val="auto"/>
          <w:spacing w:val="23"/>
          <w:sz w:val="32"/>
          <w:szCs w:val="32"/>
          <w:shd w:val="clear" w:fill="FFFFFF"/>
        </w:rPr>
        <w:t>指挥和调度</w:t>
      </w:r>
      <w:r>
        <w:rPr>
          <w:rFonts w:hint="eastAsia" w:ascii="楷体_GB2312" w:hAnsi="楷体_GB2312" w:eastAsia="楷体_GB2312" w:cs="楷体_GB2312"/>
          <w:i w:val="0"/>
          <w:iCs w:val="0"/>
          <w:caps w:val="0"/>
          <w:color w:val="auto"/>
          <w:spacing w:val="0"/>
          <w:sz w:val="32"/>
          <w:szCs w:val="32"/>
          <w:shd w:val="clear" w:fill="FFFFFF"/>
          <w:lang w:eastAsia="zh-CN"/>
        </w:rPr>
        <w:t>……………………………………………</w:t>
      </w:r>
      <w:r>
        <w:rPr>
          <w:rFonts w:hint="eastAsia" w:ascii="楷体_GB2312" w:hAnsi="楷体_GB2312" w:eastAsia="楷体_GB2312" w:cs="楷体_GB2312"/>
          <w:i w:val="0"/>
          <w:iCs w:val="0"/>
          <w:caps w:val="0"/>
          <w:color w:val="auto"/>
          <w:spacing w:val="0"/>
          <w:sz w:val="32"/>
          <w:szCs w:val="32"/>
          <w:shd w:val="clear" w:fill="FFFFFF"/>
          <w:lang w:val="en-US" w:eastAsia="zh-CN"/>
        </w:rPr>
        <w:t>59</w:t>
      </w:r>
    </w:p>
    <w:p w14:paraId="2FFA8A06">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90" w:lineRule="exact"/>
        <w:ind w:left="0" w:right="0"/>
        <w:jc w:val="distribute"/>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i w:val="0"/>
          <w:iCs w:val="0"/>
          <w:caps w:val="0"/>
          <w:color w:val="auto"/>
          <w:spacing w:val="0"/>
          <w:sz w:val="32"/>
          <w:szCs w:val="32"/>
          <w:shd w:val="clear" w:fill="FFFFFF"/>
        </w:rPr>
        <w:t>5.7 抢险救灾</w:t>
      </w:r>
      <w:r>
        <w:rPr>
          <w:rFonts w:hint="eastAsia" w:ascii="楷体_GB2312" w:hAnsi="楷体_GB2312" w:eastAsia="楷体_GB2312" w:cs="楷体_GB2312"/>
          <w:i w:val="0"/>
          <w:iCs w:val="0"/>
          <w:caps w:val="0"/>
          <w:color w:val="auto"/>
          <w:spacing w:val="0"/>
          <w:sz w:val="32"/>
          <w:szCs w:val="32"/>
          <w:shd w:val="clear" w:fill="FFFFFF"/>
          <w:lang w:eastAsia="zh-CN"/>
        </w:rPr>
        <w:t>………………………………………………</w:t>
      </w:r>
      <w:r>
        <w:rPr>
          <w:rFonts w:hint="eastAsia" w:ascii="楷体_GB2312" w:hAnsi="楷体_GB2312" w:eastAsia="楷体_GB2312" w:cs="楷体_GB2312"/>
          <w:i w:val="0"/>
          <w:iCs w:val="0"/>
          <w:caps w:val="0"/>
          <w:color w:val="auto"/>
          <w:spacing w:val="0"/>
          <w:sz w:val="32"/>
          <w:szCs w:val="32"/>
          <w:shd w:val="clear" w:fill="FFFFFF"/>
          <w:lang w:val="en-US" w:eastAsia="zh-CN"/>
        </w:rPr>
        <w:t>59</w:t>
      </w:r>
    </w:p>
    <w:p w14:paraId="4B4C3976">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90" w:lineRule="exact"/>
        <w:ind w:left="0" w:right="0"/>
        <w:jc w:val="distribute"/>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i w:val="0"/>
          <w:iCs w:val="0"/>
          <w:caps w:val="0"/>
          <w:color w:val="auto"/>
          <w:spacing w:val="0"/>
          <w:sz w:val="32"/>
          <w:szCs w:val="32"/>
          <w:shd w:val="clear" w:fill="FFFFFF"/>
        </w:rPr>
        <w:t>5.8 安全防护和医疗救护</w:t>
      </w:r>
      <w:r>
        <w:rPr>
          <w:rFonts w:hint="eastAsia" w:ascii="楷体_GB2312" w:hAnsi="楷体_GB2312" w:eastAsia="楷体_GB2312" w:cs="楷体_GB2312"/>
          <w:i w:val="0"/>
          <w:iCs w:val="0"/>
          <w:caps w:val="0"/>
          <w:color w:val="auto"/>
          <w:spacing w:val="0"/>
          <w:sz w:val="32"/>
          <w:szCs w:val="32"/>
          <w:shd w:val="clear" w:fill="FFFFFF"/>
          <w:lang w:eastAsia="zh-CN"/>
        </w:rPr>
        <w:t>…………………………………</w:t>
      </w:r>
      <w:r>
        <w:rPr>
          <w:rFonts w:hint="eastAsia" w:ascii="楷体_GB2312" w:hAnsi="楷体_GB2312" w:eastAsia="楷体_GB2312" w:cs="楷体_GB2312"/>
          <w:i w:val="0"/>
          <w:iCs w:val="0"/>
          <w:caps w:val="0"/>
          <w:color w:val="auto"/>
          <w:spacing w:val="0"/>
          <w:sz w:val="32"/>
          <w:szCs w:val="32"/>
          <w:shd w:val="clear" w:fill="FFFFFF"/>
          <w:lang w:val="en-US" w:eastAsia="zh-CN"/>
        </w:rPr>
        <w:t>60</w:t>
      </w:r>
    </w:p>
    <w:p w14:paraId="4BF3BB34">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90" w:lineRule="exact"/>
        <w:ind w:left="0" w:right="0"/>
        <w:jc w:val="distribute"/>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i w:val="0"/>
          <w:iCs w:val="0"/>
          <w:caps w:val="0"/>
          <w:color w:val="auto"/>
          <w:spacing w:val="0"/>
          <w:sz w:val="32"/>
          <w:szCs w:val="32"/>
          <w:shd w:val="clear" w:fill="FFFFFF"/>
        </w:rPr>
        <w:t>5.9 社会力量动员与参与</w:t>
      </w:r>
      <w:r>
        <w:rPr>
          <w:rFonts w:hint="eastAsia" w:ascii="楷体_GB2312" w:hAnsi="楷体_GB2312" w:eastAsia="楷体_GB2312" w:cs="楷体_GB2312"/>
          <w:i w:val="0"/>
          <w:iCs w:val="0"/>
          <w:caps w:val="0"/>
          <w:color w:val="auto"/>
          <w:spacing w:val="0"/>
          <w:sz w:val="32"/>
          <w:szCs w:val="32"/>
          <w:shd w:val="clear" w:fill="FFFFFF"/>
          <w:lang w:eastAsia="zh-CN"/>
        </w:rPr>
        <w:t>…………………………………</w:t>
      </w:r>
      <w:r>
        <w:rPr>
          <w:rFonts w:hint="eastAsia" w:ascii="楷体_GB2312" w:hAnsi="楷体_GB2312" w:eastAsia="楷体_GB2312" w:cs="楷体_GB2312"/>
          <w:i w:val="0"/>
          <w:iCs w:val="0"/>
          <w:caps w:val="0"/>
          <w:color w:val="auto"/>
          <w:spacing w:val="0"/>
          <w:sz w:val="32"/>
          <w:szCs w:val="32"/>
          <w:shd w:val="clear" w:fill="FFFFFF"/>
          <w:lang w:val="en-US" w:eastAsia="zh-CN"/>
        </w:rPr>
        <w:t>61</w:t>
      </w:r>
    </w:p>
    <w:p w14:paraId="5B45A22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90" w:lineRule="exact"/>
        <w:ind w:left="0" w:right="0"/>
        <w:jc w:val="distribute"/>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i w:val="0"/>
          <w:iCs w:val="0"/>
          <w:caps w:val="0"/>
          <w:color w:val="auto"/>
          <w:spacing w:val="0"/>
          <w:sz w:val="32"/>
          <w:szCs w:val="32"/>
          <w:shd w:val="clear" w:fill="FFFFFF"/>
        </w:rPr>
        <w:t>5.10 信息发布</w:t>
      </w:r>
      <w:r>
        <w:rPr>
          <w:rFonts w:hint="eastAsia" w:ascii="楷体_GB2312" w:hAnsi="楷体_GB2312" w:eastAsia="楷体_GB2312" w:cs="楷体_GB2312"/>
          <w:i w:val="0"/>
          <w:iCs w:val="0"/>
          <w:caps w:val="0"/>
          <w:color w:val="auto"/>
          <w:spacing w:val="0"/>
          <w:sz w:val="32"/>
          <w:szCs w:val="32"/>
          <w:shd w:val="clear" w:fill="FFFFFF"/>
          <w:lang w:eastAsia="zh-CN"/>
        </w:rPr>
        <w:t>………………………………………………</w:t>
      </w:r>
      <w:r>
        <w:rPr>
          <w:rFonts w:hint="eastAsia" w:ascii="楷体_GB2312" w:hAnsi="楷体_GB2312" w:eastAsia="楷体_GB2312" w:cs="楷体_GB2312"/>
          <w:i w:val="0"/>
          <w:iCs w:val="0"/>
          <w:caps w:val="0"/>
          <w:color w:val="auto"/>
          <w:spacing w:val="0"/>
          <w:sz w:val="32"/>
          <w:szCs w:val="32"/>
          <w:shd w:val="clear" w:fill="FFFFFF"/>
          <w:lang w:val="en-US" w:eastAsia="zh-CN"/>
        </w:rPr>
        <w:t>61</w:t>
      </w:r>
    </w:p>
    <w:p w14:paraId="7472898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90" w:lineRule="exact"/>
        <w:ind w:left="0" w:right="0"/>
        <w:jc w:val="distribute"/>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i w:val="0"/>
          <w:iCs w:val="0"/>
          <w:caps w:val="0"/>
          <w:color w:val="auto"/>
          <w:spacing w:val="0"/>
          <w:sz w:val="32"/>
          <w:szCs w:val="32"/>
          <w:shd w:val="clear" w:fill="FFFFFF"/>
        </w:rPr>
        <w:t>5.11 应急响应级别、类别转变</w:t>
      </w:r>
      <w:r>
        <w:rPr>
          <w:rFonts w:hint="eastAsia" w:ascii="楷体_GB2312" w:hAnsi="楷体_GB2312" w:eastAsia="楷体_GB2312" w:cs="楷体_GB2312"/>
          <w:i w:val="0"/>
          <w:iCs w:val="0"/>
          <w:caps w:val="0"/>
          <w:color w:val="auto"/>
          <w:spacing w:val="0"/>
          <w:sz w:val="32"/>
          <w:szCs w:val="32"/>
          <w:shd w:val="clear" w:fill="FFFFFF"/>
          <w:lang w:eastAsia="zh-CN"/>
        </w:rPr>
        <w:t>……………………………</w:t>
      </w:r>
      <w:r>
        <w:rPr>
          <w:rFonts w:hint="eastAsia" w:ascii="楷体_GB2312" w:hAnsi="楷体_GB2312" w:eastAsia="楷体_GB2312" w:cs="楷体_GB2312"/>
          <w:i w:val="0"/>
          <w:iCs w:val="0"/>
          <w:caps w:val="0"/>
          <w:color w:val="auto"/>
          <w:spacing w:val="0"/>
          <w:sz w:val="32"/>
          <w:szCs w:val="32"/>
          <w:shd w:val="clear" w:fill="FFFFFF"/>
          <w:lang w:val="en-US" w:eastAsia="zh-CN"/>
        </w:rPr>
        <w:t>61</w:t>
      </w:r>
    </w:p>
    <w:p w14:paraId="6582D6B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90" w:lineRule="exact"/>
        <w:ind w:left="0" w:right="0"/>
        <w:jc w:val="distribute"/>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i w:val="0"/>
          <w:iCs w:val="0"/>
          <w:caps w:val="0"/>
          <w:color w:val="auto"/>
          <w:spacing w:val="0"/>
          <w:sz w:val="32"/>
          <w:szCs w:val="32"/>
          <w:shd w:val="clear" w:fill="FFFFFF"/>
        </w:rPr>
        <w:t>5.12 应急结束</w:t>
      </w:r>
      <w:r>
        <w:rPr>
          <w:rFonts w:hint="eastAsia" w:ascii="楷体_GB2312" w:hAnsi="楷体_GB2312" w:eastAsia="楷体_GB2312" w:cs="楷体_GB2312"/>
          <w:i w:val="0"/>
          <w:iCs w:val="0"/>
          <w:caps w:val="0"/>
          <w:color w:val="auto"/>
          <w:spacing w:val="0"/>
          <w:sz w:val="32"/>
          <w:szCs w:val="32"/>
          <w:shd w:val="clear" w:fill="FFFFFF"/>
          <w:lang w:eastAsia="zh-CN"/>
        </w:rPr>
        <w:t>………………………………………………</w:t>
      </w:r>
      <w:r>
        <w:rPr>
          <w:rFonts w:hint="eastAsia" w:ascii="楷体_GB2312" w:hAnsi="楷体_GB2312" w:eastAsia="楷体_GB2312" w:cs="楷体_GB2312"/>
          <w:i w:val="0"/>
          <w:iCs w:val="0"/>
          <w:caps w:val="0"/>
          <w:color w:val="auto"/>
          <w:spacing w:val="0"/>
          <w:sz w:val="32"/>
          <w:szCs w:val="32"/>
          <w:shd w:val="clear" w:fill="FFFFFF"/>
          <w:lang w:val="en-US" w:eastAsia="zh-CN"/>
        </w:rPr>
        <w:t>62</w:t>
      </w:r>
    </w:p>
    <w:p w14:paraId="01BE4FA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90" w:lineRule="exact"/>
        <w:ind w:left="0" w:right="0"/>
        <w:jc w:val="distribute"/>
        <w:textAlignment w:val="auto"/>
        <w:rPr>
          <w:rFonts w:hint="eastAsia" w:ascii="黑体" w:hAnsi="黑体" w:eastAsia="黑体" w:cs="黑体"/>
          <w:color w:val="auto"/>
          <w:sz w:val="32"/>
          <w:szCs w:val="32"/>
          <w:lang w:val="en-US" w:eastAsia="zh-CN"/>
        </w:rPr>
      </w:pPr>
      <w:r>
        <w:rPr>
          <w:rFonts w:hint="eastAsia" w:ascii="黑体" w:hAnsi="黑体" w:eastAsia="黑体" w:cs="黑体"/>
          <w:i w:val="0"/>
          <w:iCs w:val="0"/>
          <w:caps w:val="0"/>
          <w:color w:val="auto"/>
          <w:spacing w:val="0"/>
          <w:sz w:val="32"/>
          <w:szCs w:val="32"/>
          <w:shd w:val="clear" w:fill="FFFFFF"/>
        </w:rPr>
        <w:t>6</w:t>
      </w:r>
      <w:r>
        <w:rPr>
          <w:rFonts w:hint="eastAsia" w:ascii="黑体" w:hAnsi="黑体" w:eastAsia="黑体" w:cs="黑体"/>
          <w:i w:val="0"/>
          <w:iCs w:val="0"/>
          <w:caps w:val="0"/>
          <w:color w:val="auto"/>
          <w:spacing w:val="0"/>
          <w:sz w:val="32"/>
          <w:szCs w:val="32"/>
          <w:shd w:val="clear" w:fill="FFFFFF"/>
          <w:lang w:val="en-US" w:eastAsia="zh-CN"/>
        </w:rPr>
        <w:t xml:space="preserve"> </w:t>
      </w:r>
      <w:r>
        <w:rPr>
          <w:rFonts w:hint="eastAsia" w:ascii="黑体" w:hAnsi="黑体" w:eastAsia="黑体" w:cs="黑体"/>
          <w:i w:val="0"/>
          <w:iCs w:val="0"/>
          <w:caps w:val="0"/>
          <w:color w:val="auto"/>
          <w:spacing w:val="0"/>
          <w:sz w:val="32"/>
          <w:szCs w:val="32"/>
          <w:shd w:val="clear" w:fill="FFFFFF"/>
        </w:rPr>
        <w:t>应急保障</w:t>
      </w:r>
      <w:r>
        <w:rPr>
          <w:rFonts w:hint="eastAsia" w:ascii="黑体" w:hAnsi="黑体" w:eastAsia="黑体" w:cs="黑体"/>
          <w:i w:val="0"/>
          <w:iCs w:val="0"/>
          <w:caps w:val="0"/>
          <w:color w:val="auto"/>
          <w:spacing w:val="0"/>
          <w:sz w:val="32"/>
          <w:szCs w:val="32"/>
          <w:shd w:val="clear" w:fill="FFFFFF"/>
          <w:lang w:eastAsia="zh-CN"/>
        </w:rPr>
        <w:t>…………………………………………………</w:t>
      </w:r>
      <w:r>
        <w:rPr>
          <w:rFonts w:hint="eastAsia" w:ascii="黑体" w:hAnsi="黑体" w:eastAsia="黑体" w:cs="黑体"/>
          <w:i w:val="0"/>
          <w:iCs w:val="0"/>
          <w:caps w:val="0"/>
          <w:color w:val="auto"/>
          <w:spacing w:val="0"/>
          <w:sz w:val="32"/>
          <w:szCs w:val="32"/>
          <w:shd w:val="clear" w:fill="FFFFFF"/>
          <w:lang w:val="en-US" w:eastAsia="zh-CN"/>
        </w:rPr>
        <w:t>62</w:t>
      </w:r>
    </w:p>
    <w:p w14:paraId="384E668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90" w:lineRule="exact"/>
        <w:ind w:left="0" w:right="0"/>
        <w:jc w:val="distribute"/>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i w:val="0"/>
          <w:iCs w:val="0"/>
          <w:caps w:val="0"/>
          <w:color w:val="auto"/>
          <w:spacing w:val="0"/>
          <w:sz w:val="32"/>
          <w:szCs w:val="32"/>
          <w:shd w:val="clear" w:fill="FFFFFF"/>
        </w:rPr>
        <w:t>6.1 通信与信息保障</w:t>
      </w:r>
      <w:r>
        <w:rPr>
          <w:rFonts w:hint="eastAsia" w:ascii="楷体_GB2312" w:hAnsi="楷体_GB2312" w:eastAsia="楷体_GB2312" w:cs="楷体_GB2312"/>
          <w:i w:val="0"/>
          <w:iCs w:val="0"/>
          <w:caps w:val="0"/>
          <w:color w:val="auto"/>
          <w:spacing w:val="0"/>
          <w:sz w:val="32"/>
          <w:szCs w:val="32"/>
          <w:shd w:val="clear" w:fill="FFFFFF"/>
          <w:lang w:eastAsia="zh-CN"/>
        </w:rPr>
        <w:t>………………………………………</w:t>
      </w:r>
      <w:r>
        <w:rPr>
          <w:rFonts w:hint="eastAsia" w:ascii="楷体_GB2312" w:hAnsi="楷体_GB2312" w:eastAsia="楷体_GB2312" w:cs="楷体_GB2312"/>
          <w:i w:val="0"/>
          <w:iCs w:val="0"/>
          <w:caps w:val="0"/>
          <w:color w:val="auto"/>
          <w:spacing w:val="0"/>
          <w:sz w:val="32"/>
          <w:szCs w:val="32"/>
          <w:shd w:val="clear" w:fill="FFFFFF"/>
          <w:lang w:val="en-US" w:eastAsia="zh-CN"/>
        </w:rPr>
        <w:t>62</w:t>
      </w:r>
    </w:p>
    <w:p w14:paraId="7261183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90" w:lineRule="exact"/>
        <w:ind w:left="0" w:right="0"/>
        <w:jc w:val="distribute"/>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i w:val="0"/>
          <w:iCs w:val="0"/>
          <w:caps w:val="0"/>
          <w:color w:val="auto"/>
          <w:spacing w:val="0"/>
          <w:sz w:val="32"/>
          <w:szCs w:val="32"/>
          <w:shd w:val="clear" w:fill="FFFFFF"/>
        </w:rPr>
        <w:t>6.2 应急支援与装备保障</w:t>
      </w:r>
      <w:r>
        <w:rPr>
          <w:rFonts w:hint="eastAsia" w:ascii="楷体_GB2312" w:hAnsi="楷体_GB2312" w:eastAsia="楷体_GB2312" w:cs="楷体_GB2312"/>
          <w:i w:val="0"/>
          <w:iCs w:val="0"/>
          <w:caps w:val="0"/>
          <w:color w:val="auto"/>
          <w:spacing w:val="0"/>
          <w:sz w:val="32"/>
          <w:szCs w:val="32"/>
          <w:shd w:val="clear" w:fill="FFFFFF"/>
          <w:lang w:eastAsia="zh-CN"/>
        </w:rPr>
        <w:t>…………………………………</w:t>
      </w:r>
      <w:r>
        <w:rPr>
          <w:rFonts w:hint="eastAsia" w:ascii="楷体_GB2312" w:hAnsi="楷体_GB2312" w:eastAsia="楷体_GB2312" w:cs="楷体_GB2312"/>
          <w:i w:val="0"/>
          <w:iCs w:val="0"/>
          <w:caps w:val="0"/>
          <w:color w:val="auto"/>
          <w:spacing w:val="0"/>
          <w:sz w:val="32"/>
          <w:szCs w:val="32"/>
          <w:shd w:val="clear" w:fill="FFFFFF"/>
          <w:lang w:val="en-US" w:eastAsia="zh-CN"/>
        </w:rPr>
        <w:t>63</w:t>
      </w:r>
    </w:p>
    <w:p w14:paraId="3432860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90" w:lineRule="exact"/>
        <w:ind w:left="0" w:right="0"/>
        <w:jc w:val="distribute"/>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i w:val="0"/>
          <w:iCs w:val="0"/>
          <w:caps w:val="0"/>
          <w:color w:val="auto"/>
          <w:spacing w:val="0"/>
          <w:sz w:val="32"/>
          <w:szCs w:val="32"/>
          <w:shd w:val="clear" w:fill="FFFFFF"/>
        </w:rPr>
        <w:t>6.3 技术保障</w:t>
      </w:r>
      <w:r>
        <w:rPr>
          <w:rFonts w:hint="eastAsia" w:ascii="楷体_GB2312" w:hAnsi="楷体_GB2312" w:eastAsia="楷体_GB2312" w:cs="楷体_GB2312"/>
          <w:i w:val="0"/>
          <w:iCs w:val="0"/>
          <w:caps w:val="0"/>
          <w:color w:val="auto"/>
          <w:spacing w:val="0"/>
          <w:sz w:val="32"/>
          <w:szCs w:val="32"/>
          <w:shd w:val="clear" w:fill="FFFFFF"/>
          <w:lang w:eastAsia="zh-CN"/>
        </w:rPr>
        <w:t>………………………………………………</w:t>
      </w:r>
      <w:r>
        <w:rPr>
          <w:rFonts w:hint="eastAsia" w:ascii="楷体_GB2312" w:hAnsi="楷体_GB2312" w:eastAsia="楷体_GB2312" w:cs="楷体_GB2312"/>
          <w:i w:val="0"/>
          <w:iCs w:val="0"/>
          <w:caps w:val="0"/>
          <w:color w:val="auto"/>
          <w:spacing w:val="0"/>
          <w:sz w:val="32"/>
          <w:szCs w:val="32"/>
          <w:shd w:val="clear" w:fill="FFFFFF"/>
          <w:lang w:val="en-US" w:eastAsia="zh-CN"/>
        </w:rPr>
        <w:t>68</w:t>
      </w:r>
    </w:p>
    <w:p w14:paraId="5039415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90" w:lineRule="exact"/>
        <w:ind w:left="0" w:right="0"/>
        <w:jc w:val="distribute"/>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i w:val="0"/>
          <w:iCs w:val="0"/>
          <w:caps w:val="0"/>
          <w:color w:val="auto"/>
          <w:spacing w:val="0"/>
          <w:sz w:val="32"/>
          <w:szCs w:val="32"/>
          <w:shd w:val="clear" w:fill="FFFFFF"/>
        </w:rPr>
        <w:t>6.4 宣传、培训和演习</w:t>
      </w:r>
      <w:r>
        <w:rPr>
          <w:rFonts w:hint="eastAsia" w:ascii="楷体_GB2312" w:hAnsi="楷体_GB2312" w:eastAsia="楷体_GB2312" w:cs="楷体_GB2312"/>
          <w:i w:val="0"/>
          <w:iCs w:val="0"/>
          <w:caps w:val="0"/>
          <w:color w:val="auto"/>
          <w:spacing w:val="0"/>
          <w:sz w:val="32"/>
          <w:szCs w:val="32"/>
          <w:shd w:val="clear" w:fill="FFFFFF"/>
          <w:lang w:eastAsia="zh-CN"/>
        </w:rPr>
        <w:t>……………………………………</w:t>
      </w:r>
      <w:r>
        <w:rPr>
          <w:rFonts w:hint="eastAsia" w:ascii="楷体_GB2312" w:hAnsi="楷体_GB2312" w:eastAsia="楷体_GB2312" w:cs="楷体_GB2312"/>
          <w:i w:val="0"/>
          <w:iCs w:val="0"/>
          <w:caps w:val="0"/>
          <w:color w:val="auto"/>
          <w:spacing w:val="0"/>
          <w:sz w:val="32"/>
          <w:szCs w:val="32"/>
          <w:shd w:val="clear" w:fill="FFFFFF"/>
          <w:lang w:val="en-US" w:eastAsia="zh-CN"/>
        </w:rPr>
        <w:t>68</w:t>
      </w:r>
    </w:p>
    <w:p w14:paraId="0B773F63">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90" w:lineRule="exact"/>
        <w:ind w:left="0" w:right="0"/>
        <w:jc w:val="distribute"/>
        <w:textAlignment w:val="auto"/>
        <w:rPr>
          <w:rFonts w:hint="eastAsia" w:ascii="黑体" w:hAnsi="黑体" w:eastAsia="黑体" w:cs="黑体"/>
          <w:color w:val="auto"/>
          <w:sz w:val="32"/>
          <w:szCs w:val="32"/>
          <w:lang w:val="en-US" w:eastAsia="zh-CN"/>
        </w:rPr>
      </w:pPr>
      <w:r>
        <w:rPr>
          <w:rFonts w:hint="eastAsia" w:ascii="黑体" w:hAnsi="黑体" w:eastAsia="黑体" w:cs="黑体"/>
          <w:i w:val="0"/>
          <w:iCs w:val="0"/>
          <w:caps w:val="0"/>
          <w:color w:val="auto"/>
          <w:spacing w:val="0"/>
          <w:sz w:val="32"/>
          <w:szCs w:val="32"/>
          <w:shd w:val="clear" w:fill="FFFFFF"/>
        </w:rPr>
        <w:t>7 善后工作</w:t>
      </w:r>
      <w:r>
        <w:rPr>
          <w:rFonts w:hint="eastAsia" w:ascii="黑体" w:hAnsi="黑体" w:eastAsia="黑体" w:cs="黑体"/>
          <w:i w:val="0"/>
          <w:iCs w:val="0"/>
          <w:caps w:val="0"/>
          <w:color w:val="auto"/>
          <w:spacing w:val="0"/>
          <w:sz w:val="32"/>
          <w:szCs w:val="32"/>
          <w:shd w:val="clear" w:fill="FFFFFF"/>
          <w:lang w:eastAsia="zh-CN"/>
        </w:rPr>
        <w:t>…………………………………………………</w:t>
      </w:r>
      <w:r>
        <w:rPr>
          <w:rFonts w:hint="eastAsia" w:ascii="黑体" w:hAnsi="黑体" w:eastAsia="黑体" w:cs="黑体"/>
          <w:i w:val="0"/>
          <w:iCs w:val="0"/>
          <w:caps w:val="0"/>
          <w:color w:val="auto"/>
          <w:spacing w:val="0"/>
          <w:sz w:val="32"/>
          <w:szCs w:val="32"/>
          <w:shd w:val="clear" w:fill="FFFFFF"/>
          <w:lang w:val="en-US" w:eastAsia="zh-CN"/>
        </w:rPr>
        <w:t>70</w:t>
      </w:r>
    </w:p>
    <w:p w14:paraId="5BB329E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90" w:lineRule="exact"/>
        <w:ind w:left="0" w:right="0"/>
        <w:jc w:val="distribute"/>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i w:val="0"/>
          <w:iCs w:val="0"/>
          <w:caps w:val="0"/>
          <w:color w:val="auto"/>
          <w:spacing w:val="0"/>
          <w:sz w:val="32"/>
          <w:szCs w:val="32"/>
          <w:shd w:val="clear" w:fill="FFFFFF"/>
        </w:rPr>
        <w:t>7.1 救灾</w:t>
      </w:r>
      <w:r>
        <w:rPr>
          <w:rFonts w:hint="eastAsia" w:ascii="楷体_GB2312" w:hAnsi="楷体_GB2312" w:eastAsia="楷体_GB2312" w:cs="楷体_GB2312"/>
          <w:i w:val="0"/>
          <w:iCs w:val="0"/>
          <w:caps w:val="0"/>
          <w:color w:val="auto"/>
          <w:spacing w:val="0"/>
          <w:sz w:val="32"/>
          <w:szCs w:val="32"/>
          <w:shd w:val="clear" w:fill="FFFFFF"/>
          <w:lang w:eastAsia="zh-CN"/>
        </w:rPr>
        <w:t>……………………………………………………</w:t>
      </w:r>
      <w:r>
        <w:rPr>
          <w:rFonts w:hint="eastAsia" w:ascii="楷体_GB2312" w:hAnsi="楷体_GB2312" w:eastAsia="楷体_GB2312" w:cs="楷体_GB2312"/>
          <w:i w:val="0"/>
          <w:iCs w:val="0"/>
          <w:caps w:val="0"/>
          <w:color w:val="auto"/>
          <w:spacing w:val="0"/>
          <w:sz w:val="32"/>
          <w:szCs w:val="32"/>
          <w:shd w:val="clear" w:fill="FFFFFF"/>
          <w:lang w:val="en-US" w:eastAsia="zh-CN"/>
        </w:rPr>
        <w:t>70</w:t>
      </w:r>
    </w:p>
    <w:p w14:paraId="56B979C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90" w:lineRule="exact"/>
        <w:ind w:left="0" w:right="0"/>
        <w:jc w:val="distribute"/>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i w:val="0"/>
          <w:iCs w:val="0"/>
          <w:caps w:val="0"/>
          <w:color w:val="auto"/>
          <w:spacing w:val="0"/>
          <w:sz w:val="32"/>
          <w:szCs w:val="32"/>
          <w:shd w:val="clear" w:fill="FFFFFF"/>
        </w:rPr>
        <w:t>7.2  防汛抢险物料补充</w:t>
      </w:r>
      <w:r>
        <w:rPr>
          <w:rFonts w:hint="eastAsia" w:ascii="楷体_GB2312" w:hAnsi="楷体_GB2312" w:eastAsia="楷体_GB2312" w:cs="楷体_GB2312"/>
          <w:i w:val="0"/>
          <w:iCs w:val="0"/>
          <w:caps w:val="0"/>
          <w:color w:val="auto"/>
          <w:spacing w:val="0"/>
          <w:sz w:val="32"/>
          <w:szCs w:val="32"/>
          <w:shd w:val="clear" w:fill="FFFFFF"/>
          <w:lang w:eastAsia="zh-CN"/>
        </w:rPr>
        <w:t>……………………………………</w:t>
      </w:r>
      <w:r>
        <w:rPr>
          <w:rFonts w:hint="eastAsia" w:ascii="楷体_GB2312" w:hAnsi="楷体_GB2312" w:eastAsia="楷体_GB2312" w:cs="楷体_GB2312"/>
          <w:i w:val="0"/>
          <w:iCs w:val="0"/>
          <w:caps w:val="0"/>
          <w:color w:val="auto"/>
          <w:spacing w:val="0"/>
          <w:sz w:val="32"/>
          <w:szCs w:val="32"/>
          <w:shd w:val="clear" w:fill="FFFFFF"/>
          <w:lang w:val="en-US" w:eastAsia="zh-CN"/>
        </w:rPr>
        <w:t>71</w:t>
      </w:r>
    </w:p>
    <w:p w14:paraId="6848663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90" w:lineRule="exact"/>
        <w:ind w:left="0" w:right="0"/>
        <w:jc w:val="distribute"/>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i w:val="0"/>
          <w:iCs w:val="0"/>
          <w:caps w:val="0"/>
          <w:color w:val="auto"/>
          <w:spacing w:val="0"/>
          <w:sz w:val="32"/>
          <w:szCs w:val="32"/>
          <w:shd w:val="clear" w:fill="FFFFFF"/>
        </w:rPr>
        <w:t>7.3  水毁工程修复</w:t>
      </w:r>
      <w:r>
        <w:rPr>
          <w:rFonts w:hint="eastAsia" w:ascii="楷体_GB2312" w:hAnsi="楷体_GB2312" w:eastAsia="楷体_GB2312" w:cs="楷体_GB2312"/>
          <w:i w:val="0"/>
          <w:iCs w:val="0"/>
          <w:caps w:val="0"/>
          <w:color w:val="auto"/>
          <w:spacing w:val="0"/>
          <w:sz w:val="32"/>
          <w:szCs w:val="32"/>
          <w:shd w:val="clear" w:fill="FFFFFF"/>
          <w:lang w:eastAsia="zh-CN"/>
        </w:rPr>
        <w:t>…………………………………………</w:t>
      </w:r>
      <w:r>
        <w:rPr>
          <w:rFonts w:hint="eastAsia" w:ascii="楷体_GB2312" w:hAnsi="楷体_GB2312" w:eastAsia="楷体_GB2312" w:cs="楷体_GB2312"/>
          <w:i w:val="0"/>
          <w:iCs w:val="0"/>
          <w:caps w:val="0"/>
          <w:color w:val="auto"/>
          <w:spacing w:val="0"/>
          <w:sz w:val="32"/>
          <w:szCs w:val="32"/>
          <w:shd w:val="clear" w:fill="FFFFFF"/>
          <w:lang w:val="en-US" w:eastAsia="zh-CN"/>
        </w:rPr>
        <w:t>71</w:t>
      </w:r>
    </w:p>
    <w:p w14:paraId="382259C3">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90" w:lineRule="exact"/>
        <w:ind w:left="0" w:right="0"/>
        <w:jc w:val="distribute"/>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i w:val="0"/>
          <w:iCs w:val="0"/>
          <w:caps w:val="0"/>
          <w:color w:val="auto"/>
          <w:spacing w:val="0"/>
          <w:sz w:val="32"/>
          <w:szCs w:val="32"/>
          <w:shd w:val="clear" w:fill="FFFFFF"/>
        </w:rPr>
        <w:t>7.4  灾后重建</w:t>
      </w:r>
      <w:r>
        <w:rPr>
          <w:rFonts w:hint="eastAsia" w:ascii="楷体_GB2312" w:hAnsi="楷体_GB2312" w:eastAsia="楷体_GB2312" w:cs="楷体_GB2312"/>
          <w:i w:val="0"/>
          <w:iCs w:val="0"/>
          <w:caps w:val="0"/>
          <w:color w:val="auto"/>
          <w:spacing w:val="0"/>
          <w:sz w:val="32"/>
          <w:szCs w:val="32"/>
          <w:shd w:val="clear" w:fill="FFFFFF"/>
          <w:lang w:eastAsia="zh-CN"/>
        </w:rPr>
        <w:t>………………………………………………</w:t>
      </w:r>
      <w:r>
        <w:rPr>
          <w:rFonts w:hint="eastAsia" w:ascii="楷体_GB2312" w:hAnsi="楷体_GB2312" w:eastAsia="楷体_GB2312" w:cs="楷体_GB2312"/>
          <w:i w:val="0"/>
          <w:iCs w:val="0"/>
          <w:caps w:val="0"/>
          <w:color w:val="auto"/>
          <w:spacing w:val="0"/>
          <w:sz w:val="32"/>
          <w:szCs w:val="32"/>
          <w:shd w:val="clear" w:fill="FFFFFF"/>
          <w:lang w:val="en-US" w:eastAsia="zh-CN"/>
        </w:rPr>
        <w:t>71</w:t>
      </w:r>
    </w:p>
    <w:p w14:paraId="6CB2CE9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90" w:lineRule="exact"/>
        <w:ind w:left="0" w:right="0"/>
        <w:jc w:val="distribute"/>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i w:val="0"/>
          <w:iCs w:val="0"/>
          <w:caps w:val="0"/>
          <w:color w:val="auto"/>
          <w:spacing w:val="0"/>
          <w:sz w:val="32"/>
          <w:szCs w:val="32"/>
          <w:shd w:val="clear" w:fill="FFFFFF"/>
        </w:rPr>
        <w:t>7.5  社会捐赠</w:t>
      </w:r>
      <w:r>
        <w:rPr>
          <w:rFonts w:hint="eastAsia" w:ascii="楷体_GB2312" w:hAnsi="楷体_GB2312" w:eastAsia="楷体_GB2312" w:cs="楷体_GB2312"/>
          <w:i w:val="0"/>
          <w:iCs w:val="0"/>
          <w:caps w:val="0"/>
          <w:color w:val="auto"/>
          <w:spacing w:val="0"/>
          <w:sz w:val="32"/>
          <w:szCs w:val="32"/>
          <w:shd w:val="clear" w:fill="FFFFFF"/>
          <w:lang w:eastAsia="zh-CN"/>
        </w:rPr>
        <w:t>………………………………………………</w:t>
      </w:r>
      <w:r>
        <w:rPr>
          <w:rFonts w:hint="eastAsia" w:ascii="楷体_GB2312" w:hAnsi="楷体_GB2312" w:eastAsia="楷体_GB2312" w:cs="楷体_GB2312"/>
          <w:i w:val="0"/>
          <w:iCs w:val="0"/>
          <w:caps w:val="0"/>
          <w:color w:val="auto"/>
          <w:spacing w:val="0"/>
          <w:sz w:val="32"/>
          <w:szCs w:val="32"/>
          <w:shd w:val="clear" w:fill="FFFFFF"/>
          <w:lang w:val="en-US" w:eastAsia="zh-CN"/>
        </w:rPr>
        <w:t>71</w:t>
      </w:r>
    </w:p>
    <w:p w14:paraId="18780797">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90" w:lineRule="exact"/>
        <w:ind w:left="0" w:right="0"/>
        <w:jc w:val="distribute"/>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i w:val="0"/>
          <w:iCs w:val="0"/>
          <w:caps w:val="0"/>
          <w:color w:val="auto"/>
          <w:spacing w:val="0"/>
          <w:sz w:val="32"/>
          <w:szCs w:val="32"/>
          <w:shd w:val="clear" w:fill="FFFFFF"/>
        </w:rPr>
        <w:t>7.6  灾害保险</w:t>
      </w:r>
      <w:r>
        <w:rPr>
          <w:rFonts w:hint="eastAsia" w:ascii="楷体_GB2312" w:hAnsi="楷体_GB2312" w:eastAsia="楷体_GB2312" w:cs="楷体_GB2312"/>
          <w:i w:val="0"/>
          <w:iCs w:val="0"/>
          <w:caps w:val="0"/>
          <w:color w:val="auto"/>
          <w:spacing w:val="0"/>
          <w:sz w:val="32"/>
          <w:szCs w:val="32"/>
          <w:shd w:val="clear" w:fill="FFFFFF"/>
          <w:lang w:eastAsia="zh-CN"/>
        </w:rPr>
        <w:t>………………………………………………</w:t>
      </w:r>
      <w:r>
        <w:rPr>
          <w:rFonts w:hint="eastAsia" w:ascii="楷体_GB2312" w:hAnsi="楷体_GB2312" w:eastAsia="楷体_GB2312" w:cs="楷体_GB2312"/>
          <w:i w:val="0"/>
          <w:iCs w:val="0"/>
          <w:caps w:val="0"/>
          <w:color w:val="auto"/>
          <w:spacing w:val="0"/>
          <w:sz w:val="32"/>
          <w:szCs w:val="32"/>
          <w:shd w:val="clear" w:fill="FFFFFF"/>
          <w:lang w:val="en-US" w:eastAsia="zh-CN"/>
        </w:rPr>
        <w:t>72</w:t>
      </w:r>
    </w:p>
    <w:p w14:paraId="42CA660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90" w:lineRule="exact"/>
        <w:ind w:left="0" w:right="0"/>
        <w:jc w:val="distribute"/>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i w:val="0"/>
          <w:iCs w:val="0"/>
          <w:caps w:val="0"/>
          <w:color w:val="auto"/>
          <w:spacing w:val="0"/>
          <w:sz w:val="32"/>
          <w:szCs w:val="32"/>
          <w:shd w:val="clear" w:fill="FFFFFF"/>
        </w:rPr>
        <w:t>7.7  防汛抗旱工作评估总结</w:t>
      </w:r>
      <w:r>
        <w:rPr>
          <w:rFonts w:hint="eastAsia" w:ascii="楷体_GB2312" w:hAnsi="楷体_GB2312" w:eastAsia="楷体_GB2312" w:cs="楷体_GB2312"/>
          <w:i w:val="0"/>
          <w:iCs w:val="0"/>
          <w:caps w:val="0"/>
          <w:color w:val="auto"/>
          <w:spacing w:val="0"/>
          <w:sz w:val="32"/>
          <w:szCs w:val="32"/>
          <w:shd w:val="clear" w:fill="FFFFFF"/>
          <w:lang w:eastAsia="zh-CN"/>
        </w:rPr>
        <w:t>………………………………</w:t>
      </w:r>
      <w:r>
        <w:rPr>
          <w:rFonts w:hint="eastAsia" w:ascii="楷体_GB2312" w:hAnsi="楷体_GB2312" w:eastAsia="楷体_GB2312" w:cs="楷体_GB2312"/>
          <w:i w:val="0"/>
          <w:iCs w:val="0"/>
          <w:caps w:val="0"/>
          <w:color w:val="auto"/>
          <w:spacing w:val="0"/>
          <w:sz w:val="32"/>
          <w:szCs w:val="32"/>
          <w:shd w:val="clear" w:fill="FFFFFF"/>
          <w:lang w:val="en-US" w:eastAsia="zh-CN"/>
        </w:rPr>
        <w:t>72</w:t>
      </w:r>
    </w:p>
    <w:p w14:paraId="69EC2C8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90" w:lineRule="exact"/>
        <w:ind w:left="0" w:right="0"/>
        <w:jc w:val="distribute"/>
        <w:textAlignment w:val="auto"/>
        <w:rPr>
          <w:rFonts w:hint="default" w:ascii="黑体" w:hAnsi="黑体" w:eastAsia="黑体" w:cs="黑体"/>
          <w:color w:val="auto"/>
          <w:sz w:val="32"/>
          <w:szCs w:val="32"/>
          <w:lang w:val="en-US" w:eastAsia="zh-CN"/>
        </w:rPr>
      </w:pPr>
      <w:r>
        <w:rPr>
          <w:rFonts w:hint="eastAsia" w:ascii="黑体" w:hAnsi="黑体" w:eastAsia="黑体" w:cs="黑体"/>
          <w:i w:val="0"/>
          <w:iCs w:val="0"/>
          <w:caps w:val="0"/>
          <w:color w:val="auto"/>
          <w:spacing w:val="0"/>
          <w:sz w:val="32"/>
          <w:szCs w:val="32"/>
          <w:shd w:val="clear" w:fill="FFFFFF"/>
        </w:rPr>
        <w:t>8 附则</w:t>
      </w:r>
      <w:r>
        <w:rPr>
          <w:rFonts w:hint="eastAsia" w:ascii="黑体" w:hAnsi="黑体" w:eastAsia="黑体" w:cs="黑体"/>
          <w:i w:val="0"/>
          <w:iCs w:val="0"/>
          <w:caps w:val="0"/>
          <w:color w:val="auto"/>
          <w:spacing w:val="0"/>
          <w:sz w:val="32"/>
          <w:szCs w:val="32"/>
          <w:shd w:val="clear" w:fill="FFFFFF"/>
          <w:lang w:eastAsia="zh-CN"/>
        </w:rPr>
        <w:t>………………………………………………………</w:t>
      </w:r>
      <w:r>
        <w:rPr>
          <w:rFonts w:hint="eastAsia" w:ascii="黑体" w:hAnsi="黑体" w:eastAsia="黑体" w:cs="黑体"/>
          <w:i w:val="0"/>
          <w:iCs w:val="0"/>
          <w:caps w:val="0"/>
          <w:color w:val="auto"/>
          <w:spacing w:val="0"/>
          <w:sz w:val="32"/>
          <w:szCs w:val="32"/>
          <w:shd w:val="clear" w:fill="FFFFFF"/>
          <w:lang w:val="en-US" w:eastAsia="zh-CN"/>
        </w:rPr>
        <w:t>73</w:t>
      </w:r>
    </w:p>
    <w:p w14:paraId="24F4E79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90" w:lineRule="exact"/>
        <w:ind w:left="0" w:right="0"/>
        <w:jc w:val="distribute"/>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i w:val="0"/>
          <w:iCs w:val="0"/>
          <w:caps w:val="0"/>
          <w:color w:val="auto"/>
          <w:spacing w:val="0"/>
          <w:sz w:val="32"/>
          <w:szCs w:val="32"/>
          <w:shd w:val="clear" w:fill="FFFFFF"/>
        </w:rPr>
        <w:t>8.1 名词术语定义</w:t>
      </w:r>
      <w:r>
        <w:rPr>
          <w:rFonts w:hint="eastAsia" w:ascii="楷体_GB2312" w:hAnsi="楷体_GB2312" w:eastAsia="楷体_GB2312" w:cs="楷体_GB2312"/>
          <w:i w:val="0"/>
          <w:iCs w:val="0"/>
          <w:caps w:val="0"/>
          <w:color w:val="auto"/>
          <w:spacing w:val="0"/>
          <w:sz w:val="32"/>
          <w:szCs w:val="32"/>
          <w:shd w:val="clear" w:fill="FFFFFF"/>
          <w:lang w:eastAsia="zh-CN"/>
        </w:rPr>
        <w:t>…………………………………………</w:t>
      </w:r>
      <w:r>
        <w:rPr>
          <w:rFonts w:hint="eastAsia" w:ascii="楷体_GB2312" w:hAnsi="楷体_GB2312" w:eastAsia="楷体_GB2312" w:cs="楷体_GB2312"/>
          <w:i w:val="0"/>
          <w:iCs w:val="0"/>
          <w:caps w:val="0"/>
          <w:color w:val="auto"/>
          <w:spacing w:val="0"/>
          <w:sz w:val="32"/>
          <w:szCs w:val="32"/>
          <w:shd w:val="clear" w:fill="FFFFFF"/>
          <w:lang w:val="en-US" w:eastAsia="zh-CN"/>
        </w:rPr>
        <w:t>73</w:t>
      </w:r>
    </w:p>
    <w:p w14:paraId="4FE71F8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90" w:lineRule="exact"/>
        <w:ind w:left="0" w:right="0"/>
        <w:jc w:val="distribute"/>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i w:val="0"/>
          <w:iCs w:val="0"/>
          <w:caps w:val="0"/>
          <w:color w:val="auto"/>
          <w:spacing w:val="0"/>
          <w:sz w:val="32"/>
          <w:szCs w:val="32"/>
          <w:shd w:val="clear" w:fill="FFFFFF"/>
        </w:rPr>
        <w:t>8.2 预案管理与更新</w:t>
      </w:r>
      <w:r>
        <w:rPr>
          <w:rFonts w:hint="eastAsia" w:ascii="楷体_GB2312" w:hAnsi="楷体_GB2312" w:eastAsia="楷体_GB2312" w:cs="楷体_GB2312"/>
          <w:i w:val="0"/>
          <w:iCs w:val="0"/>
          <w:caps w:val="0"/>
          <w:color w:val="auto"/>
          <w:spacing w:val="0"/>
          <w:sz w:val="32"/>
          <w:szCs w:val="32"/>
          <w:shd w:val="clear" w:fill="FFFFFF"/>
          <w:lang w:eastAsia="zh-CN"/>
        </w:rPr>
        <w:t>………………………………………</w:t>
      </w:r>
      <w:r>
        <w:rPr>
          <w:rFonts w:hint="eastAsia" w:ascii="楷体_GB2312" w:hAnsi="楷体_GB2312" w:eastAsia="楷体_GB2312" w:cs="楷体_GB2312"/>
          <w:i w:val="0"/>
          <w:iCs w:val="0"/>
          <w:caps w:val="0"/>
          <w:color w:val="auto"/>
          <w:spacing w:val="0"/>
          <w:sz w:val="32"/>
          <w:szCs w:val="32"/>
          <w:shd w:val="clear" w:fill="FFFFFF"/>
          <w:lang w:val="en-US" w:eastAsia="zh-CN"/>
        </w:rPr>
        <w:t>75</w:t>
      </w:r>
    </w:p>
    <w:p w14:paraId="7841233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90" w:lineRule="exact"/>
        <w:ind w:left="0" w:right="0"/>
        <w:jc w:val="distribute"/>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i w:val="0"/>
          <w:iCs w:val="0"/>
          <w:caps w:val="0"/>
          <w:color w:val="auto"/>
          <w:spacing w:val="0"/>
          <w:sz w:val="32"/>
          <w:szCs w:val="32"/>
          <w:shd w:val="clear" w:fill="FFFFFF"/>
        </w:rPr>
        <w:t>8.3 沟通与协作</w:t>
      </w:r>
      <w:r>
        <w:rPr>
          <w:rFonts w:hint="eastAsia" w:ascii="楷体_GB2312" w:hAnsi="楷体_GB2312" w:eastAsia="楷体_GB2312" w:cs="楷体_GB2312"/>
          <w:i w:val="0"/>
          <w:iCs w:val="0"/>
          <w:caps w:val="0"/>
          <w:color w:val="auto"/>
          <w:spacing w:val="0"/>
          <w:sz w:val="32"/>
          <w:szCs w:val="32"/>
          <w:shd w:val="clear" w:fill="FFFFFF"/>
          <w:lang w:eastAsia="zh-CN"/>
        </w:rPr>
        <w:t>……………………………………………</w:t>
      </w:r>
      <w:r>
        <w:rPr>
          <w:rFonts w:hint="eastAsia" w:ascii="楷体_GB2312" w:hAnsi="楷体_GB2312" w:eastAsia="楷体_GB2312" w:cs="楷体_GB2312"/>
          <w:i w:val="0"/>
          <w:iCs w:val="0"/>
          <w:caps w:val="0"/>
          <w:color w:val="auto"/>
          <w:spacing w:val="0"/>
          <w:sz w:val="32"/>
          <w:szCs w:val="32"/>
          <w:shd w:val="clear" w:fill="FFFFFF"/>
          <w:lang w:val="en-US" w:eastAsia="zh-CN"/>
        </w:rPr>
        <w:t>76</w:t>
      </w:r>
    </w:p>
    <w:p w14:paraId="22F12C1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90" w:lineRule="exact"/>
        <w:ind w:left="0" w:right="0"/>
        <w:jc w:val="distribute"/>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i w:val="0"/>
          <w:iCs w:val="0"/>
          <w:caps w:val="0"/>
          <w:color w:val="auto"/>
          <w:spacing w:val="0"/>
          <w:sz w:val="32"/>
          <w:szCs w:val="32"/>
          <w:shd w:val="clear" w:fill="FFFFFF"/>
        </w:rPr>
        <w:t>8.4 奖励与责任追究</w:t>
      </w:r>
      <w:r>
        <w:rPr>
          <w:rFonts w:hint="eastAsia" w:ascii="楷体_GB2312" w:hAnsi="楷体_GB2312" w:eastAsia="楷体_GB2312" w:cs="楷体_GB2312"/>
          <w:i w:val="0"/>
          <w:iCs w:val="0"/>
          <w:caps w:val="0"/>
          <w:color w:val="auto"/>
          <w:spacing w:val="0"/>
          <w:sz w:val="32"/>
          <w:szCs w:val="32"/>
          <w:shd w:val="clear" w:fill="FFFFFF"/>
          <w:lang w:eastAsia="zh-CN"/>
        </w:rPr>
        <w:t>………………………………………</w:t>
      </w:r>
      <w:r>
        <w:rPr>
          <w:rFonts w:hint="eastAsia" w:ascii="楷体_GB2312" w:hAnsi="楷体_GB2312" w:eastAsia="楷体_GB2312" w:cs="楷体_GB2312"/>
          <w:i w:val="0"/>
          <w:iCs w:val="0"/>
          <w:caps w:val="0"/>
          <w:color w:val="auto"/>
          <w:spacing w:val="0"/>
          <w:sz w:val="32"/>
          <w:szCs w:val="32"/>
          <w:shd w:val="clear" w:fill="FFFFFF"/>
          <w:lang w:val="en-US" w:eastAsia="zh-CN"/>
        </w:rPr>
        <w:t>76</w:t>
      </w:r>
    </w:p>
    <w:p w14:paraId="49DC9356">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90" w:lineRule="exact"/>
        <w:ind w:left="0" w:right="0"/>
        <w:jc w:val="distribute"/>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i w:val="0"/>
          <w:iCs w:val="0"/>
          <w:caps w:val="0"/>
          <w:color w:val="auto"/>
          <w:spacing w:val="0"/>
          <w:sz w:val="32"/>
          <w:szCs w:val="32"/>
          <w:shd w:val="clear" w:fill="FFFFFF"/>
        </w:rPr>
        <w:t>8.5 预案解释部门</w:t>
      </w:r>
      <w:r>
        <w:rPr>
          <w:rFonts w:hint="eastAsia" w:ascii="楷体_GB2312" w:hAnsi="楷体_GB2312" w:eastAsia="楷体_GB2312" w:cs="楷体_GB2312"/>
          <w:i w:val="0"/>
          <w:iCs w:val="0"/>
          <w:caps w:val="0"/>
          <w:color w:val="auto"/>
          <w:spacing w:val="0"/>
          <w:sz w:val="32"/>
          <w:szCs w:val="32"/>
          <w:shd w:val="clear" w:fill="FFFFFF"/>
          <w:lang w:eastAsia="zh-CN"/>
        </w:rPr>
        <w:t>…………………………………………</w:t>
      </w:r>
      <w:r>
        <w:rPr>
          <w:rFonts w:hint="eastAsia" w:ascii="楷体_GB2312" w:hAnsi="楷体_GB2312" w:eastAsia="楷体_GB2312" w:cs="楷体_GB2312"/>
          <w:i w:val="0"/>
          <w:iCs w:val="0"/>
          <w:caps w:val="0"/>
          <w:color w:val="auto"/>
          <w:spacing w:val="0"/>
          <w:sz w:val="32"/>
          <w:szCs w:val="32"/>
          <w:shd w:val="clear" w:fill="FFFFFF"/>
          <w:lang w:val="en-US" w:eastAsia="zh-CN"/>
        </w:rPr>
        <w:t>76</w:t>
      </w:r>
    </w:p>
    <w:p w14:paraId="48C0B5EC">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90" w:lineRule="exact"/>
        <w:ind w:left="0" w:right="0"/>
        <w:jc w:val="distribute"/>
        <w:textAlignment w:val="auto"/>
        <w:rPr>
          <w:rFonts w:hint="eastAsia" w:ascii="黑体" w:hAnsi="黑体" w:eastAsia="黑体" w:cs="黑体"/>
          <w:i w:val="0"/>
          <w:iCs w:val="0"/>
          <w:caps w:val="0"/>
          <w:color w:val="auto"/>
          <w:spacing w:val="0"/>
          <w:sz w:val="36"/>
          <w:szCs w:val="36"/>
          <w:shd w:val="clear" w:fill="FFFFFF"/>
        </w:rPr>
      </w:pPr>
      <w:r>
        <w:rPr>
          <w:rFonts w:hint="eastAsia" w:ascii="楷体_GB2312" w:hAnsi="楷体_GB2312" w:eastAsia="楷体_GB2312" w:cs="楷体_GB2312"/>
          <w:i w:val="0"/>
          <w:iCs w:val="0"/>
          <w:caps w:val="0"/>
          <w:color w:val="auto"/>
          <w:spacing w:val="0"/>
          <w:sz w:val="32"/>
          <w:szCs w:val="32"/>
          <w:shd w:val="clear" w:fill="FFFFFF"/>
        </w:rPr>
        <w:t>8.6 预案实施时间</w:t>
      </w:r>
      <w:r>
        <w:rPr>
          <w:rFonts w:hint="eastAsia" w:ascii="楷体_GB2312" w:hAnsi="楷体_GB2312" w:eastAsia="楷体_GB2312" w:cs="楷体_GB2312"/>
          <w:i w:val="0"/>
          <w:iCs w:val="0"/>
          <w:caps w:val="0"/>
          <w:color w:val="auto"/>
          <w:spacing w:val="0"/>
          <w:sz w:val="32"/>
          <w:szCs w:val="32"/>
          <w:shd w:val="clear" w:fill="FFFFFF"/>
          <w:lang w:eastAsia="zh-CN"/>
        </w:rPr>
        <w:t>…………………………………………</w:t>
      </w:r>
      <w:r>
        <w:rPr>
          <w:rFonts w:hint="eastAsia" w:ascii="楷体_GB2312" w:hAnsi="楷体_GB2312" w:eastAsia="楷体_GB2312" w:cs="楷体_GB2312"/>
          <w:i w:val="0"/>
          <w:iCs w:val="0"/>
          <w:caps w:val="0"/>
          <w:color w:val="auto"/>
          <w:spacing w:val="0"/>
          <w:sz w:val="32"/>
          <w:szCs w:val="32"/>
          <w:shd w:val="clear" w:fill="FFFFFF"/>
          <w:lang w:val="en-US" w:eastAsia="zh-CN"/>
        </w:rPr>
        <w:t>76</w:t>
      </w:r>
    </w:p>
    <w:p w14:paraId="28A181D4">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jc w:val="center"/>
        <w:textAlignment w:val="auto"/>
        <w:rPr>
          <w:rFonts w:hint="eastAsia" w:ascii="黑体" w:hAnsi="黑体" w:eastAsia="黑体" w:cs="黑体"/>
          <w:i w:val="0"/>
          <w:iCs w:val="0"/>
          <w:caps w:val="0"/>
          <w:color w:val="auto"/>
          <w:spacing w:val="0"/>
          <w:sz w:val="36"/>
          <w:szCs w:val="36"/>
          <w:shd w:val="clear" w:fill="FFFFFF"/>
        </w:rPr>
        <w:sectPr>
          <w:footerReference r:id="rId4" w:type="default"/>
          <w:pgSz w:w="11906" w:h="16838"/>
          <w:pgMar w:top="1440" w:right="1800" w:bottom="1440" w:left="1800" w:header="851" w:footer="992" w:gutter="0"/>
          <w:pgNumType w:start="1"/>
          <w:cols w:space="425" w:num="1"/>
          <w:docGrid w:type="lines" w:linePitch="312" w:charSpace="0"/>
        </w:sectPr>
      </w:pPr>
    </w:p>
    <w:p w14:paraId="7A9CC5C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jc w:val="center"/>
        <w:textAlignment w:val="auto"/>
        <w:rPr>
          <w:rFonts w:hint="eastAsia" w:ascii="黑体" w:hAnsi="黑体" w:eastAsia="黑体" w:cs="黑体"/>
          <w:i w:val="0"/>
          <w:iCs w:val="0"/>
          <w:caps w:val="0"/>
          <w:color w:val="auto"/>
          <w:spacing w:val="0"/>
          <w:sz w:val="36"/>
          <w:szCs w:val="36"/>
        </w:rPr>
      </w:pPr>
      <w:r>
        <w:rPr>
          <w:rFonts w:hint="eastAsia" w:ascii="黑体" w:hAnsi="黑体" w:eastAsia="黑体" w:cs="黑体"/>
          <w:i w:val="0"/>
          <w:iCs w:val="0"/>
          <w:caps w:val="0"/>
          <w:color w:val="auto"/>
          <w:spacing w:val="0"/>
          <w:sz w:val="36"/>
          <w:szCs w:val="36"/>
          <w:shd w:val="clear" w:fill="FFFFFF"/>
        </w:rPr>
        <w:t>1.总则</w:t>
      </w:r>
    </w:p>
    <w:p w14:paraId="7B40176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3" w:firstLineChars="200"/>
        <w:jc w:val="both"/>
        <w:textAlignment w:val="auto"/>
        <w:rPr>
          <w:rFonts w:hint="eastAsia" w:ascii="楷体_GB2312" w:hAnsi="楷体_GB2312" w:eastAsia="楷体_GB2312" w:cs="楷体_GB2312"/>
          <w:b/>
          <w:bCs/>
          <w:i w:val="0"/>
          <w:iCs w:val="0"/>
          <w:caps w:val="0"/>
          <w:color w:val="auto"/>
          <w:spacing w:val="0"/>
          <w:sz w:val="32"/>
          <w:szCs w:val="32"/>
        </w:rPr>
      </w:pPr>
      <w:r>
        <w:rPr>
          <w:rFonts w:hint="eastAsia" w:ascii="楷体_GB2312" w:hAnsi="楷体_GB2312" w:eastAsia="楷体_GB2312" w:cs="楷体_GB2312"/>
          <w:b/>
          <w:bCs/>
          <w:i w:val="0"/>
          <w:iCs w:val="0"/>
          <w:caps w:val="0"/>
          <w:color w:val="auto"/>
          <w:spacing w:val="0"/>
          <w:sz w:val="32"/>
          <w:szCs w:val="32"/>
          <w:shd w:val="clear" w:fill="FFFFFF"/>
        </w:rPr>
        <w:t>1.1</w:t>
      </w:r>
      <w:r>
        <w:rPr>
          <w:rFonts w:hint="eastAsia" w:ascii="楷体_GB2312" w:hAnsi="楷体_GB2312" w:eastAsia="楷体_GB2312" w:cs="楷体_GB2312"/>
          <w:b/>
          <w:bCs/>
          <w:i w:val="0"/>
          <w:iCs w:val="0"/>
          <w:caps w:val="0"/>
          <w:color w:val="auto"/>
          <w:spacing w:val="0"/>
          <w:sz w:val="32"/>
          <w:szCs w:val="32"/>
          <w:shd w:val="clear" w:fill="FFFFFF"/>
          <w:lang w:val="en-US" w:eastAsia="zh-CN"/>
        </w:rPr>
        <w:t xml:space="preserve"> </w:t>
      </w:r>
      <w:r>
        <w:rPr>
          <w:rFonts w:hint="eastAsia" w:ascii="楷体_GB2312" w:hAnsi="楷体_GB2312" w:eastAsia="楷体_GB2312" w:cs="楷体_GB2312"/>
          <w:b/>
          <w:bCs/>
          <w:i w:val="0"/>
          <w:iCs w:val="0"/>
          <w:caps w:val="0"/>
          <w:color w:val="auto"/>
          <w:spacing w:val="0"/>
          <w:sz w:val="32"/>
          <w:szCs w:val="32"/>
          <w:shd w:val="clear" w:fill="FFFFFF"/>
        </w:rPr>
        <w:t xml:space="preserve"> 编制目的</w:t>
      </w:r>
    </w:p>
    <w:p w14:paraId="6C8658A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以习近平新时代中国特色社会主义思想为指导，深入贯彻落实</w:t>
      </w:r>
      <w:r>
        <w:rPr>
          <w:rFonts w:hint="eastAsia" w:ascii="仿宋_GB2312" w:hAnsi="仿宋_GB2312" w:eastAsia="仿宋_GB2312" w:cs="仿宋_GB2312"/>
          <w:i w:val="0"/>
          <w:iCs w:val="0"/>
          <w:caps w:val="0"/>
          <w:color w:val="auto"/>
          <w:spacing w:val="0"/>
          <w:sz w:val="32"/>
          <w:szCs w:val="32"/>
          <w:shd w:val="clear" w:fill="FFFFFF"/>
          <w:lang w:eastAsia="zh-CN"/>
        </w:rPr>
        <w:t>“两个坚持、三个转变”防灾减灾理念，坚持“</w:t>
      </w:r>
      <w:r>
        <w:rPr>
          <w:rFonts w:hint="eastAsia" w:ascii="仿宋_GB2312" w:hAnsi="仿宋_GB2312" w:eastAsia="仿宋_GB2312" w:cs="仿宋_GB2312"/>
          <w:i w:val="0"/>
          <w:iCs w:val="0"/>
          <w:caps w:val="0"/>
          <w:color w:val="auto"/>
          <w:spacing w:val="0"/>
          <w:sz w:val="32"/>
          <w:szCs w:val="32"/>
          <w:shd w:val="clear" w:fill="FFFFFF"/>
        </w:rPr>
        <w:t>人民至上、生命至上</w:t>
      </w:r>
      <w:r>
        <w:rPr>
          <w:rFonts w:hint="eastAsia" w:ascii="仿宋_GB2312" w:hAnsi="仿宋_GB2312" w:eastAsia="仿宋_GB2312" w:cs="仿宋_GB2312"/>
          <w:i w:val="0"/>
          <w:iCs w:val="0"/>
          <w:caps w:val="0"/>
          <w:color w:val="auto"/>
          <w:spacing w:val="0"/>
          <w:sz w:val="32"/>
          <w:szCs w:val="32"/>
          <w:shd w:val="clear" w:fill="FFFFFF"/>
          <w:lang w:eastAsia="zh-CN"/>
        </w:rPr>
        <w:t>”，</w:t>
      </w:r>
      <w:r>
        <w:rPr>
          <w:rFonts w:hint="eastAsia" w:ascii="仿宋_GB2312" w:hAnsi="仿宋_GB2312" w:eastAsia="仿宋_GB2312" w:cs="仿宋_GB2312"/>
          <w:i w:val="0"/>
          <w:iCs w:val="0"/>
          <w:caps w:val="0"/>
          <w:color w:val="auto"/>
          <w:spacing w:val="0"/>
          <w:sz w:val="32"/>
          <w:szCs w:val="32"/>
          <w:shd w:val="clear" w:fill="FFFFFF"/>
        </w:rPr>
        <w:t>做好水旱灾害突发事件防范与处置工作，完善我市防汛抗旱应急管理体系，提高防灾减灾救灾能力，科学、有序、高效防御水旱灾害，使水旱灾害处于可控状态，最大程度地减少人员伤亡和财产损失，维护灾区社会稳定,保障经济社会全面、协调、可持续发展。</w:t>
      </w:r>
    </w:p>
    <w:p w14:paraId="14AE5B5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3" w:firstLineChars="200"/>
        <w:jc w:val="both"/>
        <w:textAlignment w:val="auto"/>
        <w:rPr>
          <w:rFonts w:hint="eastAsia" w:ascii="楷体_GB2312" w:hAnsi="楷体_GB2312" w:eastAsia="楷体_GB2312" w:cs="楷体_GB2312"/>
          <w:b/>
          <w:bCs/>
          <w:i w:val="0"/>
          <w:iCs w:val="0"/>
          <w:caps w:val="0"/>
          <w:color w:val="auto"/>
          <w:spacing w:val="0"/>
          <w:sz w:val="32"/>
          <w:szCs w:val="32"/>
          <w:shd w:val="clear" w:fill="FFFFFF"/>
        </w:rPr>
      </w:pPr>
      <w:r>
        <w:rPr>
          <w:rFonts w:hint="eastAsia" w:ascii="楷体_GB2312" w:hAnsi="楷体_GB2312" w:eastAsia="楷体_GB2312" w:cs="楷体_GB2312"/>
          <w:b/>
          <w:bCs/>
          <w:i w:val="0"/>
          <w:iCs w:val="0"/>
          <w:caps w:val="0"/>
          <w:color w:val="auto"/>
          <w:spacing w:val="0"/>
          <w:sz w:val="32"/>
          <w:szCs w:val="32"/>
          <w:shd w:val="clear" w:fill="FFFFFF"/>
        </w:rPr>
        <w:t>1.</w:t>
      </w:r>
      <w:r>
        <w:rPr>
          <w:rFonts w:hint="eastAsia" w:ascii="楷体_GB2312" w:hAnsi="楷体_GB2312" w:eastAsia="楷体_GB2312" w:cs="楷体_GB2312"/>
          <w:b/>
          <w:bCs/>
          <w:i w:val="0"/>
          <w:iCs w:val="0"/>
          <w:caps w:val="0"/>
          <w:color w:val="auto"/>
          <w:spacing w:val="0"/>
          <w:sz w:val="32"/>
          <w:szCs w:val="32"/>
          <w:shd w:val="clear" w:fill="FFFFFF"/>
          <w:lang w:val="en-US" w:eastAsia="zh-CN"/>
        </w:rPr>
        <w:t>2</w:t>
      </w:r>
      <w:r>
        <w:rPr>
          <w:rFonts w:hint="eastAsia" w:ascii="楷体_GB2312" w:hAnsi="楷体_GB2312" w:eastAsia="楷体_GB2312" w:cs="楷体_GB2312"/>
          <w:b/>
          <w:bCs/>
          <w:i w:val="0"/>
          <w:iCs w:val="0"/>
          <w:caps w:val="0"/>
          <w:color w:val="auto"/>
          <w:spacing w:val="0"/>
          <w:sz w:val="32"/>
          <w:szCs w:val="32"/>
          <w:shd w:val="clear" w:fill="FFFFFF"/>
        </w:rPr>
        <w:t xml:space="preserve"> 编制依据</w:t>
      </w:r>
    </w:p>
    <w:p w14:paraId="2AA7D24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shd w:val="clear" w:fill="FFFFFF"/>
        </w:rPr>
      </w:pPr>
      <w:r>
        <w:rPr>
          <w:rFonts w:hint="eastAsia" w:ascii="仿宋_GB2312" w:hAnsi="仿宋_GB2312" w:eastAsia="仿宋_GB2312" w:cs="仿宋_GB2312"/>
          <w:i w:val="0"/>
          <w:iCs w:val="0"/>
          <w:caps w:val="0"/>
          <w:color w:val="auto"/>
          <w:spacing w:val="0"/>
          <w:sz w:val="32"/>
          <w:szCs w:val="32"/>
          <w:shd w:val="clear" w:fill="FFFFFF"/>
        </w:rPr>
        <w:t>《中华人民共和国突发事件应对法》《中华人民共和国水法》《中华人民共和国防洪法》《中华人民共和国气象法》《中华人民共和国防汛条例》《中华人民共和国抗旱条例》《军队参加抢险救灾条例》《自然灾害救助条例》《地质灾</w:t>
      </w:r>
    </w:p>
    <w:p w14:paraId="67420A8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害防治条例》《气象灾害防御条例》《中华人民共和国河道管理条例》《水库大坝安全管理条例》《中华人民共和国水文条例》《内蒙古自治区实施〈中华人民共和国防洪法〉办法》《蓄滞洪区运用补偿暂行办法》《城市节约用水管理规定》《防洪标准》《干旱灾害等级》《城镇内涝防治技术规范》《国家防汛抗旱应急预案》《内蒙古自治区突发事件总体应急预案》《城市防洪应急预案编制导则》《呼伦贝尔市自然灾害</w:t>
      </w:r>
      <w:r>
        <w:rPr>
          <w:rFonts w:hint="eastAsia" w:ascii="仿宋_GB2312" w:hAnsi="仿宋_GB2312" w:eastAsia="仿宋_GB2312" w:cs="仿宋_GB2312"/>
          <w:i w:val="0"/>
          <w:iCs w:val="0"/>
          <w:caps w:val="0"/>
          <w:color w:val="auto"/>
          <w:spacing w:val="0"/>
          <w:sz w:val="32"/>
          <w:szCs w:val="32"/>
          <w:shd w:val="clear" w:fill="FFFFFF"/>
          <w:lang w:eastAsia="zh-CN"/>
        </w:rPr>
        <w:t>救助</w:t>
      </w:r>
      <w:r>
        <w:rPr>
          <w:rFonts w:hint="eastAsia" w:ascii="仿宋_GB2312" w:hAnsi="仿宋_GB2312" w:eastAsia="仿宋_GB2312" w:cs="仿宋_GB2312"/>
          <w:i w:val="0"/>
          <w:iCs w:val="0"/>
          <w:caps w:val="0"/>
          <w:color w:val="auto"/>
          <w:spacing w:val="0"/>
          <w:sz w:val="32"/>
          <w:szCs w:val="32"/>
          <w:shd w:val="clear" w:fill="FFFFFF"/>
        </w:rPr>
        <w:t>应急预案》等法律、法规、规章和文件。</w:t>
      </w:r>
    </w:p>
    <w:p w14:paraId="67D5FEB2">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3" w:firstLineChars="200"/>
        <w:jc w:val="both"/>
        <w:textAlignment w:val="auto"/>
        <w:rPr>
          <w:rFonts w:hint="eastAsia" w:ascii="楷体_GB2312" w:hAnsi="楷体_GB2312" w:eastAsia="楷体_GB2312" w:cs="楷体_GB2312"/>
          <w:b/>
          <w:bCs/>
          <w:i w:val="0"/>
          <w:iCs w:val="0"/>
          <w:caps w:val="0"/>
          <w:color w:val="auto"/>
          <w:spacing w:val="0"/>
          <w:sz w:val="32"/>
          <w:szCs w:val="32"/>
          <w:shd w:val="clear" w:fill="FFFFFF"/>
        </w:rPr>
      </w:pPr>
      <w:r>
        <w:rPr>
          <w:rFonts w:hint="eastAsia" w:ascii="楷体_GB2312" w:hAnsi="楷体_GB2312" w:eastAsia="楷体_GB2312" w:cs="楷体_GB2312"/>
          <w:b/>
          <w:bCs/>
          <w:i w:val="0"/>
          <w:iCs w:val="0"/>
          <w:caps w:val="0"/>
          <w:color w:val="auto"/>
          <w:spacing w:val="0"/>
          <w:sz w:val="32"/>
          <w:szCs w:val="32"/>
          <w:shd w:val="clear" w:fill="FFFFFF"/>
        </w:rPr>
        <w:t>1.</w:t>
      </w:r>
      <w:r>
        <w:rPr>
          <w:rFonts w:hint="eastAsia" w:ascii="楷体_GB2312" w:hAnsi="楷体_GB2312" w:eastAsia="楷体_GB2312" w:cs="楷体_GB2312"/>
          <w:b/>
          <w:bCs/>
          <w:i w:val="0"/>
          <w:iCs w:val="0"/>
          <w:caps w:val="0"/>
          <w:color w:val="auto"/>
          <w:spacing w:val="0"/>
          <w:sz w:val="32"/>
          <w:szCs w:val="32"/>
          <w:shd w:val="clear" w:fill="FFFFFF"/>
          <w:lang w:val="en-US" w:eastAsia="zh-CN"/>
        </w:rPr>
        <w:t>3</w:t>
      </w:r>
      <w:r>
        <w:rPr>
          <w:rFonts w:hint="eastAsia" w:ascii="楷体_GB2312" w:hAnsi="楷体_GB2312" w:eastAsia="楷体_GB2312" w:cs="楷体_GB2312"/>
          <w:b/>
          <w:bCs/>
          <w:i w:val="0"/>
          <w:iCs w:val="0"/>
          <w:caps w:val="0"/>
          <w:color w:val="auto"/>
          <w:spacing w:val="0"/>
          <w:sz w:val="32"/>
          <w:szCs w:val="32"/>
          <w:shd w:val="clear" w:fill="FFFFFF"/>
        </w:rPr>
        <w:t xml:space="preserve"> 适用范围</w:t>
      </w:r>
    </w:p>
    <w:p w14:paraId="1097B44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本预案适用于全市范围内水旱灾害的预防和应急处置。水旱灾害包括：洪涝灾害、山洪灾害（指由降雨引发的山洪、泥石流、滑坡灾害）、城市内涝、干旱灾害、供水危机以及由洪水、地震、恐怖活动等引发的水库垮坝、堤防决口、水闸倒塌、供水水质被侵害等次生衍生灾害。</w:t>
      </w:r>
    </w:p>
    <w:p w14:paraId="4A221CD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3" w:firstLineChars="200"/>
        <w:jc w:val="both"/>
        <w:textAlignment w:val="auto"/>
        <w:rPr>
          <w:rFonts w:hint="eastAsia" w:ascii="楷体_GB2312" w:hAnsi="楷体_GB2312" w:eastAsia="楷体_GB2312" w:cs="楷体_GB2312"/>
          <w:b/>
          <w:bCs/>
          <w:i w:val="0"/>
          <w:iCs w:val="0"/>
          <w:caps w:val="0"/>
          <w:color w:val="auto"/>
          <w:spacing w:val="0"/>
          <w:sz w:val="32"/>
          <w:szCs w:val="32"/>
          <w:shd w:val="clear" w:fill="FFFFFF"/>
        </w:rPr>
      </w:pPr>
      <w:r>
        <w:rPr>
          <w:rFonts w:hint="eastAsia" w:ascii="楷体_GB2312" w:hAnsi="楷体_GB2312" w:eastAsia="楷体_GB2312" w:cs="楷体_GB2312"/>
          <w:b/>
          <w:bCs/>
          <w:i w:val="0"/>
          <w:iCs w:val="0"/>
          <w:caps w:val="0"/>
          <w:color w:val="auto"/>
          <w:spacing w:val="0"/>
          <w:sz w:val="32"/>
          <w:szCs w:val="32"/>
          <w:shd w:val="clear" w:fill="FFFFFF"/>
        </w:rPr>
        <w:t>1.</w:t>
      </w:r>
      <w:r>
        <w:rPr>
          <w:rFonts w:hint="eastAsia" w:ascii="楷体_GB2312" w:hAnsi="楷体_GB2312" w:eastAsia="楷体_GB2312" w:cs="楷体_GB2312"/>
          <w:b/>
          <w:bCs/>
          <w:i w:val="0"/>
          <w:iCs w:val="0"/>
          <w:caps w:val="0"/>
          <w:color w:val="auto"/>
          <w:spacing w:val="0"/>
          <w:sz w:val="32"/>
          <w:szCs w:val="32"/>
          <w:shd w:val="clear" w:fill="FFFFFF"/>
          <w:lang w:val="en-US" w:eastAsia="zh-CN"/>
        </w:rPr>
        <w:t>4</w:t>
      </w:r>
      <w:r>
        <w:rPr>
          <w:rFonts w:hint="eastAsia" w:ascii="楷体_GB2312" w:hAnsi="楷体_GB2312" w:eastAsia="楷体_GB2312" w:cs="楷体_GB2312"/>
          <w:b/>
          <w:bCs/>
          <w:i w:val="0"/>
          <w:iCs w:val="0"/>
          <w:caps w:val="0"/>
          <w:color w:val="auto"/>
          <w:spacing w:val="0"/>
          <w:sz w:val="32"/>
          <w:szCs w:val="32"/>
          <w:shd w:val="clear" w:fill="FFFFFF"/>
        </w:rPr>
        <w:t xml:space="preserve"> 工作原则</w:t>
      </w:r>
    </w:p>
    <w:p w14:paraId="41B712E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坚持人民至上、生命至上。把保障人民群众生命财产安全、维护国泰民安的社会环境作为防汛抗旱工作的出发点和落脚点，最大程度地减少洪涝灾害造成的危害和损失。坚持以防为主、防抗救相结合，坚持常态减灾与非常态救灾相统一，从注重灾后救助向注重灾前预防转变，从应对单一灾种向综合减灾转变，从减少灾害损失向减轻灾害风险转变。</w:t>
      </w:r>
    </w:p>
    <w:p w14:paraId="25C6E7A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2）坚持党政同责、一岗双责。坚持党委领导，实行各级人民政府行政首长负责制，按照统一指挥、分级负责、属地管理、依法防控、群防群控的要求，建立健全属地管理为主、统一指挥、分级负责、分类管理、条块结合的防御体系。</w:t>
      </w:r>
    </w:p>
    <w:p w14:paraId="7A3A469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（3）坚持问题导向、务实管用。深刻汲取郑州“7·20”特大暴雨洪涝灾害教训，对标国务院调查报告要求，针对当前防汛救灾工作存在的短板、弱项，切实增强预案的科学性、针对性和可行性。</w:t>
      </w:r>
    </w:p>
    <w:p w14:paraId="0C278326">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left="0" w:right="0" w:firstLine="640" w:firstLineChars="200"/>
        <w:jc w:val="both"/>
        <w:textAlignment w:val="auto"/>
        <w:rPr>
          <w:rFonts w:hint="eastAsia" w:ascii="仿宋_GB2312" w:hAnsi="仿宋_GB2312" w:eastAsia="仿宋_GB2312" w:cs="仿宋_GB2312"/>
          <w:i w:val="0"/>
          <w:iCs w:val="0"/>
          <w:caps w:val="0"/>
          <w:color w:val="auto"/>
          <w:spacing w:val="0"/>
          <w:sz w:val="32"/>
          <w:szCs w:val="32"/>
          <w:shd w:val="clear" w:fill="FFFFFF"/>
        </w:rPr>
      </w:pPr>
      <w:r>
        <w:rPr>
          <w:rFonts w:hint="eastAsia" w:ascii="仿宋_GB2312" w:hAnsi="仿宋_GB2312" w:eastAsia="仿宋_GB2312" w:cs="仿宋_GB2312"/>
          <w:i w:val="0"/>
          <w:iCs w:val="0"/>
          <w:caps w:val="0"/>
          <w:color w:val="auto"/>
          <w:spacing w:val="0"/>
          <w:sz w:val="32"/>
          <w:szCs w:val="32"/>
          <w:shd w:val="clear" w:fill="FFFFFF"/>
        </w:rPr>
        <w:t>（4）坚持协调联动、科学高效。建立部门预警、率先响应，统一指挥、共同应对，避险为要、专班处置的抢险救灾应急联动机制，强化预报、预判、预警、预案、预演工作落实，加强部门、区域协调联动，形成功能齐全、反应敏捷、协同有序、运转高效的处置机制，做到快速响应、科学处置、有效应</w:t>
      </w:r>
      <w:r>
        <w:rPr>
          <w:rFonts w:hint="eastAsia" w:ascii="仿宋_GB2312" w:hAnsi="仿宋_GB2312" w:eastAsia="仿宋_GB2312" w:cs="仿宋_GB2312"/>
          <w:i w:val="0"/>
          <w:iCs w:val="0"/>
          <w:caps w:val="0"/>
          <w:color w:val="auto"/>
          <w:spacing w:val="0"/>
          <w:sz w:val="32"/>
          <w:szCs w:val="32"/>
          <w:shd w:val="clear" w:fill="FFFFFF"/>
          <w:lang w:eastAsia="zh-CN"/>
        </w:rPr>
        <w:t>对</w:t>
      </w:r>
      <w:r>
        <w:rPr>
          <w:rFonts w:hint="eastAsia" w:ascii="仿宋_GB2312" w:hAnsi="仿宋_GB2312" w:eastAsia="仿宋_GB2312" w:cs="仿宋_GB2312"/>
          <w:i w:val="0"/>
          <w:iCs w:val="0"/>
          <w:caps w:val="0"/>
          <w:color w:val="auto"/>
          <w:spacing w:val="0"/>
          <w:sz w:val="32"/>
          <w:szCs w:val="32"/>
          <w:shd w:val="clear" w:fill="FFFFFF"/>
        </w:rPr>
        <w:t>。</w:t>
      </w:r>
    </w:p>
    <w:p w14:paraId="65042D0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3" w:firstLineChars="200"/>
        <w:jc w:val="both"/>
        <w:textAlignment w:val="auto"/>
        <w:rPr>
          <w:rFonts w:hint="eastAsia" w:ascii="楷体_GB2312" w:hAnsi="楷体_GB2312" w:eastAsia="楷体_GB2312" w:cs="楷体_GB2312"/>
          <w:b/>
          <w:bCs/>
          <w:i w:val="0"/>
          <w:iCs w:val="0"/>
          <w:caps w:val="0"/>
          <w:color w:val="auto"/>
          <w:spacing w:val="0"/>
          <w:sz w:val="32"/>
          <w:szCs w:val="32"/>
          <w:shd w:val="clear" w:fill="FFFFFF"/>
        </w:rPr>
      </w:pPr>
      <w:r>
        <w:rPr>
          <w:rFonts w:hint="eastAsia" w:ascii="楷体_GB2312" w:hAnsi="楷体_GB2312" w:eastAsia="楷体_GB2312" w:cs="楷体_GB2312"/>
          <w:b/>
          <w:bCs/>
          <w:i w:val="0"/>
          <w:iCs w:val="0"/>
          <w:caps w:val="0"/>
          <w:color w:val="auto"/>
          <w:spacing w:val="0"/>
          <w:sz w:val="32"/>
          <w:szCs w:val="32"/>
          <w:shd w:val="clear" w:fill="FFFFFF"/>
        </w:rPr>
        <w:t>1.</w:t>
      </w:r>
      <w:r>
        <w:rPr>
          <w:rFonts w:hint="eastAsia" w:ascii="楷体_GB2312" w:hAnsi="楷体_GB2312" w:eastAsia="楷体_GB2312" w:cs="楷体_GB2312"/>
          <w:b/>
          <w:bCs/>
          <w:i w:val="0"/>
          <w:iCs w:val="0"/>
          <w:caps w:val="0"/>
          <w:color w:val="auto"/>
          <w:spacing w:val="0"/>
          <w:sz w:val="32"/>
          <w:szCs w:val="32"/>
          <w:shd w:val="clear" w:fill="FFFFFF"/>
          <w:lang w:val="en-US" w:eastAsia="zh-CN"/>
        </w:rPr>
        <w:t>5</w:t>
      </w:r>
      <w:r>
        <w:rPr>
          <w:rFonts w:hint="eastAsia" w:ascii="楷体_GB2312" w:hAnsi="楷体_GB2312" w:eastAsia="楷体_GB2312" w:cs="楷体_GB2312"/>
          <w:b/>
          <w:bCs/>
          <w:i w:val="0"/>
          <w:iCs w:val="0"/>
          <w:caps w:val="0"/>
          <w:color w:val="auto"/>
          <w:spacing w:val="0"/>
          <w:sz w:val="32"/>
          <w:szCs w:val="32"/>
          <w:shd w:val="clear" w:fill="FFFFFF"/>
        </w:rPr>
        <w:t xml:space="preserve"> 工作目标</w:t>
      </w:r>
    </w:p>
    <w:p w14:paraId="6A523AF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加强和完善防汛抗旱体系建设，不断提高防汛抗旱减灾能力和水旱灾害应急处置能力；通过依法防控、科学防控、群防群控、抢险救灾，有效预防和减轻洪涝、干旱灾害损失，实现标准内洪水确保工程体系安全，超标准洪水确保重点目标安全，干旱灾害尽可能减轻灾害损失的目标。保障经济社会持续发展，维护社会稳定。</w:t>
      </w:r>
    </w:p>
    <w:p w14:paraId="050ABC65">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313" w:beforeLines="100" w:beforeAutospacing="0" w:after="0" w:afterAutospacing="0" w:line="560" w:lineRule="exact"/>
        <w:ind w:right="0"/>
        <w:jc w:val="center"/>
        <w:textAlignment w:val="auto"/>
        <w:rPr>
          <w:rFonts w:hint="eastAsia" w:ascii="黑体" w:hAnsi="黑体" w:eastAsia="黑体" w:cs="黑体"/>
          <w:i w:val="0"/>
          <w:iCs w:val="0"/>
          <w:caps w:val="0"/>
          <w:color w:val="auto"/>
          <w:spacing w:val="0"/>
          <w:sz w:val="36"/>
          <w:szCs w:val="36"/>
          <w:shd w:val="clear" w:fill="FFFFFF"/>
        </w:rPr>
      </w:pPr>
      <w:r>
        <w:rPr>
          <w:rFonts w:hint="eastAsia" w:ascii="黑体" w:hAnsi="黑体" w:eastAsia="黑体" w:cs="黑体"/>
          <w:i w:val="0"/>
          <w:iCs w:val="0"/>
          <w:caps w:val="0"/>
          <w:color w:val="auto"/>
          <w:spacing w:val="0"/>
          <w:sz w:val="36"/>
          <w:szCs w:val="36"/>
          <w:shd w:val="clear" w:fill="FFFFFF"/>
        </w:rPr>
        <w:t>2.基本情况</w:t>
      </w:r>
    </w:p>
    <w:p w14:paraId="560BF5B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3" w:firstLineChars="200"/>
        <w:jc w:val="both"/>
        <w:textAlignment w:val="auto"/>
        <w:rPr>
          <w:rFonts w:hint="eastAsia" w:ascii="楷体_GB2312" w:hAnsi="楷体_GB2312" w:eastAsia="楷体_GB2312" w:cs="楷体_GB2312"/>
          <w:b/>
          <w:bCs/>
          <w:i w:val="0"/>
          <w:iCs w:val="0"/>
          <w:caps w:val="0"/>
          <w:color w:val="auto"/>
          <w:spacing w:val="0"/>
          <w:sz w:val="32"/>
          <w:szCs w:val="32"/>
          <w:shd w:val="clear" w:fill="FFFFFF"/>
        </w:rPr>
      </w:pPr>
      <w:r>
        <w:rPr>
          <w:rFonts w:hint="eastAsia" w:ascii="楷体_GB2312" w:hAnsi="楷体_GB2312" w:eastAsia="楷体_GB2312" w:cs="楷体_GB2312"/>
          <w:b/>
          <w:bCs/>
          <w:i w:val="0"/>
          <w:iCs w:val="0"/>
          <w:caps w:val="0"/>
          <w:color w:val="auto"/>
          <w:spacing w:val="0"/>
          <w:sz w:val="32"/>
          <w:szCs w:val="32"/>
          <w:shd w:val="clear" w:fill="FFFFFF"/>
        </w:rPr>
        <w:t>2.1 自然地理概况</w:t>
      </w:r>
    </w:p>
    <w:p w14:paraId="55ED9774">
      <w:pPr>
        <w:pStyle w:val="2"/>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val="0"/>
          <w:color w:val="auto"/>
          <w:sz w:val="32"/>
          <w:szCs w:val="32"/>
          <w:lang w:val="en-US" w:eastAsia="zh-CN"/>
        </w:rPr>
        <w:t>（</w:t>
      </w:r>
      <w:r>
        <w:rPr>
          <w:rFonts w:hint="eastAsia" w:ascii="仿宋_GB2312" w:hAnsi="仿宋_GB2312" w:eastAsia="仿宋_GB2312" w:cs="仿宋_GB2312"/>
          <w:b w:val="0"/>
          <w:color w:val="auto"/>
          <w:sz w:val="32"/>
          <w:szCs w:val="32"/>
          <w:lang w:val="en-US"/>
        </w:rPr>
        <w:t>1</w:t>
      </w:r>
      <w:r>
        <w:rPr>
          <w:rFonts w:hint="eastAsia" w:ascii="仿宋_GB2312" w:hAnsi="仿宋_GB2312" w:eastAsia="仿宋_GB2312" w:cs="仿宋_GB2312"/>
          <w:b w:val="0"/>
          <w:color w:val="auto"/>
          <w:sz w:val="32"/>
          <w:szCs w:val="32"/>
          <w:lang w:val="en-US" w:eastAsia="zh-CN"/>
        </w:rPr>
        <w:t>）</w:t>
      </w:r>
      <w:r>
        <w:rPr>
          <w:rFonts w:hint="eastAsia" w:ascii="仿宋_GB2312" w:hAnsi="仿宋_GB2312" w:eastAsia="仿宋_GB2312" w:cs="仿宋_GB2312"/>
          <w:color w:val="auto"/>
          <w:sz w:val="32"/>
          <w:szCs w:val="32"/>
        </w:rPr>
        <w:t>地理位置及地形地貌</w:t>
      </w:r>
    </w:p>
    <w:p w14:paraId="7D9F568F">
      <w:pPr>
        <w:pStyle w:val="5"/>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扎兰屯市位于内蒙古自治区东部、呼伦贝尔市南端，背倚大兴安岭，面眺松嫩平原，地理坐标为北纬47°5′40″～48°36′34″，东经120°28′51″～123°17′30″。东以音河为界与阿荣旗相依，东南及南以金长城为界与黑龙江省甘南、龙江两县及兴安盟扎赉特旗为邻，西北及西以哈玛尔山和</w:t>
      </w:r>
      <w:r>
        <w:rPr>
          <w:rFonts w:hint="eastAsia" w:ascii="仿宋_GB2312" w:hAnsi="仿宋_GB2312" w:eastAsia="仿宋_GB2312" w:cs="仿宋_GB2312"/>
          <w:color w:val="auto"/>
          <w:sz w:val="32"/>
          <w:szCs w:val="32"/>
          <w:lang w:eastAsia="zh-CN"/>
        </w:rPr>
        <w:t>莫柯</w:t>
      </w:r>
      <w:r>
        <w:rPr>
          <w:rFonts w:hint="eastAsia" w:ascii="仿宋_GB2312" w:hAnsi="仿宋_GB2312" w:eastAsia="仿宋_GB2312" w:cs="仿宋_GB2312"/>
          <w:color w:val="auto"/>
          <w:sz w:val="32"/>
          <w:szCs w:val="32"/>
        </w:rPr>
        <w:t>河为界与鄂温克族自治旗、兴安盟阿尔山市接壤，北以阿木牛河为界与牙克石市相连。市境东西顶端直线距离210公里，南北顶端直线距离160公里，全市总面积16</w:t>
      </w:r>
      <w:r>
        <w:rPr>
          <w:rFonts w:hint="eastAsia" w:ascii="仿宋_GB2312" w:hAnsi="仿宋_GB2312" w:eastAsia="仿宋_GB2312" w:cs="仿宋_GB2312"/>
          <w:color w:val="auto"/>
          <w:sz w:val="32"/>
          <w:szCs w:val="32"/>
          <w:lang w:val="en-US" w:eastAsia="zh-CN"/>
        </w:rPr>
        <w:t>785</w:t>
      </w:r>
      <w:r>
        <w:rPr>
          <w:rFonts w:hint="eastAsia" w:ascii="仿宋_GB2312" w:hAnsi="仿宋_GB2312" w:eastAsia="仿宋_GB2312" w:cs="仿宋_GB2312"/>
          <w:color w:val="auto"/>
          <w:sz w:val="32"/>
          <w:szCs w:val="32"/>
        </w:rPr>
        <w:t>平方公里。境内地势总趋势为西高东低，北高南低。地形最高点为市境西端柴河源林场西南8公里，与兴安盟交界处海拔1706米的无名高地，最低点为成吉思汗镇以南与黑龙江省龙江县交界附近的海拔250米处，两地高差达1456米。雅克山岭阻隔了绰尔河水系和济沁河水系，并形成两条河流的分水岭；北西～南东走向的呼尔雅泰山岭和北东～南西走向的火燎大山岭，割断了济沁河流域同雅鲁河流域的联系；柞木梁子岭是雅鲁河水系与音河水系的分水岭。地势特征控制了境内河流、沟谷等河网水系的分布格局，使之由西北流向东南。</w:t>
      </w:r>
    </w:p>
    <w:p w14:paraId="42641025">
      <w:pPr>
        <w:pStyle w:val="5"/>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境内地貌形态，主要有山地（中山、低山）、丘陵、平原和河谷四种地形单元，按其表面形态组合的自然分布，全市可划分出中山分区、低山分区、丘陵分区和平原分区四个地貌分区。扎兰屯市山地面积为11297平方公里，占全市总面积的66.6％，其中包括中山和低山两形态单元。市内中山面积为6373平方公里，占全市总面积的37.6％。市内低山面积为4924平方公里，占全市总面积的29％，其中出现在中山地貌分区的低山1635平方公里，低山地貌分区的低山为3289平方公里。区内分布丘陵面积为1591平方公里，占全市总面积的9.4％。扎兰屯市平原出露面积909平方公里，占全市总面积的5.4％。市内河谷分布较为广泛，出露面积3163平方公里，占全市总面积的18.6％。</w:t>
      </w:r>
    </w:p>
    <w:p w14:paraId="3E78BE77">
      <w:pPr>
        <w:pStyle w:val="2"/>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lang w:val="en-US"/>
        </w:rPr>
        <w:t>2</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rPr>
        <w:t>气候</w:t>
      </w:r>
    </w:p>
    <w:p w14:paraId="40ACA91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sz w:val="32"/>
          <w:szCs w:val="32"/>
        </w:rPr>
        <w:t>扎兰屯市位于大兴安岭东南麓森林、草原结合地带，属于中温带大陆性季风气候。太阳辐射较强，有效积温性高。日照丰富，气温年、日较差大。春季升温快，降水少，变率大。夏季短而温热，秋季降温快，初霜早，冬季漫长，严寒干冷。年平均气温</w:t>
      </w:r>
      <w:r>
        <w:rPr>
          <w:rFonts w:hint="eastAsia" w:ascii="仿宋_GB2312" w:hAnsi="仿宋_GB2312" w:eastAsia="仿宋_GB2312" w:cs="仿宋_GB2312"/>
          <w:color w:val="auto"/>
          <w:sz w:val="32"/>
          <w:szCs w:val="32"/>
          <w:lang w:val="en-US" w:eastAsia="zh-CN"/>
        </w:rPr>
        <w:t>3.8</w:t>
      </w:r>
      <w:r>
        <w:rPr>
          <w:rFonts w:hint="eastAsia" w:ascii="仿宋_GB2312" w:hAnsi="仿宋_GB2312" w:eastAsia="仿宋_GB2312" w:cs="仿宋_GB2312"/>
          <w:color w:val="auto"/>
          <w:sz w:val="32"/>
          <w:szCs w:val="32"/>
        </w:rPr>
        <w:t>℃、极端最高气温40.</w:t>
      </w: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rPr>
        <w:t>℃，极端最低气温-3</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.5℃。年平均降水量</w:t>
      </w:r>
      <w:r>
        <w:rPr>
          <w:rFonts w:hint="eastAsia" w:ascii="仿宋_GB2312" w:hAnsi="仿宋_GB2312" w:eastAsia="仿宋_GB2312" w:cs="仿宋_GB2312"/>
          <w:color w:val="auto"/>
          <w:sz w:val="32"/>
          <w:szCs w:val="32"/>
          <w:lang w:val="en-US" w:eastAsia="zh-CN"/>
        </w:rPr>
        <w:t>536.3</w:t>
      </w:r>
      <w:r>
        <w:rPr>
          <w:rFonts w:hint="eastAsia" w:ascii="仿宋_GB2312" w:hAnsi="仿宋_GB2312" w:eastAsia="仿宋_GB2312" w:cs="仿宋_GB2312"/>
          <w:color w:val="auto"/>
          <w:sz w:val="32"/>
          <w:szCs w:val="32"/>
        </w:rPr>
        <w:t>毫米，降水主要集中在6～8月，占年降水量的70%～80%。</w:t>
      </w:r>
      <w:r>
        <w:rPr>
          <w:rFonts w:hint="eastAsia" w:ascii="仿宋_GB2312" w:hAnsi="仿宋_GB2312" w:eastAsia="仿宋_GB2312" w:cs="仿宋_GB2312"/>
          <w:color w:val="auto"/>
          <w:sz w:val="32"/>
          <w:szCs w:val="32"/>
          <w:lang w:val="en-US" w:eastAsia="zh-CN"/>
        </w:rPr>
        <w:t>无霜期短，</w:t>
      </w:r>
      <w:r>
        <w:rPr>
          <w:rFonts w:hint="eastAsia" w:ascii="仿宋_GB2312" w:hAnsi="仿宋_GB2312" w:eastAsia="仿宋_GB2312" w:cs="仿宋_GB2312"/>
          <w:color w:val="auto"/>
          <w:sz w:val="32"/>
          <w:szCs w:val="32"/>
        </w:rPr>
        <w:t>全年平均日照时数为27</w:t>
      </w:r>
      <w:r>
        <w:rPr>
          <w:rFonts w:hint="eastAsia" w:ascii="仿宋_GB2312" w:hAnsi="仿宋_GB2312" w:eastAsia="仿宋_GB2312" w:cs="仿宋_GB2312"/>
          <w:color w:val="auto"/>
          <w:sz w:val="32"/>
          <w:szCs w:val="32"/>
          <w:lang w:val="en-US" w:eastAsia="zh-CN"/>
        </w:rPr>
        <w:t>42.9</w:t>
      </w:r>
      <w:r>
        <w:rPr>
          <w:rFonts w:hint="eastAsia" w:ascii="仿宋_GB2312" w:hAnsi="仿宋_GB2312" w:eastAsia="仿宋_GB2312" w:cs="仿宋_GB2312"/>
          <w:color w:val="auto"/>
          <w:sz w:val="32"/>
          <w:szCs w:val="32"/>
        </w:rPr>
        <w:t>小时，年大风日数</w:t>
      </w:r>
      <w:r>
        <w:rPr>
          <w:rFonts w:hint="eastAsia" w:ascii="仿宋_GB2312" w:hAnsi="仿宋_GB2312" w:eastAsia="仿宋_GB2312" w:cs="仿宋_GB2312"/>
          <w:color w:val="auto"/>
          <w:sz w:val="32"/>
          <w:szCs w:val="32"/>
          <w:lang w:val="en-US" w:eastAsia="zh-CN"/>
        </w:rPr>
        <w:t>7.6</w:t>
      </w:r>
      <w:r>
        <w:rPr>
          <w:rFonts w:hint="eastAsia" w:ascii="仿宋_GB2312" w:hAnsi="仿宋_GB2312" w:eastAsia="仿宋_GB2312" w:cs="仿宋_GB2312"/>
          <w:color w:val="auto"/>
          <w:sz w:val="32"/>
          <w:szCs w:val="32"/>
        </w:rPr>
        <w:t>天。主要气象灾害有干旱、霜冻、冰雹、洪涝、大风等。</w:t>
      </w:r>
    </w:p>
    <w:p w14:paraId="0C05AC22">
      <w:pPr>
        <w:pStyle w:val="2"/>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lang w:val="en-US"/>
        </w:rPr>
        <w:t>3</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rPr>
        <w:t>河流水系</w:t>
      </w:r>
    </w:p>
    <w:p w14:paraId="684C5BEB">
      <w:pPr>
        <w:pStyle w:val="8"/>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600" w:lineRule="exact"/>
        <w:ind w:firstLine="640" w:firstLineChars="200"/>
        <w:jc w:val="both"/>
        <w:textAlignment w:val="auto"/>
        <w:rPr>
          <w:rFonts w:hint="eastAsia"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t>扎兰屯市行政区域内河流均属嫩江流域右岸支流，河流密布，形成了雅鲁河、绰尔河、济沁河、音河四大水系。我市纳入河湖长制体系管理河流118条、湖泊1个，其中，流域面积50平方公里以上的河流103条，流域面积100平方公里以上的河流61条，流域面积500平方公里以上的河流10条，河流总长度3608公里。湖泊1个，为卧牛湖，常年水面面积1.087平方公里。境内4条主要河流概况分述如下：</w:t>
      </w:r>
    </w:p>
    <w:p w14:paraId="3640FE99">
      <w:pPr>
        <w:pStyle w:val="8"/>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600" w:lineRule="exact"/>
        <w:ind w:firstLine="640" w:firstLineChars="200"/>
        <w:jc w:val="both"/>
        <w:textAlignment w:val="auto"/>
        <w:rPr>
          <w:rFonts w:hint="eastAsia"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t>①雅鲁河：雅鲁河是嫩江右岸七大支流之一，发源于内蒙古牙克石市博克图镇西部的大兴安岭东麓从东南方向经博克图、巴林转向南流入扎兰屯市，流经鄂伦春民族乡、卧牛河镇、市区、高台子办事处、成吉思汗镇至成吉思汗边堡流进黑龙江省的龙江县汇入嫩江。干流总长</w:t>
      </w:r>
      <w:r>
        <w:rPr>
          <w:rFonts w:hint="eastAsia" w:ascii="仿宋_GB2312" w:hAnsi="仿宋_GB2312" w:eastAsia="仿宋_GB2312" w:cs="仿宋_GB2312"/>
          <w:color w:val="auto"/>
          <w:sz w:val="32"/>
          <w:szCs w:val="32"/>
          <w:highlight w:val="none"/>
          <w:shd w:val="clear" w:color="auto" w:fill="FFFFFF"/>
          <w:lang w:val="en-US" w:eastAsia="zh-CN"/>
        </w:rPr>
        <w:t>387</w:t>
      </w:r>
      <w:r>
        <w:rPr>
          <w:rFonts w:hint="eastAsia" w:ascii="仿宋_GB2312" w:hAnsi="仿宋_GB2312" w:eastAsia="仿宋_GB2312" w:cs="仿宋_GB2312"/>
          <w:color w:val="auto"/>
          <w:sz w:val="32"/>
          <w:szCs w:val="32"/>
          <w:highlight w:val="none"/>
          <w:shd w:val="clear" w:color="auto" w:fill="FFFFFF"/>
        </w:rPr>
        <w:t>公里，总流域面积 19249平方公里；在扎兰屯市境内干流长104.72公里，境内流域面积4988.93平方公里。该河平均比降为0.98‰，扎兰屯市境内比降3‰～2‰。河源至河口海拔为1091.2～140.0</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河流平均比降为1.14‰。雅鲁河河槽宽6～100米，水深1.3～2.6米，谷宽2～6公里。扎兰屯水文站断面平均水位317.27米（大连基面），最高水位319.78米（1957年），1998年最高水位318.98米，最低水位315.22米（1981年），年平均流量33.0立方米／秒，最大流量3840立方米／秒（1926年），1998年最大洪峰流量3310立方米／秒，最小流量0.014立方米／秒（1968年）。雅鲁河流经内蒙古自治区牙克石市、扎兰屯市，黑龙江齐齐哈尔碾子山区、龙江县，内蒙古自治区扎赉特旗，为跨省河流，全长387</w:t>
      </w:r>
      <w:r>
        <w:rPr>
          <w:rFonts w:hint="eastAsia" w:ascii="仿宋_GB2312" w:hAnsi="仿宋_GB2312" w:eastAsia="仿宋_GB2312" w:cs="仿宋_GB2312"/>
          <w:color w:val="auto"/>
          <w:sz w:val="32"/>
          <w:szCs w:val="32"/>
          <w:highlight w:val="none"/>
          <w:shd w:val="clear" w:color="auto" w:fill="FFFFFF"/>
          <w:lang w:eastAsia="zh-CN"/>
        </w:rPr>
        <w:t>公里</w:t>
      </w:r>
      <w:r>
        <w:rPr>
          <w:rFonts w:hint="eastAsia" w:ascii="仿宋_GB2312" w:hAnsi="仿宋_GB2312" w:eastAsia="仿宋_GB2312" w:cs="仿宋_GB2312"/>
          <w:color w:val="auto"/>
          <w:sz w:val="32"/>
          <w:szCs w:val="32"/>
          <w:highlight w:val="none"/>
          <w:shd w:val="clear" w:color="auto" w:fill="FFFFFF"/>
        </w:rPr>
        <w:t>，内蒙古境内河长24</w:t>
      </w:r>
      <w:r>
        <w:rPr>
          <w:rFonts w:hint="eastAsia" w:ascii="仿宋_GB2312" w:hAnsi="仿宋_GB2312" w:eastAsia="仿宋_GB2312" w:cs="仿宋_GB2312"/>
          <w:color w:val="auto"/>
          <w:sz w:val="32"/>
          <w:szCs w:val="32"/>
          <w:highlight w:val="none"/>
          <w:shd w:val="clear" w:color="auto" w:fill="FFFFFF"/>
          <w:lang w:val="en-US" w:eastAsia="zh-CN"/>
        </w:rPr>
        <w:t>7.2</w:t>
      </w:r>
      <w:r>
        <w:rPr>
          <w:rFonts w:hint="eastAsia" w:ascii="仿宋_GB2312" w:hAnsi="仿宋_GB2312" w:eastAsia="仿宋_GB2312" w:cs="仿宋_GB2312"/>
          <w:color w:val="auto"/>
          <w:sz w:val="32"/>
          <w:szCs w:val="32"/>
          <w:highlight w:val="none"/>
          <w:shd w:val="clear" w:color="auto" w:fill="FFFFFF"/>
          <w:lang w:eastAsia="zh-CN"/>
        </w:rPr>
        <w:t>公里</w:t>
      </w:r>
      <w:r>
        <w:rPr>
          <w:rFonts w:hint="eastAsia" w:ascii="仿宋_GB2312" w:hAnsi="仿宋_GB2312" w:eastAsia="仿宋_GB2312" w:cs="仿宋_GB2312"/>
          <w:color w:val="auto"/>
          <w:sz w:val="32"/>
          <w:szCs w:val="32"/>
          <w:highlight w:val="none"/>
          <w:shd w:val="clear" w:color="auto" w:fill="FFFFFF"/>
        </w:rPr>
        <w:t>（其中呼伦贝尔市境内 235.7</w:t>
      </w:r>
      <w:r>
        <w:rPr>
          <w:rFonts w:hint="eastAsia" w:ascii="仿宋_GB2312" w:hAnsi="仿宋_GB2312" w:eastAsia="仿宋_GB2312" w:cs="仿宋_GB2312"/>
          <w:color w:val="auto"/>
          <w:sz w:val="32"/>
          <w:szCs w:val="32"/>
          <w:highlight w:val="none"/>
          <w:shd w:val="clear" w:color="auto" w:fill="FFFFFF"/>
          <w:lang w:eastAsia="zh-CN"/>
        </w:rPr>
        <w:t>公里</w:t>
      </w:r>
      <w:r>
        <w:rPr>
          <w:rFonts w:hint="eastAsia" w:ascii="仿宋_GB2312" w:hAnsi="仿宋_GB2312" w:eastAsia="仿宋_GB2312" w:cs="仿宋_GB2312"/>
          <w:color w:val="auto"/>
          <w:sz w:val="32"/>
          <w:szCs w:val="32"/>
          <w:highlight w:val="none"/>
          <w:shd w:val="clear" w:color="auto" w:fill="FFFFFF"/>
        </w:rPr>
        <w:t>，兴安盟境内11.5</w:t>
      </w:r>
      <w:r>
        <w:rPr>
          <w:rFonts w:hint="eastAsia" w:ascii="仿宋_GB2312" w:hAnsi="仿宋_GB2312" w:eastAsia="仿宋_GB2312" w:cs="仿宋_GB2312"/>
          <w:color w:val="auto"/>
          <w:sz w:val="32"/>
          <w:szCs w:val="32"/>
          <w:highlight w:val="none"/>
          <w:shd w:val="clear" w:color="auto" w:fill="FFFFFF"/>
          <w:lang w:eastAsia="zh-CN"/>
        </w:rPr>
        <w:t>公里</w:t>
      </w:r>
      <w:r>
        <w:rPr>
          <w:rFonts w:hint="eastAsia" w:ascii="仿宋_GB2312" w:hAnsi="仿宋_GB2312" w:eastAsia="仿宋_GB2312" w:cs="仿宋_GB2312"/>
          <w:color w:val="auto"/>
          <w:sz w:val="32"/>
          <w:szCs w:val="32"/>
          <w:highlight w:val="none"/>
          <w:shd w:val="clear" w:color="auto" w:fill="FFFFFF"/>
        </w:rPr>
        <w:t>），黑龙江省境内河长140.3</w:t>
      </w:r>
      <w:r>
        <w:rPr>
          <w:rFonts w:hint="eastAsia" w:ascii="仿宋_GB2312" w:hAnsi="仿宋_GB2312" w:eastAsia="仿宋_GB2312" w:cs="仿宋_GB2312"/>
          <w:color w:val="auto"/>
          <w:sz w:val="32"/>
          <w:szCs w:val="32"/>
          <w:highlight w:val="none"/>
          <w:shd w:val="clear" w:color="auto" w:fill="FFFFFF"/>
          <w:lang w:eastAsia="zh-CN"/>
        </w:rPr>
        <w:t>公里</w:t>
      </w:r>
      <w:r>
        <w:rPr>
          <w:rFonts w:hint="eastAsia" w:ascii="仿宋_GB2312" w:hAnsi="仿宋_GB2312" w:eastAsia="仿宋_GB2312" w:cs="仿宋_GB2312"/>
          <w:color w:val="auto"/>
          <w:sz w:val="32"/>
          <w:szCs w:val="32"/>
          <w:highlight w:val="none"/>
          <w:shd w:val="clear" w:color="auto" w:fill="FFFFFF"/>
        </w:rPr>
        <w:t>；总流域面积19249平方公里，内蒙古境内流域面积15812.7平方公里（其中呼伦贝尔市境内13875平方公里，兴安盟境内1937.7平方公里），黑龙江省境内3435.9平方公里。年径流量20.70亿</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，多年平均流量 89.7</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w:t>
      </w:r>
      <w:r>
        <w:rPr>
          <w:rFonts w:hint="eastAsia" w:ascii="仿宋_GB2312" w:hAnsi="仿宋_GB2312" w:eastAsia="仿宋_GB2312" w:cs="仿宋_GB2312"/>
          <w:color w:val="auto"/>
          <w:sz w:val="32"/>
          <w:szCs w:val="32"/>
          <w:highlight w:val="none"/>
          <w:shd w:val="clear" w:color="auto" w:fill="FFFFFF"/>
          <w:lang w:eastAsia="zh-CN"/>
        </w:rPr>
        <w:t>秒</w:t>
      </w:r>
      <w:r>
        <w:rPr>
          <w:rFonts w:hint="eastAsia" w:ascii="仿宋_GB2312" w:hAnsi="仿宋_GB2312" w:eastAsia="仿宋_GB2312" w:cs="仿宋_GB2312"/>
          <w:color w:val="auto"/>
          <w:sz w:val="32"/>
          <w:szCs w:val="32"/>
          <w:highlight w:val="none"/>
          <w:shd w:val="clear" w:color="auto" w:fill="FFFFFF"/>
        </w:rPr>
        <w:t>。水能理论蕴藏量14.15万千瓦。</w:t>
      </w:r>
    </w:p>
    <w:p w14:paraId="0034D47D">
      <w:pPr>
        <w:pStyle w:val="8"/>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ind w:firstLine="640" w:firstLineChars="200"/>
        <w:jc w:val="both"/>
        <w:textAlignment w:val="auto"/>
        <w:rPr>
          <w:rFonts w:hint="eastAsia"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t>②绰尔河：嫩江支流，绰尔河发源于内蒙古自治区牙克石市绰河源镇五十二公里北山顶，东经121°28'，北纬48°37'，河源高程1150.3m。干流全长</w:t>
      </w:r>
      <w:r>
        <w:rPr>
          <w:rFonts w:hint="eastAsia" w:ascii="仿宋_GB2312" w:hAnsi="仿宋_GB2312" w:eastAsia="仿宋_GB2312" w:cs="仿宋_GB2312"/>
          <w:color w:val="auto"/>
          <w:sz w:val="32"/>
          <w:szCs w:val="32"/>
          <w:highlight w:val="none"/>
          <w:shd w:val="clear" w:color="auto" w:fill="FFFFFF"/>
          <w:lang w:val="en-US" w:eastAsia="zh-CN"/>
        </w:rPr>
        <w:t>563</w:t>
      </w:r>
      <w:r>
        <w:rPr>
          <w:rFonts w:hint="eastAsia" w:ascii="仿宋_GB2312" w:hAnsi="仿宋_GB2312" w:eastAsia="仿宋_GB2312" w:cs="仿宋_GB2312"/>
          <w:color w:val="auto"/>
          <w:sz w:val="32"/>
          <w:szCs w:val="32"/>
          <w:highlight w:val="none"/>
          <w:shd w:val="clear" w:color="auto" w:fill="FFFFFF"/>
        </w:rPr>
        <w:t>公里，流域面积17186平方公里。</w:t>
      </w:r>
      <w:r>
        <w:rPr>
          <w:rFonts w:hint="eastAsia" w:ascii="仿宋_GB2312" w:hAnsi="仿宋_GB2312" w:eastAsia="仿宋_GB2312" w:cs="仿宋_GB2312"/>
          <w:b w:val="0"/>
          <w:bCs w:val="0"/>
          <w:color w:val="auto"/>
          <w:sz w:val="32"/>
          <w:szCs w:val="32"/>
          <w:lang w:val="en-US" w:eastAsia="zh-CN"/>
        </w:rPr>
        <w:t>扎兰屯市段流域面积为6143km²，河长156.2km</w:t>
      </w:r>
      <w:r>
        <w:rPr>
          <w:rFonts w:hint="eastAsia" w:ascii="仿宋_GB2312" w:hAnsi="仿宋_GB2312" w:eastAsia="仿宋_GB2312" w:cs="仿宋_GB2312"/>
          <w:color w:val="auto"/>
          <w:sz w:val="32"/>
          <w:szCs w:val="32"/>
          <w:highlight w:val="none"/>
          <w:shd w:val="clear" w:color="auto" w:fill="FFFFFF"/>
        </w:rPr>
        <w:t>。流经扎兰屯市柴河镇、绰尔农场、浩</w:t>
      </w:r>
      <w:r>
        <w:rPr>
          <w:rFonts w:hint="eastAsia" w:ascii="仿宋_GB2312" w:hAnsi="仿宋_GB2312" w:eastAsia="仿宋_GB2312" w:cs="仿宋_GB2312"/>
          <w:color w:val="auto"/>
          <w:sz w:val="32"/>
          <w:szCs w:val="32"/>
          <w:highlight w:val="none"/>
          <w:shd w:val="clear" w:color="auto" w:fill="FFFFFF"/>
          <w:lang w:eastAsia="zh-CN"/>
        </w:rPr>
        <w:t>饶</w:t>
      </w:r>
      <w:r>
        <w:rPr>
          <w:rFonts w:hint="eastAsia" w:ascii="仿宋_GB2312" w:hAnsi="仿宋_GB2312" w:eastAsia="仿宋_GB2312" w:cs="仿宋_GB2312"/>
          <w:color w:val="auto"/>
          <w:sz w:val="32"/>
          <w:szCs w:val="32"/>
          <w:highlight w:val="none"/>
          <w:shd w:val="clear" w:color="auto" w:fill="FFFFFF"/>
        </w:rPr>
        <w:t>山镇后进入兴安盟扎赉特旗汇入嫩江。河道平均比降1.19‰，水深0.8～2.0米，河宽20～106米，谷宽0.12～3.4公里。据一二三公里断面观测统计资料，最大洪峰流量535立方米／秒（1998年），最小流量0立方米／秒（1968年）。</w:t>
      </w:r>
    </w:p>
    <w:p w14:paraId="688C8804">
      <w:pPr>
        <w:pStyle w:val="8"/>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ind w:firstLine="640" w:firstLineChars="200"/>
        <w:jc w:val="both"/>
        <w:textAlignment w:val="auto"/>
        <w:rPr>
          <w:rFonts w:hint="eastAsia"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t>③济沁河：雅鲁河支流，发源于鄂伦春民族乡西部与牙克石市交界处，东经121°30′46″，北纬48°06′50″，海拔1303米。济沁河全长205</w:t>
      </w:r>
      <w:r>
        <w:rPr>
          <w:rFonts w:hint="eastAsia" w:ascii="仿宋_GB2312" w:hAnsi="仿宋_GB2312" w:eastAsia="仿宋_GB2312" w:cs="仿宋_GB2312"/>
          <w:color w:val="auto"/>
          <w:sz w:val="32"/>
          <w:szCs w:val="32"/>
          <w:highlight w:val="none"/>
          <w:shd w:val="clear" w:color="auto" w:fill="FFFFFF"/>
          <w:lang w:val="en-US" w:eastAsia="zh-CN"/>
        </w:rPr>
        <w:t>.5</w:t>
      </w:r>
      <w:r>
        <w:rPr>
          <w:rFonts w:hint="eastAsia" w:ascii="仿宋_GB2312" w:hAnsi="仿宋_GB2312" w:eastAsia="仿宋_GB2312" w:cs="仿宋_GB2312"/>
          <w:color w:val="auto"/>
          <w:sz w:val="32"/>
          <w:szCs w:val="32"/>
          <w:highlight w:val="none"/>
          <w:shd w:val="clear" w:color="auto" w:fill="FFFFFF"/>
          <w:lang w:eastAsia="zh-CN"/>
        </w:rPr>
        <w:t>公里</w:t>
      </w:r>
      <w:r>
        <w:rPr>
          <w:rFonts w:hint="eastAsia" w:ascii="仿宋_GB2312" w:hAnsi="仿宋_GB2312" w:eastAsia="仿宋_GB2312" w:cs="仿宋_GB2312"/>
          <w:color w:val="auto"/>
          <w:sz w:val="32"/>
          <w:szCs w:val="32"/>
          <w:highlight w:val="none"/>
          <w:shd w:val="clear" w:color="auto" w:fill="FFFFFF"/>
        </w:rPr>
        <w:t>，内蒙古境内河长156.</w:t>
      </w:r>
      <w:r>
        <w:rPr>
          <w:rFonts w:hint="eastAsia" w:ascii="仿宋_GB2312" w:hAnsi="仿宋_GB2312" w:eastAsia="仿宋_GB2312" w:cs="仿宋_GB2312"/>
          <w:color w:val="auto"/>
          <w:sz w:val="32"/>
          <w:szCs w:val="32"/>
          <w:highlight w:val="none"/>
          <w:shd w:val="clear" w:color="auto" w:fill="FFFFFF"/>
          <w:lang w:val="en-US" w:eastAsia="zh-CN"/>
        </w:rPr>
        <w:t>9</w:t>
      </w:r>
      <w:r>
        <w:rPr>
          <w:rFonts w:hint="eastAsia" w:ascii="仿宋_GB2312" w:hAnsi="仿宋_GB2312" w:eastAsia="仿宋_GB2312" w:cs="仿宋_GB2312"/>
          <w:color w:val="auto"/>
          <w:sz w:val="32"/>
          <w:szCs w:val="32"/>
          <w:highlight w:val="none"/>
          <w:shd w:val="clear" w:color="auto" w:fill="FFFFFF"/>
          <w:lang w:eastAsia="zh-CN"/>
        </w:rPr>
        <w:t>公里</w:t>
      </w:r>
      <w:r>
        <w:rPr>
          <w:rFonts w:hint="eastAsia" w:ascii="仿宋_GB2312" w:hAnsi="仿宋_GB2312" w:eastAsia="仿宋_GB2312" w:cs="仿宋_GB2312"/>
          <w:color w:val="auto"/>
          <w:sz w:val="32"/>
          <w:szCs w:val="32"/>
          <w:highlight w:val="none"/>
          <w:shd w:val="clear" w:color="auto" w:fill="FFFFFF"/>
        </w:rPr>
        <w:t>，黑龙江境内河长48.6</w:t>
      </w:r>
      <w:r>
        <w:rPr>
          <w:rFonts w:hint="eastAsia" w:ascii="仿宋_GB2312" w:hAnsi="仿宋_GB2312" w:eastAsia="仿宋_GB2312" w:cs="仿宋_GB2312"/>
          <w:color w:val="auto"/>
          <w:sz w:val="32"/>
          <w:szCs w:val="32"/>
          <w:highlight w:val="none"/>
          <w:shd w:val="clear" w:color="auto" w:fill="FFFFFF"/>
          <w:lang w:eastAsia="zh-CN"/>
        </w:rPr>
        <w:t>公里</w:t>
      </w:r>
      <w:r>
        <w:rPr>
          <w:rFonts w:hint="eastAsia" w:ascii="仿宋_GB2312" w:hAnsi="仿宋_GB2312" w:eastAsia="仿宋_GB2312" w:cs="仿宋_GB2312"/>
          <w:color w:val="auto"/>
          <w:sz w:val="32"/>
          <w:szCs w:val="32"/>
          <w:highlight w:val="none"/>
          <w:shd w:val="clear" w:color="auto" w:fill="FFFFFF"/>
        </w:rPr>
        <w:t>；总流域面积4175</w:t>
      </w:r>
      <w:r>
        <w:rPr>
          <w:rFonts w:hint="eastAsia" w:ascii="仿宋_GB2312" w:hAnsi="仿宋_GB2312" w:eastAsia="仿宋_GB2312" w:cs="仿宋_GB2312"/>
          <w:color w:val="auto"/>
          <w:sz w:val="32"/>
          <w:szCs w:val="32"/>
          <w:highlight w:val="none"/>
          <w:shd w:val="clear" w:color="auto" w:fill="FFFFFF"/>
          <w:lang w:eastAsia="zh-CN"/>
        </w:rPr>
        <w:t>平方公里</w:t>
      </w:r>
      <w:r>
        <w:rPr>
          <w:rFonts w:hint="eastAsia" w:ascii="仿宋_GB2312" w:hAnsi="仿宋_GB2312" w:eastAsia="仿宋_GB2312" w:cs="仿宋_GB2312"/>
          <w:color w:val="auto"/>
          <w:sz w:val="32"/>
          <w:szCs w:val="32"/>
          <w:highlight w:val="none"/>
          <w:shd w:val="clear" w:color="auto" w:fill="FFFFFF"/>
        </w:rPr>
        <w:t>，内蒙古境内流域面积359</w:t>
      </w:r>
      <w:r>
        <w:rPr>
          <w:rFonts w:hint="eastAsia" w:ascii="仿宋_GB2312" w:hAnsi="仿宋_GB2312" w:eastAsia="仿宋_GB2312" w:cs="仿宋_GB2312"/>
          <w:color w:val="auto"/>
          <w:sz w:val="32"/>
          <w:szCs w:val="32"/>
          <w:highlight w:val="none"/>
          <w:shd w:val="clear" w:color="auto" w:fill="FFFFFF"/>
          <w:lang w:val="en-US" w:eastAsia="zh-CN"/>
        </w:rPr>
        <w:t>9</w:t>
      </w:r>
      <w:r>
        <w:rPr>
          <w:rFonts w:hint="eastAsia" w:ascii="仿宋_GB2312" w:hAnsi="仿宋_GB2312" w:eastAsia="仿宋_GB2312" w:cs="仿宋_GB2312"/>
          <w:color w:val="auto"/>
          <w:sz w:val="32"/>
          <w:szCs w:val="32"/>
          <w:highlight w:val="none"/>
          <w:shd w:val="clear" w:color="auto" w:fill="FFFFFF"/>
          <w:lang w:eastAsia="zh-CN"/>
        </w:rPr>
        <w:t>平方公里</w:t>
      </w:r>
      <w:r>
        <w:rPr>
          <w:rFonts w:hint="eastAsia" w:ascii="仿宋_GB2312" w:hAnsi="仿宋_GB2312" w:eastAsia="仿宋_GB2312" w:cs="仿宋_GB2312"/>
          <w:color w:val="auto"/>
          <w:sz w:val="32"/>
          <w:szCs w:val="32"/>
          <w:highlight w:val="none"/>
          <w:shd w:val="clear" w:color="auto" w:fill="FFFFFF"/>
        </w:rPr>
        <w:t xml:space="preserve">，黑龙江省境内576.9 </w:t>
      </w:r>
      <w:r>
        <w:rPr>
          <w:rFonts w:hint="eastAsia" w:ascii="仿宋_GB2312" w:hAnsi="仿宋_GB2312" w:eastAsia="仿宋_GB2312" w:cs="仿宋_GB2312"/>
          <w:color w:val="auto"/>
          <w:sz w:val="32"/>
          <w:szCs w:val="32"/>
          <w:highlight w:val="none"/>
          <w:shd w:val="clear" w:color="auto" w:fill="FFFFFF"/>
          <w:lang w:eastAsia="zh-CN"/>
        </w:rPr>
        <w:t>平方公里</w:t>
      </w:r>
      <w:r>
        <w:rPr>
          <w:rFonts w:hint="eastAsia" w:ascii="仿宋_GB2312" w:hAnsi="仿宋_GB2312" w:eastAsia="仿宋_GB2312" w:cs="仿宋_GB2312"/>
          <w:color w:val="auto"/>
          <w:sz w:val="32"/>
          <w:szCs w:val="32"/>
          <w:highlight w:val="none"/>
          <w:shd w:val="clear" w:color="auto" w:fill="FFFFFF"/>
        </w:rPr>
        <w:t>。河槽宽14～117米，水深0.7～1.5米，谷宽1.5～2.0公里，平均比降2.7‰。最大流量856立方米／秒（1998年），最小流量0立方米／秒（1960年）。平均年径流量3.99亿立方米。流经市境内萨马街鄂温克民族乡、蘑菇气镇后进入黑龙江省龙江县，在龙江县龙头村东部折向东北流，至龙兴镇东部8公里处汇入雅鲁河。</w:t>
      </w:r>
    </w:p>
    <w:p w14:paraId="5E8EB130">
      <w:pPr>
        <w:pStyle w:val="8"/>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580" w:lineRule="exact"/>
        <w:ind w:firstLine="640" w:firstLineChars="200"/>
        <w:jc w:val="both"/>
        <w:textAlignment w:val="auto"/>
        <w:rPr>
          <w:rFonts w:hint="eastAsia"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t>④音河：音河是嫩江右岸的一条重要支流，发源于内蒙古自治区阿荣旗音河林场的安格尔山南麓，干流总长</w:t>
      </w:r>
      <w:r>
        <w:rPr>
          <w:rFonts w:hint="eastAsia" w:ascii="仿宋_GB2312" w:hAnsi="仿宋_GB2312" w:eastAsia="仿宋_GB2312" w:cs="仿宋_GB2312"/>
          <w:color w:val="auto"/>
          <w:sz w:val="32"/>
          <w:szCs w:val="32"/>
          <w:highlight w:val="none"/>
          <w:shd w:val="clear" w:color="auto" w:fill="FFFFFF"/>
          <w:lang w:val="en-US" w:eastAsia="zh-CN"/>
        </w:rPr>
        <w:t>219</w:t>
      </w:r>
      <w:r>
        <w:rPr>
          <w:rFonts w:hint="eastAsia" w:ascii="仿宋_GB2312" w:hAnsi="仿宋_GB2312" w:eastAsia="仿宋_GB2312" w:cs="仿宋_GB2312"/>
          <w:color w:val="auto"/>
          <w:sz w:val="32"/>
          <w:szCs w:val="32"/>
          <w:highlight w:val="none"/>
          <w:shd w:val="clear" w:color="auto" w:fill="FFFFFF"/>
        </w:rPr>
        <w:t>公里，流域面积</w:t>
      </w:r>
      <w:r>
        <w:rPr>
          <w:rFonts w:hint="eastAsia" w:ascii="仿宋_GB2312" w:hAnsi="仿宋_GB2312" w:eastAsia="仿宋_GB2312" w:cs="仿宋_GB2312"/>
          <w:color w:val="auto"/>
          <w:sz w:val="32"/>
          <w:szCs w:val="32"/>
          <w:highlight w:val="none"/>
          <w:shd w:val="clear" w:color="auto" w:fill="FFFFFF"/>
          <w:lang w:val="en-US" w:eastAsia="zh-CN"/>
        </w:rPr>
        <w:t>1239</w:t>
      </w:r>
      <w:r>
        <w:rPr>
          <w:rFonts w:hint="eastAsia" w:ascii="仿宋_GB2312" w:hAnsi="仿宋_GB2312" w:eastAsia="仿宋_GB2312" w:cs="仿宋_GB2312"/>
          <w:color w:val="auto"/>
          <w:sz w:val="32"/>
          <w:szCs w:val="32"/>
          <w:highlight w:val="none"/>
          <w:shd w:val="clear" w:color="auto" w:fill="FFFFFF"/>
        </w:rPr>
        <w:t>平方公里；在扎兰屯市境内干流长</w:t>
      </w:r>
      <w:r>
        <w:rPr>
          <w:rFonts w:hint="eastAsia" w:ascii="仿宋_GB2312" w:hAnsi="仿宋_GB2312" w:eastAsia="仿宋_GB2312" w:cs="仿宋_GB2312"/>
          <w:color w:val="auto"/>
          <w:sz w:val="32"/>
          <w:szCs w:val="32"/>
          <w:highlight w:val="none"/>
          <w:shd w:val="clear" w:color="auto" w:fill="FFFFFF"/>
          <w:lang w:val="en-US" w:eastAsia="zh-CN"/>
        </w:rPr>
        <w:t>108.1</w:t>
      </w:r>
      <w:r>
        <w:rPr>
          <w:rFonts w:hint="eastAsia" w:ascii="仿宋_GB2312" w:hAnsi="仿宋_GB2312" w:eastAsia="仿宋_GB2312" w:cs="仿宋_GB2312"/>
          <w:color w:val="auto"/>
          <w:sz w:val="32"/>
          <w:szCs w:val="32"/>
          <w:highlight w:val="none"/>
          <w:shd w:val="clear" w:color="auto" w:fill="FFFFFF"/>
        </w:rPr>
        <w:t>公里，流域面积663平方公里，河道平均比降0.89‰。该河为扎兰屯市与阿荣旗的界河，流经市境内卧牛河、达斡尔、大河湾三乡镇，在黑龙江省齐齐哈尔市梅里斯区卧牛吐达斡尔族镇西卧牛吐村汇入松花江嫩江。河槽宽8～20米，水深0.8～1.3米，谷宽1.6～1.8公里。最大洪水流量1100立方米／秒（1998年）。</w:t>
      </w:r>
    </w:p>
    <w:p w14:paraId="48C4A12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3" w:firstLineChars="200"/>
        <w:jc w:val="both"/>
        <w:textAlignment w:val="auto"/>
        <w:rPr>
          <w:rFonts w:hint="eastAsia" w:ascii="楷体_GB2312" w:hAnsi="楷体_GB2312" w:eastAsia="楷体_GB2312" w:cs="楷体_GB2312"/>
          <w:b/>
          <w:bCs/>
          <w:i w:val="0"/>
          <w:iCs w:val="0"/>
          <w:caps w:val="0"/>
          <w:color w:val="auto"/>
          <w:spacing w:val="0"/>
          <w:sz w:val="32"/>
          <w:szCs w:val="32"/>
          <w:shd w:val="clear" w:fill="FFFFFF"/>
        </w:rPr>
      </w:pPr>
      <w:r>
        <w:rPr>
          <w:rFonts w:hint="eastAsia" w:ascii="楷体_GB2312" w:hAnsi="楷体_GB2312" w:eastAsia="楷体_GB2312" w:cs="楷体_GB2312"/>
          <w:b/>
          <w:bCs/>
          <w:i w:val="0"/>
          <w:iCs w:val="0"/>
          <w:caps w:val="0"/>
          <w:color w:val="auto"/>
          <w:spacing w:val="0"/>
          <w:sz w:val="32"/>
          <w:szCs w:val="32"/>
          <w:shd w:val="clear" w:fill="FFFFFF"/>
        </w:rPr>
        <w:t>2.2 社会经济概况</w:t>
      </w:r>
    </w:p>
    <w:p w14:paraId="4DE30007">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kern w:val="2"/>
          <w:sz w:val="32"/>
          <w:szCs w:val="24"/>
          <w:lang w:val="en-US" w:eastAsia="zh-CN" w:bidi="ar-SA"/>
        </w:rPr>
      </w:pPr>
      <w:r>
        <w:rPr>
          <w:rFonts w:hint="eastAsia" w:ascii="仿宋_GB2312" w:hAnsi="仿宋_GB2312" w:eastAsia="仿宋_GB2312" w:cs="仿宋_GB2312"/>
          <w:color w:val="auto"/>
          <w:kern w:val="2"/>
          <w:sz w:val="32"/>
          <w:szCs w:val="24"/>
          <w:lang w:val="en-US" w:eastAsia="zh-CN" w:bidi="ar-SA"/>
        </w:rPr>
        <w:t>扎兰屯市行政区划，现下辖7个街道：兴华街道、正阳街道、向阳街道、高台子街道、铁东街道、河西街道、繁荣街道。8个镇：蘑菇气镇、卧牛河镇、成吉思汗镇、大河湾镇、浩饶山镇、柴河镇、中和镇、哈多河镇。4个乡（其中3个民族乡）：达斡尔民族乡、鄂伦春民族乡、萨马街鄂温克民族乡、洼堤乡。</w:t>
      </w:r>
    </w:p>
    <w:p w14:paraId="19791638">
      <w:pPr>
        <w:keepNext w:val="0"/>
        <w:keepLines w:val="0"/>
        <w:pageBreakBefore w:val="0"/>
        <w:widowControl w:val="0"/>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color w:val="auto"/>
          <w:kern w:val="2"/>
          <w:sz w:val="32"/>
          <w:szCs w:val="24"/>
          <w:lang w:val="en-US" w:eastAsia="zh-CN" w:bidi="ar-SA"/>
        </w:rPr>
      </w:pPr>
      <w:r>
        <w:rPr>
          <w:rFonts w:hint="eastAsia" w:ascii="仿宋_GB2312" w:hAnsi="仿宋_GB2312" w:eastAsia="仿宋_GB2312" w:cs="仿宋_GB2312"/>
          <w:color w:val="auto"/>
          <w:kern w:val="2"/>
          <w:sz w:val="32"/>
          <w:szCs w:val="24"/>
          <w:lang w:val="en-US" w:eastAsia="zh-CN" w:bidi="ar-SA"/>
        </w:rPr>
        <w:t>2020年11月，全国第七次人口普查扎兰屯人口普查，全市户籍总人口396980人，其中：城镇人口176140人，乡村人口220840人。全年地区生产总值完成1793076万元，按可比价格计算，同比增长4.8%。其中：第一产业增加值完成599672万元，增长9.2%；第二产业增加值完成656751万元，下降1.1%；第三产业增加值完成536653万元，增长6.1%。三次产业结构调整为33.4：36.6：29.9。全年粮食作物播种面积258199公顷，同比增长1167公顷，增长0.5%。全年粮食产量28.32亿斤，增长13.1%。在粮食作物中，玉米产量25.05亿斤，增长15.5%；大豆产量2.09亿斤，下降21.2%；马铃薯（折粮）产量0.13亿斤，增长366.6%。粮食平均亩产365.66公斤，增长12.6%。全年造林合格面积完成0.89万亩，中幼林抚育面积完成1万亩。当年全体居民人均可支配收入30762元，同比增长7.6%。其中：城镇常住居民人均可支配收入39979元，增长6.4%；农村常住居民人均可支配收入21921元，增长8.8%；城镇居民人均消费性支出24157元，下降8.8%。农村居民人均消费性支出19212元，增长46.9%。</w:t>
      </w:r>
    </w:p>
    <w:p w14:paraId="73AB3D6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3" w:firstLineChars="200"/>
        <w:jc w:val="both"/>
        <w:textAlignment w:val="auto"/>
        <w:rPr>
          <w:rFonts w:hint="eastAsia" w:ascii="楷体_GB2312" w:hAnsi="楷体_GB2312" w:eastAsia="楷体_GB2312" w:cs="楷体_GB2312"/>
          <w:b/>
          <w:bCs/>
          <w:i w:val="0"/>
          <w:iCs w:val="0"/>
          <w:caps w:val="0"/>
          <w:color w:val="auto"/>
          <w:spacing w:val="0"/>
          <w:sz w:val="32"/>
          <w:szCs w:val="32"/>
          <w:shd w:val="clear" w:fill="FFFFFF"/>
        </w:rPr>
      </w:pPr>
      <w:r>
        <w:rPr>
          <w:rFonts w:hint="eastAsia" w:ascii="楷体_GB2312" w:hAnsi="楷体_GB2312" w:eastAsia="楷体_GB2312" w:cs="楷体_GB2312"/>
          <w:b/>
          <w:bCs/>
          <w:i w:val="0"/>
          <w:iCs w:val="0"/>
          <w:caps w:val="0"/>
          <w:color w:val="auto"/>
          <w:spacing w:val="0"/>
          <w:sz w:val="32"/>
          <w:szCs w:val="32"/>
          <w:shd w:val="clear" w:fill="FFFFFF"/>
        </w:rPr>
        <w:t>2.3</w:t>
      </w:r>
      <w:r>
        <w:rPr>
          <w:rFonts w:hint="eastAsia" w:ascii="楷体_GB2312" w:hAnsi="楷体_GB2312" w:eastAsia="楷体_GB2312" w:cs="楷体_GB2312"/>
          <w:b/>
          <w:bCs/>
          <w:i w:val="0"/>
          <w:iCs w:val="0"/>
          <w:caps w:val="0"/>
          <w:color w:val="auto"/>
          <w:spacing w:val="0"/>
          <w:sz w:val="32"/>
          <w:szCs w:val="32"/>
          <w:shd w:val="clear" w:fill="FFFFFF"/>
          <w:lang w:val="en-US" w:eastAsia="zh-CN"/>
        </w:rPr>
        <w:t xml:space="preserve"> </w:t>
      </w:r>
      <w:r>
        <w:rPr>
          <w:rFonts w:hint="eastAsia" w:ascii="楷体_GB2312" w:hAnsi="楷体_GB2312" w:eastAsia="楷体_GB2312" w:cs="楷体_GB2312"/>
          <w:b/>
          <w:bCs/>
          <w:i w:val="0"/>
          <w:iCs w:val="0"/>
          <w:caps w:val="0"/>
          <w:color w:val="auto"/>
          <w:spacing w:val="0"/>
          <w:sz w:val="32"/>
          <w:szCs w:val="32"/>
          <w:shd w:val="clear" w:fill="FFFFFF"/>
        </w:rPr>
        <w:t>防洪工程体系</w:t>
      </w:r>
    </w:p>
    <w:p w14:paraId="4A4B5A0B">
      <w:pPr>
        <w:pStyle w:val="8"/>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620" w:lineRule="exact"/>
        <w:ind w:firstLine="640" w:firstLineChars="200"/>
        <w:jc w:val="both"/>
        <w:textAlignment w:val="auto"/>
        <w:rPr>
          <w:rFonts w:hint="eastAsia"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t>（1）水库枢纽工程</w:t>
      </w:r>
    </w:p>
    <w:p w14:paraId="0EF853B6">
      <w:pPr>
        <w:pStyle w:val="8"/>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620" w:lineRule="exact"/>
        <w:ind w:firstLine="640" w:firstLineChars="200"/>
        <w:jc w:val="both"/>
        <w:textAlignment w:val="auto"/>
        <w:rPr>
          <w:rFonts w:hint="eastAsia"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t>我市境内已建水库5座，总库容10260.4万立方米。其中：中型水库1座、库容9598万立方米。小（Ⅰ）型水库3座、库容640.5万立方米。小（Ⅱ）型水库1座、库容21.9万立方米。</w:t>
      </w:r>
    </w:p>
    <w:p w14:paraId="0B2AA42B">
      <w:pPr>
        <w:pStyle w:val="8"/>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600" w:lineRule="exact"/>
        <w:ind w:firstLine="640" w:firstLineChars="200"/>
        <w:jc w:val="both"/>
        <w:textAlignment w:val="auto"/>
        <w:rPr>
          <w:rFonts w:hint="eastAsia"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t>①扬旗山水利枢纽工程</w:t>
      </w:r>
    </w:p>
    <w:p w14:paraId="5FB635FB">
      <w:pPr>
        <w:pStyle w:val="8"/>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600" w:lineRule="exact"/>
        <w:ind w:firstLine="640" w:firstLineChars="200"/>
        <w:jc w:val="both"/>
        <w:textAlignment w:val="auto"/>
        <w:rPr>
          <w:rFonts w:hint="eastAsia"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t>扬旗山水利枢纽工程2017年6月6日建成，规模为中型水库。位于内蒙古自治区呼伦贝尔扎兰屯市境内，嫩江支流雅鲁河左岸一级支流卧牛河流域下游，地理位置北纬48°05′08″，东经122°46′50″。水库坝址位于扎兰屯市卧牛河镇刘家屯村下游2</w:t>
      </w:r>
      <w:r>
        <w:rPr>
          <w:rFonts w:hint="eastAsia" w:ascii="仿宋_GB2312" w:hAnsi="仿宋_GB2312" w:eastAsia="仿宋_GB2312" w:cs="仿宋_GB2312"/>
          <w:color w:val="auto"/>
          <w:sz w:val="32"/>
          <w:szCs w:val="32"/>
          <w:highlight w:val="none"/>
          <w:shd w:val="clear" w:color="auto" w:fill="FFFFFF"/>
          <w:lang w:eastAsia="zh-CN"/>
        </w:rPr>
        <w:t>公里</w:t>
      </w:r>
      <w:r>
        <w:rPr>
          <w:rFonts w:hint="eastAsia" w:ascii="仿宋_GB2312" w:hAnsi="仿宋_GB2312" w:eastAsia="仿宋_GB2312" w:cs="仿宋_GB2312"/>
          <w:color w:val="auto"/>
          <w:sz w:val="32"/>
          <w:szCs w:val="32"/>
          <w:highlight w:val="none"/>
          <w:shd w:val="clear" w:color="auto" w:fill="FFFFFF"/>
        </w:rPr>
        <w:t>，距扎兰屯市城区11</w:t>
      </w:r>
      <w:r>
        <w:rPr>
          <w:rFonts w:hint="eastAsia" w:ascii="仿宋_GB2312" w:hAnsi="仿宋_GB2312" w:eastAsia="仿宋_GB2312" w:cs="仿宋_GB2312"/>
          <w:color w:val="auto"/>
          <w:sz w:val="32"/>
          <w:szCs w:val="32"/>
          <w:highlight w:val="none"/>
          <w:shd w:val="clear" w:color="auto" w:fill="FFFFFF"/>
          <w:lang w:eastAsia="zh-CN"/>
        </w:rPr>
        <w:t>公里</w:t>
      </w:r>
      <w:r>
        <w:rPr>
          <w:rFonts w:hint="eastAsia" w:ascii="仿宋_GB2312" w:hAnsi="仿宋_GB2312" w:eastAsia="仿宋_GB2312" w:cs="仿宋_GB2312"/>
          <w:color w:val="auto"/>
          <w:sz w:val="32"/>
          <w:szCs w:val="32"/>
          <w:highlight w:val="none"/>
          <w:shd w:val="clear" w:color="auto" w:fill="FFFFFF"/>
        </w:rPr>
        <w:t>。工程任务是以工业供水为主，兼顾防洪、灌溉、旅游等综合利用。总库容9598万立方米，水库工程等级为三等，工程等别为Ⅲ等。主要建筑物大坝、溢洪道、供水工程首部为3级建筑物。</w:t>
      </w:r>
    </w:p>
    <w:p w14:paraId="7CDE31F7">
      <w:pPr>
        <w:pStyle w:val="8"/>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600" w:lineRule="exact"/>
        <w:ind w:firstLine="640" w:firstLineChars="200"/>
        <w:jc w:val="both"/>
        <w:textAlignment w:val="auto"/>
        <w:rPr>
          <w:rFonts w:hint="eastAsia"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t>坝址以上控制流域面积853</w:t>
      </w:r>
      <w:r>
        <w:rPr>
          <w:rFonts w:hint="eastAsia" w:ascii="仿宋_GB2312" w:hAnsi="仿宋_GB2312" w:eastAsia="仿宋_GB2312" w:cs="仿宋_GB2312"/>
          <w:color w:val="auto"/>
          <w:sz w:val="32"/>
          <w:szCs w:val="32"/>
          <w:highlight w:val="none"/>
          <w:shd w:val="clear" w:color="auto" w:fill="FFFFFF"/>
          <w:lang w:eastAsia="zh-CN"/>
        </w:rPr>
        <w:t>平方公里</w:t>
      </w:r>
      <w:r>
        <w:rPr>
          <w:rFonts w:hint="eastAsia" w:ascii="仿宋_GB2312" w:hAnsi="仿宋_GB2312" w:eastAsia="仿宋_GB2312" w:cs="仿宋_GB2312"/>
          <w:color w:val="auto"/>
          <w:sz w:val="32"/>
          <w:szCs w:val="32"/>
          <w:highlight w:val="none"/>
          <w:shd w:val="clear" w:color="auto" w:fill="FFFFFF"/>
        </w:rPr>
        <w:t>，占全流域面积的94% 。设计洪水标准100年一遇，洪峰流量965</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w:t>
      </w:r>
      <w:r>
        <w:rPr>
          <w:rFonts w:hint="eastAsia" w:ascii="仿宋_GB2312" w:hAnsi="仿宋_GB2312" w:eastAsia="仿宋_GB2312" w:cs="仿宋_GB2312"/>
          <w:color w:val="auto"/>
          <w:sz w:val="32"/>
          <w:szCs w:val="32"/>
          <w:highlight w:val="none"/>
          <w:shd w:val="clear" w:color="auto" w:fill="FFFFFF"/>
          <w:lang w:eastAsia="zh-CN"/>
        </w:rPr>
        <w:t>秒</w:t>
      </w:r>
      <w:r>
        <w:rPr>
          <w:rFonts w:hint="eastAsia" w:ascii="仿宋_GB2312" w:hAnsi="仿宋_GB2312" w:eastAsia="仿宋_GB2312" w:cs="仿宋_GB2312"/>
          <w:color w:val="auto"/>
          <w:sz w:val="32"/>
          <w:szCs w:val="32"/>
          <w:highlight w:val="none"/>
          <w:shd w:val="clear" w:color="auto" w:fill="FFFFFF"/>
        </w:rPr>
        <w:t>。校核洪水标准1000年一遇，洪峰流量1770</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w:t>
      </w:r>
      <w:r>
        <w:rPr>
          <w:rFonts w:hint="eastAsia" w:ascii="仿宋_GB2312" w:hAnsi="仿宋_GB2312" w:eastAsia="仿宋_GB2312" w:cs="仿宋_GB2312"/>
          <w:color w:val="auto"/>
          <w:sz w:val="32"/>
          <w:szCs w:val="32"/>
          <w:highlight w:val="none"/>
          <w:shd w:val="clear" w:color="auto" w:fill="FFFFFF"/>
          <w:lang w:eastAsia="zh-CN"/>
        </w:rPr>
        <w:t>秒</w:t>
      </w:r>
      <w:r>
        <w:rPr>
          <w:rFonts w:hint="eastAsia" w:ascii="仿宋_GB2312" w:hAnsi="仿宋_GB2312" w:eastAsia="仿宋_GB2312" w:cs="仿宋_GB2312"/>
          <w:color w:val="auto"/>
          <w:sz w:val="32"/>
          <w:szCs w:val="32"/>
          <w:highlight w:val="none"/>
          <w:shd w:val="clear" w:color="auto" w:fill="FFFFFF"/>
        </w:rPr>
        <w:t>。水库总库容9598万</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，防洪库容4838万</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，兴利库容3736万</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，死库容633万</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；校核洪水位364.09</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，设计洪水位363.74</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，汛限水位358.26</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，死水位351</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w:t>
      </w:r>
    </w:p>
    <w:p w14:paraId="24E5D6B0">
      <w:pPr>
        <w:pStyle w:val="8"/>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600" w:lineRule="exact"/>
        <w:ind w:firstLine="640" w:firstLineChars="200"/>
        <w:jc w:val="both"/>
        <w:textAlignment w:val="auto"/>
        <w:rPr>
          <w:rFonts w:hint="eastAsia"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t>大坝为碾压式沥青混凝土堆石坝，坝长500</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，坝顶宽6</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，坝顶高程366.56</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，最大坝高24.06</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；坝顶设有钢筋混凝土防浪墙，高出坝顶1</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；溢洪道结构为钢筋混凝土开敞式，分为引渠段、控制段、泄槽消能段及尾水。控制溢流段净宽30</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，设有3孔弧形闸门，采用液压启闭，堰体为实用堰，堰顶高程为355.26</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；泄槽消能段长220</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，宽30</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，在末端采用挑流消能；尾水渠直接伸入河道，渠宽30</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，采用铅丝石笼护底、护坡。溢洪道最大下泄量1656</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w:t>
      </w:r>
      <w:r>
        <w:rPr>
          <w:rFonts w:hint="eastAsia" w:ascii="仿宋_GB2312" w:hAnsi="仿宋_GB2312" w:eastAsia="仿宋_GB2312" w:cs="仿宋_GB2312"/>
          <w:color w:val="auto"/>
          <w:sz w:val="32"/>
          <w:szCs w:val="32"/>
          <w:highlight w:val="none"/>
          <w:shd w:val="clear" w:color="auto" w:fill="FFFFFF"/>
          <w:lang w:eastAsia="zh-CN"/>
        </w:rPr>
        <w:t>秒</w:t>
      </w:r>
      <w:r>
        <w:rPr>
          <w:rFonts w:hint="eastAsia" w:ascii="仿宋_GB2312" w:hAnsi="仿宋_GB2312" w:eastAsia="仿宋_GB2312" w:cs="仿宋_GB2312"/>
          <w:color w:val="auto"/>
          <w:sz w:val="32"/>
          <w:szCs w:val="32"/>
          <w:highlight w:val="none"/>
          <w:shd w:val="clear" w:color="auto" w:fill="FFFFFF"/>
        </w:rPr>
        <w:t>。下游河道按50年一遇洪水控泄，限泄流量430</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w:t>
      </w:r>
      <w:r>
        <w:rPr>
          <w:rFonts w:hint="eastAsia" w:ascii="仿宋_GB2312" w:hAnsi="仿宋_GB2312" w:eastAsia="仿宋_GB2312" w:cs="仿宋_GB2312"/>
          <w:color w:val="auto"/>
          <w:sz w:val="32"/>
          <w:szCs w:val="32"/>
          <w:highlight w:val="none"/>
          <w:shd w:val="clear" w:color="auto" w:fill="FFFFFF"/>
          <w:lang w:eastAsia="zh-CN"/>
        </w:rPr>
        <w:t>秒</w:t>
      </w:r>
      <w:r>
        <w:rPr>
          <w:rFonts w:hint="eastAsia" w:ascii="仿宋_GB2312" w:hAnsi="仿宋_GB2312" w:eastAsia="仿宋_GB2312" w:cs="仿宋_GB2312"/>
          <w:color w:val="auto"/>
          <w:sz w:val="32"/>
          <w:szCs w:val="32"/>
          <w:highlight w:val="none"/>
          <w:shd w:val="clear" w:color="auto" w:fill="FFFFFF"/>
        </w:rPr>
        <w:t>；输水洞为两相临箱涵，一为供水洞，一为灌溉洞，洞径均为1.4</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×1.4</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，洞底高程均为348.3</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。供水洞后接供水管道至扎兰屯工业园区，设计年供水量为3963.6万</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；灌溉洞后接消力池及尾水渠通往河道，灌溉洞与消力池之间采用抛物线连接，水平长度为13.39</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，消力池长为19</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，池深3</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。池后接尾水渠，渠长105</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，采用混凝土护底、护坡，与老河道相连，在灌溉期为下游河道补水。输水洞设计输水能力1.4</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w:t>
      </w:r>
      <w:r>
        <w:rPr>
          <w:rFonts w:hint="eastAsia" w:ascii="仿宋_GB2312" w:hAnsi="仿宋_GB2312" w:eastAsia="仿宋_GB2312" w:cs="仿宋_GB2312"/>
          <w:color w:val="auto"/>
          <w:sz w:val="32"/>
          <w:szCs w:val="32"/>
          <w:highlight w:val="none"/>
          <w:shd w:val="clear" w:color="auto" w:fill="FFFFFF"/>
          <w:lang w:eastAsia="zh-CN"/>
        </w:rPr>
        <w:t>秒</w:t>
      </w:r>
      <w:r>
        <w:rPr>
          <w:rFonts w:hint="eastAsia" w:ascii="仿宋_GB2312" w:hAnsi="仿宋_GB2312" w:eastAsia="仿宋_GB2312" w:cs="仿宋_GB2312"/>
          <w:color w:val="auto"/>
          <w:sz w:val="32"/>
          <w:szCs w:val="32"/>
          <w:highlight w:val="none"/>
          <w:shd w:val="clear" w:color="auto" w:fill="FFFFFF"/>
        </w:rPr>
        <w:t>。</w:t>
      </w:r>
    </w:p>
    <w:p w14:paraId="649A38BB">
      <w:pPr>
        <w:pStyle w:val="8"/>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600" w:lineRule="exact"/>
        <w:ind w:firstLine="640" w:firstLineChars="200"/>
        <w:jc w:val="both"/>
        <w:textAlignment w:val="auto"/>
        <w:rPr>
          <w:rFonts w:hint="eastAsia"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t>②靠山水库</w:t>
      </w:r>
    </w:p>
    <w:p w14:paraId="77232533">
      <w:pPr>
        <w:pStyle w:val="8"/>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600" w:lineRule="exact"/>
        <w:ind w:firstLine="640" w:firstLineChars="200"/>
        <w:jc w:val="both"/>
        <w:textAlignment w:val="auto"/>
        <w:rPr>
          <w:rFonts w:hint="eastAsia"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t>靠山水库1987年12月建成，规模为小（Ⅰ）型水库，位于扎兰屯市卧牛河镇靠山村二组境内，嫩江流域雅鲁河一级支流二道桥沟中游。东经111°19′36″，北纬40°46′37″。主要建筑物大坝、溢流道和输水洞为4级建筑物。</w:t>
      </w:r>
    </w:p>
    <w:p w14:paraId="0B28C88A">
      <w:pPr>
        <w:pStyle w:val="8"/>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600" w:lineRule="exact"/>
        <w:ind w:firstLine="640" w:firstLineChars="200"/>
        <w:jc w:val="both"/>
        <w:textAlignment w:val="auto"/>
        <w:rPr>
          <w:rFonts w:hint="eastAsia"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t>水库坝址以上流域面积95平方公里，多年平均径流量1460万</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，多年平均流量0.51</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w:t>
      </w:r>
      <w:r>
        <w:rPr>
          <w:rFonts w:hint="eastAsia" w:ascii="仿宋_GB2312" w:hAnsi="仿宋_GB2312" w:eastAsia="仿宋_GB2312" w:cs="仿宋_GB2312"/>
          <w:color w:val="auto"/>
          <w:sz w:val="32"/>
          <w:szCs w:val="32"/>
          <w:highlight w:val="none"/>
          <w:shd w:val="clear" w:color="auto" w:fill="FFFFFF"/>
          <w:lang w:eastAsia="zh-CN"/>
        </w:rPr>
        <w:t>秒</w:t>
      </w:r>
      <w:r>
        <w:rPr>
          <w:rFonts w:hint="eastAsia" w:ascii="仿宋_GB2312" w:hAnsi="仿宋_GB2312" w:eastAsia="仿宋_GB2312" w:cs="仿宋_GB2312"/>
          <w:color w:val="auto"/>
          <w:sz w:val="32"/>
          <w:szCs w:val="32"/>
          <w:highlight w:val="none"/>
          <w:shd w:val="clear" w:color="auto" w:fill="FFFFFF"/>
        </w:rPr>
        <w:t>。设计洪水标准20年一遇，洪峰流量131</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w:t>
      </w:r>
      <w:r>
        <w:rPr>
          <w:rFonts w:hint="eastAsia" w:ascii="仿宋_GB2312" w:hAnsi="仿宋_GB2312" w:eastAsia="仿宋_GB2312" w:cs="仿宋_GB2312"/>
          <w:color w:val="auto"/>
          <w:sz w:val="32"/>
          <w:szCs w:val="32"/>
          <w:highlight w:val="none"/>
          <w:shd w:val="clear" w:color="auto" w:fill="FFFFFF"/>
          <w:lang w:eastAsia="zh-CN"/>
        </w:rPr>
        <w:t>秒</w:t>
      </w:r>
      <w:r>
        <w:rPr>
          <w:rFonts w:hint="eastAsia" w:ascii="仿宋_GB2312" w:hAnsi="仿宋_GB2312" w:eastAsia="仿宋_GB2312" w:cs="仿宋_GB2312"/>
          <w:color w:val="auto"/>
          <w:sz w:val="32"/>
          <w:szCs w:val="32"/>
          <w:highlight w:val="none"/>
          <w:shd w:val="clear" w:color="auto" w:fill="FFFFFF"/>
        </w:rPr>
        <w:t>，24小时洪量589万</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。校核洪水标准300年一遇，洪峰流量375</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w:t>
      </w:r>
      <w:r>
        <w:rPr>
          <w:rFonts w:hint="eastAsia" w:ascii="仿宋_GB2312" w:hAnsi="仿宋_GB2312" w:eastAsia="仿宋_GB2312" w:cs="仿宋_GB2312"/>
          <w:color w:val="auto"/>
          <w:sz w:val="32"/>
          <w:szCs w:val="32"/>
          <w:highlight w:val="none"/>
          <w:shd w:val="clear" w:color="auto" w:fill="FFFFFF"/>
          <w:lang w:eastAsia="zh-CN"/>
        </w:rPr>
        <w:t>秒</w:t>
      </w:r>
      <w:r>
        <w:rPr>
          <w:rFonts w:hint="eastAsia" w:ascii="仿宋_GB2312" w:hAnsi="仿宋_GB2312" w:eastAsia="仿宋_GB2312" w:cs="仿宋_GB2312"/>
          <w:color w:val="auto"/>
          <w:sz w:val="32"/>
          <w:szCs w:val="32"/>
          <w:highlight w:val="none"/>
          <w:shd w:val="clear" w:color="auto" w:fill="FFFFFF"/>
        </w:rPr>
        <w:t>。24小时洪量1667万</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；水库总库容326.9万</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，防洪库容218.9万</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，兴利库容151.4万</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，共用库容73.1万</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，死库容30.2万</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；校核洪水位110.05</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，设计洪水位108</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，兴利水位107.6</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，汛限水位106</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，死水位103.5</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w:t>
      </w:r>
    </w:p>
    <w:p w14:paraId="3DDF9ACB">
      <w:pPr>
        <w:pStyle w:val="8"/>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600" w:lineRule="exact"/>
        <w:ind w:firstLine="640" w:firstLineChars="200"/>
        <w:jc w:val="both"/>
        <w:textAlignment w:val="auto"/>
        <w:rPr>
          <w:rFonts w:hint="eastAsia"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t>大坝为多种土质坝，坝顶高程110.6</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，防浪墙顶高程111.6米，坝长为543.0米，坝顶宽度5</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，最大坝高为10.8米，迎水面边坡1：3，背水面边坡1：2.5。坝体防渗为土工膜，坝基防渗为塑性混凝土防渗墙；溢洪道由边墙、铺盖、溢流堰、消力池、海漫和两侧护岸工程组成。设计泄洪流量122</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w:t>
      </w:r>
      <w:r>
        <w:rPr>
          <w:rFonts w:hint="eastAsia" w:ascii="仿宋_GB2312" w:hAnsi="仿宋_GB2312" w:eastAsia="仿宋_GB2312" w:cs="仿宋_GB2312"/>
          <w:color w:val="auto"/>
          <w:sz w:val="32"/>
          <w:szCs w:val="32"/>
          <w:highlight w:val="none"/>
          <w:shd w:val="clear" w:color="auto" w:fill="FFFFFF"/>
          <w:lang w:eastAsia="zh-CN"/>
        </w:rPr>
        <w:t>秒</w:t>
      </w:r>
      <w:r>
        <w:rPr>
          <w:rFonts w:hint="eastAsia" w:ascii="仿宋_GB2312" w:hAnsi="仿宋_GB2312" w:eastAsia="仿宋_GB2312" w:cs="仿宋_GB2312"/>
          <w:color w:val="auto"/>
          <w:sz w:val="32"/>
          <w:szCs w:val="32"/>
          <w:highlight w:val="none"/>
          <w:shd w:val="clear" w:color="auto" w:fill="FFFFFF"/>
        </w:rPr>
        <w:t>，校核泄洪流量355</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w:t>
      </w:r>
      <w:r>
        <w:rPr>
          <w:rFonts w:hint="eastAsia" w:ascii="仿宋_GB2312" w:hAnsi="仿宋_GB2312" w:eastAsia="仿宋_GB2312" w:cs="仿宋_GB2312"/>
          <w:color w:val="auto"/>
          <w:sz w:val="32"/>
          <w:szCs w:val="32"/>
          <w:highlight w:val="none"/>
          <w:shd w:val="clear" w:color="auto" w:fill="FFFFFF"/>
          <w:lang w:eastAsia="zh-CN"/>
        </w:rPr>
        <w:t>秒</w:t>
      </w:r>
      <w:r>
        <w:rPr>
          <w:rFonts w:hint="eastAsia" w:ascii="仿宋_GB2312" w:hAnsi="仿宋_GB2312" w:eastAsia="仿宋_GB2312" w:cs="仿宋_GB2312"/>
          <w:color w:val="auto"/>
          <w:sz w:val="32"/>
          <w:szCs w:val="32"/>
          <w:highlight w:val="none"/>
          <w:shd w:val="clear" w:color="auto" w:fill="FFFFFF"/>
        </w:rPr>
        <w:t>。溢流堰为WES实用堰，堰顶高程106</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，堰分</w:t>
      </w:r>
      <w:r>
        <w:rPr>
          <w:rFonts w:hint="eastAsia" w:ascii="仿宋_GB2312" w:hAnsi="仿宋_GB2312" w:eastAsia="仿宋_GB2312" w:cs="仿宋_GB2312"/>
          <w:color w:val="auto"/>
          <w:sz w:val="32"/>
          <w:szCs w:val="32"/>
          <w:highlight w:val="none"/>
          <w:shd w:val="clear" w:color="auto" w:fill="FFFFFF"/>
          <w:lang w:val="en-US" w:eastAsia="zh-CN"/>
        </w:rPr>
        <w:t>3</w:t>
      </w:r>
      <w:r>
        <w:rPr>
          <w:rFonts w:hint="eastAsia" w:ascii="仿宋_GB2312" w:hAnsi="仿宋_GB2312" w:eastAsia="仿宋_GB2312" w:cs="仿宋_GB2312"/>
          <w:color w:val="auto"/>
          <w:sz w:val="32"/>
          <w:szCs w:val="32"/>
          <w:highlight w:val="none"/>
          <w:shd w:val="clear" w:color="auto" w:fill="FFFFFF"/>
        </w:rPr>
        <w:t>孔，每孔净宽7.0</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，中墩2个，宽1.0</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。堰上设闸门3扇，采用露顶式双主梁定轮平面钢闸门，闸门为2.0</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×7.45</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（高×宽），工作桥上设3台启闭机，启闭机采用电动双吊点卷扬式启闭机，规格为QPQ2×5t。消力池消能方式为底流消能，中心线长25.5</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，首端宽23.0</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，末端宽30</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。海漫铅丝石笼结构中心线长74.4</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，厚1.0—0.3</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，首端宽30</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，末端宽46.7</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；输水洞设计流量1.74</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w:t>
      </w:r>
      <w:r>
        <w:rPr>
          <w:rFonts w:hint="eastAsia" w:ascii="仿宋_GB2312" w:hAnsi="仿宋_GB2312" w:eastAsia="仿宋_GB2312" w:cs="仿宋_GB2312"/>
          <w:color w:val="auto"/>
          <w:sz w:val="32"/>
          <w:szCs w:val="32"/>
          <w:highlight w:val="none"/>
          <w:shd w:val="clear" w:color="auto" w:fill="FFFFFF"/>
          <w:lang w:eastAsia="zh-CN"/>
        </w:rPr>
        <w:t>秒</w:t>
      </w:r>
      <w:r>
        <w:rPr>
          <w:rFonts w:hint="eastAsia" w:ascii="仿宋_GB2312" w:hAnsi="仿宋_GB2312" w:eastAsia="仿宋_GB2312" w:cs="仿宋_GB2312"/>
          <w:color w:val="auto"/>
          <w:sz w:val="32"/>
          <w:szCs w:val="32"/>
          <w:highlight w:val="none"/>
          <w:shd w:val="clear" w:color="auto" w:fill="FFFFFF"/>
        </w:rPr>
        <w:t>。由八字形进口段、洞体方涵、浆砌石基座、竖井、消力池及海漫六部分组成。进口底高程101.5</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，洞体为单孔钢筋砼方涵，断面尺寸为1.5</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×1.2</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（净高×宽）。</w:t>
      </w:r>
    </w:p>
    <w:p w14:paraId="3EDA4C46">
      <w:pPr>
        <w:pStyle w:val="3"/>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靠山水库在2022年被鉴定为3类坝，在防汛过程中严格按照《靠山水库防汛预案》采取相应措施。</w:t>
      </w:r>
    </w:p>
    <w:p w14:paraId="1CD71B73">
      <w:pPr>
        <w:pStyle w:val="8"/>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600" w:lineRule="exact"/>
        <w:ind w:firstLine="640" w:firstLineChars="200"/>
        <w:jc w:val="both"/>
        <w:textAlignment w:val="auto"/>
        <w:rPr>
          <w:rFonts w:hint="eastAsia"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t>③红星水库</w:t>
      </w:r>
    </w:p>
    <w:p w14:paraId="33CB2EA1">
      <w:pPr>
        <w:pStyle w:val="8"/>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600" w:lineRule="exact"/>
        <w:ind w:firstLine="640" w:firstLineChars="200"/>
        <w:jc w:val="both"/>
        <w:textAlignment w:val="auto"/>
        <w:rPr>
          <w:rFonts w:hint="eastAsia"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t>红星水库1982年建成，规模为小（Ⅰ）型水库，位于扎兰屯市大河湾镇大河湾村境内，嫩江流域雅鲁河一级支流二道桥沟中游。东经123°09′00″，北纬47°53′02″。水库规模为小（Ⅰ）型，工程等别为Ⅳ等，主要建筑物大坝、溢流道和输水洞为4级建筑物。</w:t>
      </w:r>
    </w:p>
    <w:p w14:paraId="3B212179">
      <w:pPr>
        <w:pStyle w:val="8"/>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600" w:lineRule="exact"/>
        <w:ind w:firstLine="640" w:firstLineChars="200"/>
        <w:jc w:val="both"/>
        <w:textAlignment w:val="auto"/>
        <w:rPr>
          <w:rFonts w:hint="eastAsia"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t>水库坝址以上流域面积35.9平方公里，多年平均径流量359万</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，多年平均流量0.14</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w:t>
      </w:r>
      <w:r>
        <w:rPr>
          <w:rFonts w:hint="eastAsia" w:ascii="仿宋_GB2312" w:hAnsi="仿宋_GB2312" w:eastAsia="仿宋_GB2312" w:cs="仿宋_GB2312"/>
          <w:color w:val="auto"/>
          <w:sz w:val="32"/>
          <w:szCs w:val="32"/>
          <w:highlight w:val="none"/>
          <w:shd w:val="clear" w:color="auto" w:fill="FFFFFF"/>
          <w:lang w:eastAsia="zh-CN"/>
        </w:rPr>
        <w:t>秒</w:t>
      </w:r>
      <w:r>
        <w:rPr>
          <w:rFonts w:hint="eastAsia" w:ascii="仿宋_GB2312" w:hAnsi="仿宋_GB2312" w:eastAsia="仿宋_GB2312" w:cs="仿宋_GB2312"/>
          <w:color w:val="auto"/>
          <w:sz w:val="32"/>
          <w:szCs w:val="32"/>
          <w:highlight w:val="none"/>
          <w:shd w:val="clear" w:color="auto" w:fill="FFFFFF"/>
        </w:rPr>
        <w:t>。设计洪水标准20年一遇，洪峰流量46.3</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w:t>
      </w:r>
      <w:r>
        <w:rPr>
          <w:rFonts w:hint="eastAsia" w:ascii="仿宋_GB2312" w:hAnsi="仿宋_GB2312" w:eastAsia="仿宋_GB2312" w:cs="仿宋_GB2312"/>
          <w:color w:val="auto"/>
          <w:sz w:val="32"/>
          <w:szCs w:val="32"/>
          <w:highlight w:val="none"/>
          <w:shd w:val="clear" w:color="auto" w:fill="FFFFFF"/>
          <w:lang w:eastAsia="zh-CN"/>
        </w:rPr>
        <w:t>秒</w:t>
      </w:r>
      <w:r>
        <w:rPr>
          <w:rFonts w:hint="eastAsia" w:ascii="仿宋_GB2312" w:hAnsi="仿宋_GB2312" w:eastAsia="仿宋_GB2312" w:cs="仿宋_GB2312"/>
          <w:color w:val="auto"/>
          <w:sz w:val="32"/>
          <w:szCs w:val="32"/>
          <w:highlight w:val="none"/>
          <w:shd w:val="clear" w:color="auto" w:fill="FFFFFF"/>
        </w:rPr>
        <w:t>，24小时洪量213万</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。校核洪水标准100年一遇，洪峰流量101</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w:t>
      </w:r>
      <w:r>
        <w:rPr>
          <w:rFonts w:hint="eastAsia" w:ascii="仿宋_GB2312" w:hAnsi="仿宋_GB2312" w:eastAsia="仿宋_GB2312" w:cs="仿宋_GB2312"/>
          <w:color w:val="auto"/>
          <w:sz w:val="32"/>
          <w:szCs w:val="32"/>
          <w:highlight w:val="none"/>
          <w:shd w:val="clear" w:color="auto" w:fill="FFFFFF"/>
          <w:lang w:eastAsia="zh-CN"/>
        </w:rPr>
        <w:t>秒</w:t>
      </w:r>
      <w:r>
        <w:rPr>
          <w:rFonts w:hint="eastAsia" w:ascii="仿宋_GB2312" w:hAnsi="仿宋_GB2312" w:eastAsia="仿宋_GB2312" w:cs="仿宋_GB2312"/>
          <w:color w:val="auto"/>
          <w:sz w:val="32"/>
          <w:szCs w:val="32"/>
          <w:highlight w:val="none"/>
          <w:shd w:val="clear" w:color="auto" w:fill="FFFFFF"/>
        </w:rPr>
        <w:t>。24小时洪量467万</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；水库总库容149.2万</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，防洪库容73.6万</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，兴利库容44.4万</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，共用库容0万</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，死库容0万</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；校核洪水位256</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，设计洪水位255.4</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，兴利水位254.6</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，汛限水位254.6</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，死水位253.22</w:t>
      </w:r>
      <w:r>
        <w:rPr>
          <w:rFonts w:hint="eastAsia" w:ascii="仿宋_GB2312" w:hAnsi="仿宋_GB2312" w:eastAsia="仿宋_GB2312" w:cs="仿宋_GB2312"/>
          <w:color w:val="auto"/>
          <w:sz w:val="32"/>
          <w:szCs w:val="32"/>
          <w:highlight w:val="none"/>
          <w:shd w:val="clear" w:color="auto" w:fill="FFFFFF"/>
          <w:lang w:eastAsia="zh-CN"/>
        </w:rPr>
        <w:t>米。</w:t>
      </w:r>
    </w:p>
    <w:p w14:paraId="23426748">
      <w:pPr>
        <w:pStyle w:val="8"/>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600" w:lineRule="exact"/>
        <w:ind w:firstLine="640" w:firstLineChars="200"/>
        <w:jc w:val="both"/>
        <w:textAlignment w:val="auto"/>
        <w:rPr>
          <w:rFonts w:hint="eastAsia"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t>大坝为均质土坝，坝顶高程256.3</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，防浪墙顶高程257.3米，坝长为551米，坝顶宽度5</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，最大坝高为8.1米，迎水面边坡1</w:t>
      </w:r>
      <w:r>
        <w:rPr>
          <w:rFonts w:hint="eastAsia" w:ascii="仿宋_GB2312" w:hAnsi="仿宋_GB2312" w:eastAsia="仿宋_GB2312" w:cs="仿宋_GB2312"/>
          <w:color w:val="auto"/>
          <w:sz w:val="32"/>
          <w:szCs w:val="32"/>
          <w:highlight w:val="none"/>
          <w:shd w:val="clear" w:color="auto" w:fill="FFFFFF"/>
          <w:lang w:val="en-US" w:eastAsia="zh-CN"/>
        </w:rPr>
        <w:t>:</w:t>
      </w:r>
      <w:r>
        <w:rPr>
          <w:rFonts w:hint="eastAsia" w:ascii="仿宋_GB2312" w:hAnsi="仿宋_GB2312" w:eastAsia="仿宋_GB2312" w:cs="仿宋_GB2312"/>
          <w:color w:val="auto"/>
          <w:sz w:val="32"/>
          <w:szCs w:val="32"/>
          <w:highlight w:val="none"/>
          <w:shd w:val="clear" w:color="auto" w:fill="FFFFFF"/>
        </w:rPr>
        <w:t>3，背水面边坡1</w:t>
      </w:r>
      <w:r>
        <w:rPr>
          <w:rFonts w:hint="eastAsia" w:ascii="仿宋_GB2312" w:hAnsi="仿宋_GB2312" w:eastAsia="仿宋_GB2312" w:cs="仿宋_GB2312"/>
          <w:color w:val="auto"/>
          <w:sz w:val="32"/>
          <w:szCs w:val="32"/>
          <w:highlight w:val="none"/>
          <w:shd w:val="clear" w:color="auto" w:fill="FFFFFF"/>
          <w:lang w:val="en-US" w:eastAsia="zh-CN"/>
        </w:rPr>
        <w:t>:</w:t>
      </w:r>
      <w:r>
        <w:rPr>
          <w:rFonts w:hint="eastAsia" w:ascii="仿宋_GB2312" w:hAnsi="仿宋_GB2312" w:eastAsia="仿宋_GB2312" w:cs="仿宋_GB2312"/>
          <w:color w:val="auto"/>
          <w:sz w:val="32"/>
          <w:szCs w:val="32"/>
          <w:highlight w:val="none"/>
          <w:shd w:val="clear" w:color="auto" w:fill="FFFFFF"/>
        </w:rPr>
        <w:t>3。坝体防渗为土工膜；溢洪道由边墙、铺盖、溢流堰、消力池工程组成。设计泄洪流量42.5</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w:t>
      </w:r>
      <w:r>
        <w:rPr>
          <w:rFonts w:hint="eastAsia" w:ascii="仿宋_GB2312" w:hAnsi="仿宋_GB2312" w:eastAsia="仿宋_GB2312" w:cs="仿宋_GB2312"/>
          <w:color w:val="auto"/>
          <w:sz w:val="32"/>
          <w:szCs w:val="32"/>
          <w:highlight w:val="none"/>
          <w:shd w:val="clear" w:color="auto" w:fill="FFFFFF"/>
          <w:lang w:eastAsia="zh-CN"/>
        </w:rPr>
        <w:t>秒</w:t>
      </w:r>
      <w:r>
        <w:rPr>
          <w:rFonts w:hint="eastAsia" w:ascii="仿宋_GB2312" w:hAnsi="仿宋_GB2312" w:eastAsia="仿宋_GB2312" w:cs="仿宋_GB2312"/>
          <w:color w:val="auto"/>
          <w:sz w:val="32"/>
          <w:szCs w:val="32"/>
          <w:highlight w:val="none"/>
          <w:shd w:val="clear" w:color="auto" w:fill="FFFFFF"/>
        </w:rPr>
        <w:t>，校核泄洪流量94</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w:t>
      </w:r>
      <w:r>
        <w:rPr>
          <w:rFonts w:hint="eastAsia" w:ascii="仿宋_GB2312" w:hAnsi="仿宋_GB2312" w:eastAsia="仿宋_GB2312" w:cs="仿宋_GB2312"/>
          <w:color w:val="auto"/>
          <w:sz w:val="32"/>
          <w:szCs w:val="32"/>
          <w:highlight w:val="none"/>
          <w:shd w:val="clear" w:color="auto" w:fill="FFFFFF"/>
          <w:lang w:eastAsia="zh-CN"/>
        </w:rPr>
        <w:t>秒</w:t>
      </w:r>
      <w:r>
        <w:rPr>
          <w:rFonts w:hint="eastAsia" w:ascii="仿宋_GB2312" w:hAnsi="仿宋_GB2312" w:eastAsia="仿宋_GB2312" w:cs="仿宋_GB2312"/>
          <w:color w:val="auto"/>
          <w:sz w:val="32"/>
          <w:szCs w:val="32"/>
          <w:highlight w:val="none"/>
          <w:shd w:val="clear" w:color="auto" w:fill="FFFFFF"/>
        </w:rPr>
        <w:t>。溢流堰为折线型实用堰，堰顶高程254.6</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，堰分四孔，每孔净宽7.5</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，中墩3个，宽1.0</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。堰上设交通桥。消力池消能方式为底流消能，中心线长12</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，首端宽31.8</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，末端宽31.8</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；输水洞设计流量0.21</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w:t>
      </w:r>
      <w:r>
        <w:rPr>
          <w:rFonts w:hint="eastAsia" w:ascii="仿宋_GB2312" w:hAnsi="仿宋_GB2312" w:eastAsia="仿宋_GB2312" w:cs="仿宋_GB2312"/>
          <w:color w:val="auto"/>
          <w:sz w:val="32"/>
          <w:szCs w:val="32"/>
          <w:highlight w:val="none"/>
          <w:shd w:val="clear" w:color="auto" w:fill="FFFFFF"/>
          <w:lang w:eastAsia="zh-CN"/>
        </w:rPr>
        <w:t>秒</w:t>
      </w:r>
      <w:r>
        <w:rPr>
          <w:rFonts w:hint="eastAsia" w:ascii="仿宋_GB2312" w:hAnsi="仿宋_GB2312" w:eastAsia="仿宋_GB2312" w:cs="仿宋_GB2312"/>
          <w:color w:val="auto"/>
          <w:sz w:val="32"/>
          <w:szCs w:val="32"/>
          <w:highlight w:val="none"/>
          <w:shd w:val="clear" w:color="auto" w:fill="FFFFFF"/>
        </w:rPr>
        <w:t>。由八字形进口段、洞体方涵、浆砌石基座、竖井、消力池及海漫六部分组成。进口底高程252.2</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，洞体为单孔钢筋砼方涵，断面尺寸为1.6</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×1.2</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（净高×宽）。</w:t>
      </w:r>
    </w:p>
    <w:p w14:paraId="28C80D43">
      <w:pPr>
        <w:pStyle w:val="8"/>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600" w:lineRule="exact"/>
        <w:ind w:firstLine="640" w:firstLineChars="200"/>
        <w:jc w:val="both"/>
        <w:textAlignment w:val="auto"/>
        <w:rPr>
          <w:rFonts w:hint="eastAsia"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t>④秀峰水库</w:t>
      </w:r>
    </w:p>
    <w:p w14:paraId="41EAAA4C">
      <w:pPr>
        <w:pStyle w:val="8"/>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600" w:lineRule="exact"/>
        <w:ind w:firstLine="640" w:firstLineChars="200"/>
        <w:jc w:val="both"/>
        <w:textAlignment w:val="auto"/>
        <w:rPr>
          <w:rFonts w:hint="eastAsia"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t>秀峰水库1964年建成，规模为小（Ⅰ）型水库，位于扎兰屯市大河湾镇境内，扎兰屯市成吉思汗牧场四队，嫩江流域雅鲁河一级支流牤牛沟中游。地理坐标东经122°57′41″，北纬47°48′45″，水库规模为小（Ⅰ）型，工程等别为Ⅳ等，主要建筑物大坝、溢流道和输水洞为4级建筑物。</w:t>
      </w:r>
    </w:p>
    <w:p w14:paraId="7836AED9">
      <w:pPr>
        <w:pStyle w:val="8"/>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600" w:lineRule="exact"/>
        <w:ind w:firstLine="640" w:firstLineChars="200"/>
        <w:jc w:val="both"/>
        <w:textAlignment w:val="auto"/>
        <w:rPr>
          <w:rFonts w:hint="eastAsia"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t>水库坝址以上流域面积25.3平方公里，多年平均径流量291万</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，多年平均流量0.09</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w:t>
      </w:r>
      <w:r>
        <w:rPr>
          <w:rFonts w:hint="eastAsia" w:ascii="仿宋_GB2312" w:hAnsi="仿宋_GB2312" w:eastAsia="仿宋_GB2312" w:cs="仿宋_GB2312"/>
          <w:color w:val="auto"/>
          <w:sz w:val="32"/>
          <w:szCs w:val="32"/>
          <w:highlight w:val="none"/>
          <w:shd w:val="clear" w:color="auto" w:fill="FFFFFF"/>
          <w:lang w:eastAsia="zh-CN"/>
        </w:rPr>
        <w:t>秒</w:t>
      </w:r>
      <w:r>
        <w:rPr>
          <w:rFonts w:hint="eastAsia" w:ascii="仿宋_GB2312" w:hAnsi="仿宋_GB2312" w:eastAsia="仿宋_GB2312" w:cs="仿宋_GB2312"/>
          <w:color w:val="auto"/>
          <w:sz w:val="32"/>
          <w:szCs w:val="32"/>
          <w:highlight w:val="none"/>
          <w:shd w:val="clear" w:color="auto" w:fill="FFFFFF"/>
        </w:rPr>
        <w:t>。设计洪水标准20年一遇，洪峰流量39.3</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w:t>
      </w:r>
      <w:r>
        <w:rPr>
          <w:rFonts w:hint="eastAsia" w:ascii="仿宋_GB2312" w:hAnsi="仿宋_GB2312" w:eastAsia="仿宋_GB2312" w:cs="仿宋_GB2312"/>
          <w:color w:val="auto"/>
          <w:sz w:val="32"/>
          <w:szCs w:val="32"/>
          <w:highlight w:val="none"/>
          <w:shd w:val="clear" w:color="auto" w:fill="FFFFFF"/>
          <w:lang w:eastAsia="zh-CN"/>
        </w:rPr>
        <w:t>秒</w:t>
      </w:r>
      <w:r>
        <w:rPr>
          <w:rFonts w:hint="eastAsia" w:ascii="仿宋_GB2312" w:hAnsi="仿宋_GB2312" w:eastAsia="仿宋_GB2312" w:cs="仿宋_GB2312"/>
          <w:color w:val="auto"/>
          <w:sz w:val="32"/>
          <w:szCs w:val="32"/>
          <w:highlight w:val="none"/>
          <w:shd w:val="clear" w:color="auto" w:fill="FFFFFF"/>
        </w:rPr>
        <w:t>，24小时洪量171.1万</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。校核洪水标准100年一遇，洪峰流量84.4</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w:t>
      </w:r>
      <w:r>
        <w:rPr>
          <w:rFonts w:hint="eastAsia" w:ascii="仿宋_GB2312" w:hAnsi="仿宋_GB2312" w:eastAsia="仿宋_GB2312" w:cs="仿宋_GB2312"/>
          <w:color w:val="auto"/>
          <w:sz w:val="32"/>
          <w:szCs w:val="32"/>
          <w:highlight w:val="none"/>
          <w:shd w:val="clear" w:color="auto" w:fill="FFFFFF"/>
          <w:lang w:eastAsia="zh-CN"/>
        </w:rPr>
        <w:t>秒</w:t>
      </w:r>
      <w:r>
        <w:rPr>
          <w:rFonts w:hint="eastAsia" w:ascii="仿宋_GB2312" w:hAnsi="仿宋_GB2312" w:eastAsia="仿宋_GB2312" w:cs="仿宋_GB2312"/>
          <w:color w:val="auto"/>
          <w:sz w:val="32"/>
          <w:szCs w:val="32"/>
          <w:highlight w:val="none"/>
          <w:shd w:val="clear" w:color="auto" w:fill="FFFFFF"/>
        </w:rPr>
        <w:t>。24小时洪量361.1万</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；水库总库容164.4万</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，防洪库容61.06万</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，兴利库容45.6万</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，共用库容0万</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，死库容0万</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；校核洪水位288.3</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，设计洪水位287.79</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，兴利水位287</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，汛限水位287</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，死水位285.61</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w:t>
      </w:r>
    </w:p>
    <w:p w14:paraId="0CA3D73F">
      <w:pPr>
        <w:pStyle w:val="8"/>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600" w:lineRule="exact"/>
        <w:ind w:firstLine="640" w:firstLineChars="200"/>
        <w:jc w:val="both"/>
        <w:textAlignment w:val="auto"/>
        <w:rPr>
          <w:rFonts w:hint="eastAsia"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t>大坝为多种土质坝（低液限粘土），坝顶高程288.68</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，防浪墙顶高程288.68米，坝长为670米，坝顶宽度5</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，最大坝高为6.18米，迎水面边坡1</w:t>
      </w:r>
      <w:r>
        <w:rPr>
          <w:rFonts w:hint="eastAsia" w:ascii="仿宋_GB2312" w:hAnsi="仿宋_GB2312" w:eastAsia="仿宋_GB2312" w:cs="仿宋_GB2312"/>
          <w:color w:val="auto"/>
          <w:sz w:val="32"/>
          <w:szCs w:val="32"/>
          <w:highlight w:val="none"/>
          <w:shd w:val="clear" w:color="auto" w:fill="FFFFFF"/>
          <w:lang w:val="en-US" w:eastAsia="zh-CN"/>
        </w:rPr>
        <w:t>:</w:t>
      </w:r>
      <w:r>
        <w:rPr>
          <w:rFonts w:hint="eastAsia" w:ascii="仿宋_GB2312" w:hAnsi="仿宋_GB2312" w:eastAsia="仿宋_GB2312" w:cs="仿宋_GB2312"/>
          <w:color w:val="auto"/>
          <w:sz w:val="32"/>
          <w:szCs w:val="32"/>
          <w:highlight w:val="none"/>
          <w:shd w:val="clear" w:color="auto" w:fill="FFFFFF"/>
        </w:rPr>
        <w:t>3，背水面边坡1</w:t>
      </w:r>
      <w:r>
        <w:rPr>
          <w:rFonts w:hint="eastAsia" w:ascii="仿宋_GB2312" w:hAnsi="仿宋_GB2312" w:eastAsia="仿宋_GB2312" w:cs="仿宋_GB2312"/>
          <w:color w:val="auto"/>
          <w:sz w:val="32"/>
          <w:szCs w:val="32"/>
          <w:highlight w:val="none"/>
          <w:shd w:val="clear" w:color="auto" w:fill="FFFFFF"/>
          <w:lang w:val="en-US" w:eastAsia="zh-CN"/>
        </w:rPr>
        <w:t>:</w:t>
      </w:r>
      <w:r>
        <w:rPr>
          <w:rFonts w:hint="eastAsia" w:ascii="仿宋_GB2312" w:hAnsi="仿宋_GB2312" w:eastAsia="仿宋_GB2312" w:cs="仿宋_GB2312"/>
          <w:color w:val="auto"/>
          <w:sz w:val="32"/>
          <w:szCs w:val="32"/>
          <w:highlight w:val="none"/>
          <w:shd w:val="clear" w:color="auto" w:fill="FFFFFF"/>
        </w:rPr>
        <w:t>2.5。坝体防渗采用迎水坡贴坡式防渗，防渗材料为二布一膜，坝基防渗采用与坝体为一体的防渗膜防渗；溢洪道由边墙、铺盖、溢流堰、消力池、海漫和两侧护岸工程组成。设计泄洪流量35.5</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w:t>
      </w:r>
      <w:r>
        <w:rPr>
          <w:rFonts w:hint="eastAsia" w:ascii="仿宋_GB2312" w:hAnsi="仿宋_GB2312" w:eastAsia="仿宋_GB2312" w:cs="仿宋_GB2312"/>
          <w:color w:val="auto"/>
          <w:sz w:val="32"/>
          <w:szCs w:val="32"/>
          <w:highlight w:val="none"/>
          <w:shd w:val="clear" w:color="auto" w:fill="FFFFFF"/>
          <w:lang w:eastAsia="zh-CN"/>
        </w:rPr>
        <w:t>秒</w:t>
      </w:r>
      <w:r>
        <w:rPr>
          <w:rFonts w:hint="eastAsia" w:ascii="仿宋_GB2312" w:hAnsi="仿宋_GB2312" w:eastAsia="仿宋_GB2312" w:cs="仿宋_GB2312"/>
          <w:color w:val="auto"/>
          <w:sz w:val="32"/>
          <w:szCs w:val="32"/>
          <w:highlight w:val="none"/>
          <w:shd w:val="clear" w:color="auto" w:fill="FFFFFF"/>
        </w:rPr>
        <w:t>，校核泄洪流量78.3</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w:t>
      </w:r>
      <w:r>
        <w:rPr>
          <w:rFonts w:hint="eastAsia" w:ascii="仿宋_GB2312" w:hAnsi="仿宋_GB2312" w:eastAsia="仿宋_GB2312" w:cs="仿宋_GB2312"/>
          <w:color w:val="auto"/>
          <w:sz w:val="32"/>
          <w:szCs w:val="32"/>
          <w:highlight w:val="none"/>
          <w:shd w:val="clear" w:color="auto" w:fill="FFFFFF"/>
          <w:lang w:eastAsia="zh-CN"/>
        </w:rPr>
        <w:t>秒</w:t>
      </w:r>
      <w:r>
        <w:rPr>
          <w:rFonts w:hint="eastAsia" w:ascii="仿宋_GB2312" w:hAnsi="仿宋_GB2312" w:eastAsia="仿宋_GB2312" w:cs="仿宋_GB2312"/>
          <w:color w:val="auto"/>
          <w:sz w:val="32"/>
          <w:szCs w:val="32"/>
          <w:highlight w:val="none"/>
          <w:shd w:val="clear" w:color="auto" w:fill="FFFFFF"/>
        </w:rPr>
        <w:t>。溢流堰为WES实用堰，堰顶高程287</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，堰分三孔，每孔净宽8.0</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，中墩2个，宽1.0</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。堰上设交通桥。消力池消能方式为底流消能，中心线长13</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，宽25.2</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。海漫铅丝石笼结构中心线长20</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，厚0.3</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，宽25.2</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；输水洞设计流量0.63</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w:t>
      </w:r>
      <w:r>
        <w:rPr>
          <w:rFonts w:hint="eastAsia" w:ascii="仿宋_GB2312" w:hAnsi="仿宋_GB2312" w:eastAsia="仿宋_GB2312" w:cs="仿宋_GB2312"/>
          <w:color w:val="auto"/>
          <w:sz w:val="32"/>
          <w:szCs w:val="32"/>
          <w:highlight w:val="none"/>
          <w:shd w:val="clear" w:color="auto" w:fill="FFFFFF"/>
          <w:lang w:eastAsia="zh-CN"/>
        </w:rPr>
        <w:t>秒</w:t>
      </w:r>
      <w:r>
        <w:rPr>
          <w:rFonts w:hint="eastAsia" w:ascii="仿宋_GB2312" w:hAnsi="仿宋_GB2312" w:eastAsia="仿宋_GB2312" w:cs="仿宋_GB2312"/>
          <w:color w:val="auto"/>
          <w:sz w:val="32"/>
          <w:szCs w:val="32"/>
          <w:highlight w:val="none"/>
          <w:shd w:val="clear" w:color="auto" w:fill="FFFFFF"/>
        </w:rPr>
        <w:t>。由八字形进口段、洞体方涵、竖井、消力池及海漫六部分组成。进口底高程284.71</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，洞体为单孔钢筋砼方涵，断面尺寸为1.6</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×1.2</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（净高×宽）。</w:t>
      </w:r>
    </w:p>
    <w:p w14:paraId="2F63DD30">
      <w:pPr>
        <w:pStyle w:val="8"/>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600" w:lineRule="exact"/>
        <w:ind w:firstLine="640" w:firstLineChars="200"/>
        <w:jc w:val="both"/>
        <w:textAlignment w:val="auto"/>
        <w:rPr>
          <w:rFonts w:hint="eastAsia"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t>⑤曹家屯水库</w:t>
      </w:r>
    </w:p>
    <w:p w14:paraId="17416175">
      <w:pPr>
        <w:pStyle w:val="8"/>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600" w:lineRule="exact"/>
        <w:ind w:firstLine="640" w:firstLineChars="200"/>
        <w:jc w:val="both"/>
        <w:textAlignment w:val="auto"/>
        <w:rPr>
          <w:rFonts w:hint="eastAsia"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t>曹家屯水库1986年建成，规模为小（Ⅱ）型水库位于成吉思汗镇光明村境内，嫩江流域雅鲁河二级支流光明沟上游。地理坐标东经122°34′55″，北纬47°59′38″。水库规模为小（Ⅱ）型，工程等别为Ⅴ等，主要建筑物大坝、溢流道和输水洞为5级建筑物。</w:t>
      </w:r>
    </w:p>
    <w:p w14:paraId="62738991">
      <w:pPr>
        <w:pStyle w:val="8"/>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600" w:lineRule="exact"/>
        <w:ind w:firstLine="640" w:firstLineChars="200"/>
        <w:jc w:val="both"/>
        <w:textAlignment w:val="auto"/>
        <w:rPr>
          <w:rFonts w:hint="eastAsia"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t>水库坝址以上流域面积12.5平方公里，多年平均径流量168.75万</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。设计洪水标准10年一遇，洪峰流量18.7</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w:t>
      </w:r>
      <w:r>
        <w:rPr>
          <w:rFonts w:hint="eastAsia" w:ascii="仿宋_GB2312" w:hAnsi="仿宋_GB2312" w:eastAsia="仿宋_GB2312" w:cs="仿宋_GB2312"/>
          <w:color w:val="auto"/>
          <w:sz w:val="32"/>
          <w:szCs w:val="32"/>
          <w:highlight w:val="none"/>
          <w:shd w:val="clear" w:color="auto" w:fill="FFFFFF"/>
          <w:lang w:eastAsia="zh-CN"/>
        </w:rPr>
        <w:t>秒</w:t>
      </w:r>
      <w:r>
        <w:rPr>
          <w:rFonts w:hint="eastAsia" w:ascii="仿宋_GB2312" w:hAnsi="仿宋_GB2312" w:eastAsia="仿宋_GB2312" w:cs="仿宋_GB2312"/>
          <w:color w:val="auto"/>
          <w:sz w:val="32"/>
          <w:szCs w:val="32"/>
          <w:highlight w:val="none"/>
          <w:shd w:val="clear" w:color="auto" w:fill="FFFFFF"/>
        </w:rPr>
        <w:t>，24小时洪量68万</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。校核洪水标准50年一遇，洪峰流量52.5</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w:t>
      </w:r>
      <w:r>
        <w:rPr>
          <w:rFonts w:hint="eastAsia" w:ascii="仿宋_GB2312" w:hAnsi="仿宋_GB2312" w:eastAsia="仿宋_GB2312" w:cs="仿宋_GB2312"/>
          <w:color w:val="auto"/>
          <w:sz w:val="32"/>
          <w:szCs w:val="32"/>
          <w:highlight w:val="none"/>
          <w:shd w:val="clear" w:color="auto" w:fill="FFFFFF"/>
          <w:lang w:eastAsia="zh-CN"/>
        </w:rPr>
        <w:t>秒</w:t>
      </w:r>
      <w:r>
        <w:rPr>
          <w:rFonts w:hint="eastAsia" w:ascii="仿宋_GB2312" w:hAnsi="仿宋_GB2312" w:eastAsia="仿宋_GB2312" w:cs="仿宋_GB2312"/>
          <w:color w:val="auto"/>
          <w:sz w:val="32"/>
          <w:szCs w:val="32"/>
          <w:highlight w:val="none"/>
          <w:shd w:val="clear" w:color="auto" w:fill="FFFFFF"/>
        </w:rPr>
        <w:t>。24小时洪量172.9万</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；水库总库容21.9万</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，防洪库容13.93万</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，兴利库容4.27万</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，共用库容0万</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，死库容3.7万</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；校核洪水位302.25</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，设计洪水位301.45</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，兴利水位300.54</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，汛限水位300.54</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，死水位299.53</w:t>
      </w:r>
      <w:r>
        <w:rPr>
          <w:rFonts w:hint="eastAsia" w:ascii="仿宋_GB2312" w:hAnsi="仿宋_GB2312" w:eastAsia="仿宋_GB2312" w:cs="仿宋_GB2312"/>
          <w:color w:val="auto"/>
          <w:sz w:val="32"/>
          <w:szCs w:val="32"/>
          <w:highlight w:val="none"/>
          <w:shd w:val="clear" w:color="auto" w:fill="FFFFFF"/>
          <w:lang w:eastAsia="zh-CN"/>
        </w:rPr>
        <w:t>米。</w:t>
      </w:r>
    </w:p>
    <w:p w14:paraId="37DEFFC8">
      <w:pPr>
        <w:pStyle w:val="8"/>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600" w:lineRule="exact"/>
        <w:ind w:firstLine="640" w:firstLineChars="200"/>
        <w:jc w:val="both"/>
        <w:textAlignment w:val="auto"/>
        <w:rPr>
          <w:rFonts w:hint="eastAsia"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t>大坝为均质土坝，坝顶高程302.8m，坝长为289米，坝顶宽度5</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，最大坝高为7.1米，迎水面边坡1</w:t>
      </w:r>
      <w:r>
        <w:rPr>
          <w:rFonts w:hint="eastAsia" w:ascii="仿宋_GB2312" w:hAnsi="仿宋_GB2312" w:eastAsia="仿宋_GB2312" w:cs="仿宋_GB2312"/>
          <w:color w:val="auto"/>
          <w:sz w:val="32"/>
          <w:szCs w:val="32"/>
          <w:highlight w:val="none"/>
          <w:shd w:val="clear" w:color="auto" w:fill="FFFFFF"/>
          <w:lang w:val="en-US" w:eastAsia="zh-CN"/>
        </w:rPr>
        <w:t>:</w:t>
      </w:r>
      <w:r>
        <w:rPr>
          <w:rFonts w:hint="eastAsia" w:ascii="仿宋_GB2312" w:hAnsi="仿宋_GB2312" w:eastAsia="仿宋_GB2312" w:cs="仿宋_GB2312"/>
          <w:color w:val="auto"/>
          <w:sz w:val="32"/>
          <w:szCs w:val="32"/>
          <w:highlight w:val="none"/>
          <w:shd w:val="clear" w:color="auto" w:fill="FFFFFF"/>
        </w:rPr>
        <w:t>3，背水面边坡1</w:t>
      </w:r>
      <w:r>
        <w:rPr>
          <w:rFonts w:hint="eastAsia" w:ascii="仿宋_GB2312" w:hAnsi="仿宋_GB2312" w:eastAsia="仿宋_GB2312" w:cs="仿宋_GB2312"/>
          <w:color w:val="auto"/>
          <w:sz w:val="32"/>
          <w:szCs w:val="32"/>
          <w:highlight w:val="none"/>
          <w:shd w:val="clear" w:color="auto" w:fill="FFFFFF"/>
          <w:lang w:val="en-US" w:eastAsia="zh-CN"/>
        </w:rPr>
        <w:t>:</w:t>
      </w:r>
      <w:r>
        <w:rPr>
          <w:rFonts w:hint="eastAsia" w:ascii="仿宋_GB2312" w:hAnsi="仿宋_GB2312" w:eastAsia="仿宋_GB2312" w:cs="仿宋_GB2312"/>
          <w:color w:val="auto"/>
          <w:sz w:val="32"/>
          <w:szCs w:val="32"/>
          <w:highlight w:val="none"/>
          <w:shd w:val="clear" w:color="auto" w:fill="FFFFFF"/>
        </w:rPr>
        <w:t>2.5；溢洪道由边墙、铺盖、溢流堰、消力池工程组成。设计泄洪流量18.9</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w:t>
      </w:r>
      <w:r>
        <w:rPr>
          <w:rFonts w:hint="eastAsia" w:ascii="仿宋_GB2312" w:hAnsi="仿宋_GB2312" w:eastAsia="仿宋_GB2312" w:cs="仿宋_GB2312"/>
          <w:color w:val="auto"/>
          <w:sz w:val="32"/>
          <w:szCs w:val="32"/>
          <w:highlight w:val="none"/>
          <w:shd w:val="clear" w:color="auto" w:fill="FFFFFF"/>
          <w:lang w:eastAsia="zh-CN"/>
        </w:rPr>
        <w:t>秒</w:t>
      </w:r>
      <w:r>
        <w:rPr>
          <w:rFonts w:hint="eastAsia" w:ascii="仿宋_GB2312" w:hAnsi="仿宋_GB2312" w:eastAsia="仿宋_GB2312" w:cs="仿宋_GB2312"/>
          <w:color w:val="auto"/>
          <w:sz w:val="32"/>
          <w:szCs w:val="32"/>
          <w:highlight w:val="none"/>
          <w:shd w:val="clear" w:color="auto" w:fill="FFFFFF"/>
        </w:rPr>
        <w:t>，校核泄洪流量50.3</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w:t>
      </w:r>
      <w:r>
        <w:rPr>
          <w:rFonts w:hint="eastAsia" w:ascii="仿宋_GB2312" w:hAnsi="仿宋_GB2312" w:eastAsia="仿宋_GB2312" w:cs="仿宋_GB2312"/>
          <w:color w:val="auto"/>
          <w:sz w:val="32"/>
          <w:szCs w:val="32"/>
          <w:highlight w:val="none"/>
          <w:shd w:val="clear" w:color="auto" w:fill="FFFFFF"/>
          <w:lang w:eastAsia="zh-CN"/>
        </w:rPr>
        <w:t>秒</w:t>
      </w:r>
      <w:r>
        <w:rPr>
          <w:rFonts w:hint="eastAsia" w:ascii="仿宋_GB2312" w:hAnsi="仿宋_GB2312" w:eastAsia="仿宋_GB2312" w:cs="仿宋_GB2312"/>
          <w:color w:val="auto"/>
          <w:sz w:val="32"/>
          <w:szCs w:val="32"/>
          <w:highlight w:val="none"/>
          <w:shd w:val="clear" w:color="auto" w:fill="FFFFFF"/>
        </w:rPr>
        <w:t>。溢流堰为折线型实用堰，堰顶高程300.54</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，堰为1孔，净宽15</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。堰上设交通桥。消力池消能方式为底流消能，中心线长11</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，宽15</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；输水洞设计流量0.37</w:t>
      </w:r>
      <w:r>
        <w:rPr>
          <w:rFonts w:hint="eastAsia" w:ascii="仿宋_GB2312" w:hAnsi="仿宋_GB2312" w:eastAsia="仿宋_GB2312" w:cs="仿宋_GB2312"/>
          <w:color w:val="auto"/>
          <w:sz w:val="32"/>
          <w:szCs w:val="32"/>
          <w:highlight w:val="none"/>
          <w:shd w:val="clear" w:color="auto" w:fill="FFFFFF"/>
          <w:lang w:eastAsia="zh-CN"/>
        </w:rPr>
        <w:t>立方米</w:t>
      </w:r>
      <w:r>
        <w:rPr>
          <w:rFonts w:hint="eastAsia" w:ascii="仿宋_GB2312" w:hAnsi="仿宋_GB2312" w:eastAsia="仿宋_GB2312" w:cs="仿宋_GB2312"/>
          <w:color w:val="auto"/>
          <w:sz w:val="32"/>
          <w:szCs w:val="32"/>
          <w:highlight w:val="none"/>
          <w:shd w:val="clear" w:color="auto" w:fill="FFFFFF"/>
        </w:rPr>
        <w:t>/</w:t>
      </w:r>
      <w:r>
        <w:rPr>
          <w:rFonts w:hint="eastAsia" w:ascii="仿宋_GB2312" w:hAnsi="仿宋_GB2312" w:eastAsia="仿宋_GB2312" w:cs="仿宋_GB2312"/>
          <w:color w:val="auto"/>
          <w:sz w:val="32"/>
          <w:szCs w:val="32"/>
          <w:highlight w:val="none"/>
          <w:shd w:val="clear" w:color="auto" w:fill="FFFFFF"/>
          <w:lang w:eastAsia="zh-CN"/>
        </w:rPr>
        <w:t>秒</w:t>
      </w:r>
      <w:r>
        <w:rPr>
          <w:rFonts w:hint="eastAsia" w:ascii="仿宋_GB2312" w:hAnsi="仿宋_GB2312" w:eastAsia="仿宋_GB2312" w:cs="仿宋_GB2312"/>
          <w:color w:val="auto"/>
          <w:sz w:val="32"/>
          <w:szCs w:val="32"/>
          <w:highlight w:val="none"/>
          <w:shd w:val="clear" w:color="auto" w:fill="FFFFFF"/>
        </w:rPr>
        <w:t>，与溢洪道结合布置，DN500钢管埋设溢洪道基础砼中，进水口高程298.73</w:t>
      </w:r>
      <w:r>
        <w:rPr>
          <w:rFonts w:hint="eastAsia" w:ascii="仿宋_GB2312" w:hAnsi="仿宋_GB2312" w:eastAsia="仿宋_GB2312" w:cs="仿宋_GB2312"/>
          <w:color w:val="auto"/>
          <w:sz w:val="32"/>
          <w:szCs w:val="32"/>
          <w:highlight w:val="none"/>
          <w:shd w:val="clear" w:color="auto" w:fill="FFFFFF"/>
          <w:lang w:eastAsia="zh-CN"/>
        </w:rPr>
        <w:t>米</w:t>
      </w:r>
      <w:r>
        <w:rPr>
          <w:rFonts w:hint="eastAsia" w:ascii="仿宋_GB2312" w:hAnsi="仿宋_GB2312" w:eastAsia="仿宋_GB2312" w:cs="仿宋_GB2312"/>
          <w:color w:val="auto"/>
          <w:sz w:val="32"/>
          <w:szCs w:val="32"/>
          <w:highlight w:val="none"/>
          <w:shd w:val="clear" w:color="auto" w:fill="FFFFFF"/>
        </w:rPr>
        <w:t>。铸铁管内径496</w:t>
      </w:r>
      <w:r>
        <w:rPr>
          <w:rFonts w:hint="eastAsia" w:ascii="仿宋_GB2312" w:hAnsi="仿宋_GB2312" w:eastAsia="仿宋_GB2312" w:cs="仿宋_GB2312"/>
          <w:color w:val="auto"/>
          <w:sz w:val="32"/>
          <w:szCs w:val="32"/>
          <w:highlight w:val="none"/>
          <w:shd w:val="clear" w:color="auto" w:fill="FFFFFF"/>
          <w:lang w:eastAsia="zh-CN"/>
        </w:rPr>
        <w:t>毫米</w:t>
      </w:r>
      <w:r>
        <w:rPr>
          <w:rFonts w:hint="eastAsia" w:ascii="仿宋_GB2312" w:hAnsi="仿宋_GB2312" w:eastAsia="仿宋_GB2312" w:cs="仿宋_GB2312"/>
          <w:color w:val="auto"/>
          <w:sz w:val="32"/>
          <w:szCs w:val="32"/>
          <w:highlight w:val="none"/>
          <w:shd w:val="clear" w:color="auto" w:fill="FFFFFF"/>
        </w:rPr>
        <w:t>，外径541</w:t>
      </w:r>
      <w:r>
        <w:rPr>
          <w:rFonts w:hint="eastAsia" w:ascii="仿宋_GB2312" w:hAnsi="仿宋_GB2312" w:eastAsia="仿宋_GB2312" w:cs="仿宋_GB2312"/>
          <w:color w:val="auto"/>
          <w:sz w:val="32"/>
          <w:szCs w:val="32"/>
          <w:highlight w:val="none"/>
          <w:shd w:val="clear" w:color="auto" w:fill="FFFFFF"/>
          <w:lang w:eastAsia="zh-CN"/>
        </w:rPr>
        <w:t>毫米</w:t>
      </w:r>
      <w:r>
        <w:rPr>
          <w:rFonts w:hint="eastAsia" w:ascii="仿宋_GB2312" w:hAnsi="仿宋_GB2312" w:eastAsia="仿宋_GB2312" w:cs="仿宋_GB2312"/>
          <w:color w:val="auto"/>
          <w:sz w:val="32"/>
          <w:szCs w:val="32"/>
          <w:highlight w:val="none"/>
          <w:shd w:val="clear" w:color="auto" w:fill="FFFFFF"/>
        </w:rPr>
        <w:t>。</w:t>
      </w:r>
    </w:p>
    <w:p w14:paraId="7CB536B2">
      <w:pPr>
        <w:pStyle w:val="8"/>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600" w:lineRule="exact"/>
        <w:ind w:firstLine="640" w:firstLineChars="200"/>
        <w:jc w:val="both"/>
        <w:textAlignment w:val="auto"/>
        <w:rPr>
          <w:rFonts w:hint="eastAsia"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t>（2）堤防工程</w:t>
      </w:r>
    </w:p>
    <w:p w14:paraId="243F658A">
      <w:pPr>
        <w:pStyle w:val="8"/>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600" w:lineRule="exact"/>
        <w:ind w:firstLine="640" w:firstLineChars="200"/>
        <w:jc w:val="both"/>
        <w:textAlignment w:val="auto"/>
        <w:rPr>
          <w:rFonts w:hint="eastAsia"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t>我市境内堤防总长156.98公里，其中：2级堤防38.77公里，3级堤防4.86公里，4级堤防112.39公里，5级堤防0.96公里。（详见下表：</w:t>
      </w:r>
      <w:r>
        <w:rPr>
          <w:rFonts w:hint="eastAsia" w:ascii="仿宋_GB2312" w:hAnsi="仿宋_GB2312" w:eastAsia="仿宋_GB2312" w:cs="仿宋_GB2312"/>
          <w:b/>
          <w:color w:val="auto"/>
          <w:sz w:val="32"/>
          <w:szCs w:val="32"/>
          <w:highlight w:val="none"/>
        </w:rPr>
        <w:t>扎兰屯市境内堤防工程情况表</w:t>
      </w:r>
      <w:r>
        <w:rPr>
          <w:rFonts w:hint="eastAsia" w:ascii="仿宋_GB2312" w:hAnsi="仿宋_GB2312" w:eastAsia="仿宋_GB2312" w:cs="仿宋_GB2312"/>
          <w:color w:val="auto"/>
          <w:sz w:val="32"/>
          <w:szCs w:val="32"/>
          <w:highlight w:val="none"/>
          <w:shd w:val="clear" w:color="auto" w:fill="FFFFFF"/>
        </w:rPr>
        <w:t>）</w:t>
      </w:r>
    </w:p>
    <w:p w14:paraId="3B53046D">
      <w:pPr>
        <w:pageBreakBefore w:val="0"/>
        <w:widowControl w:val="0"/>
        <w:kinsoku/>
        <w:wordWrap/>
        <w:overflowPunct/>
        <w:autoSpaceDE/>
        <w:autoSpaceDN/>
        <w:bidi w:val="0"/>
        <w:adjustRightInd/>
        <w:snapToGrid/>
        <w:textAlignment w:val="auto"/>
      </w:pPr>
      <w:r>
        <w:br w:type="page"/>
      </w:r>
    </w:p>
    <w:p w14:paraId="702B9A4C">
      <w:pPr>
        <w:pageBreakBefore w:val="0"/>
        <w:widowControl w:val="0"/>
        <w:kinsoku/>
        <w:wordWrap/>
        <w:overflowPunct/>
        <w:autoSpaceDE/>
        <w:autoSpaceDN/>
        <w:bidi w:val="0"/>
        <w:adjustRightInd/>
        <w:snapToGrid/>
        <w:textAlignment w:val="auto"/>
      </w:pPr>
      <w:r>
        <w:drawing>
          <wp:anchor distT="0" distB="0" distL="114935" distR="114935" simplePos="0" relativeHeight="251659264" behindDoc="0" locked="0" layoutInCell="1" allowOverlap="1">
            <wp:simplePos x="0" y="0"/>
            <wp:positionH relativeFrom="column">
              <wp:posOffset>-1871980</wp:posOffset>
            </wp:positionH>
            <wp:positionV relativeFrom="paragraph">
              <wp:posOffset>1978660</wp:posOffset>
            </wp:positionV>
            <wp:extent cx="8941435" cy="4927600"/>
            <wp:effectExtent l="0" t="0" r="6350" b="12065"/>
            <wp:wrapNone/>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7"/>
                    <a:stretch>
                      <a:fillRect/>
                    </a:stretch>
                  </pic:blipFill>
                  <pic:spPr>
                    <a:xfrm rot="16200000">
                      <a:off x="0" y="0"/>
                      <a:ext cx="8941435" cy="4927600"/>
                    </a:xfrm>
                    <a:prstGeom prst="rect">
                      <a:avLst/>
                    </a:prstGeom>
                    <a:noFill/>
                    <a:ln>
                      <a:noFill/>
                    </a:ln>
                  </pic:spPr>
                </pic:pic>
              </a:graphicData>
            </a:graphic>
          </wp:anchor>
        </w:drawing>
      </w:r>
      <w:r>
        <w:br w:type="page"/>
      </w:r>
    </w:p>
    <w:p w14:paraId="199608E4">
      <w:pPr>
        <w:pageBreakBefore w:val="0"/>
        <w:widowControl w:val="0"/>
        <w:kinsoku/>
        <w:wordWrap/>
        <w:overflowPunct/>
        <w:autoSpaceDE/>
        <w:autoSpaceDN/>
        <w:bidi w:val="0"/>
        <w:adjustRightInd/>
        <w:snapToGrid/>
        <w:textAlignment w:val="auto"/>
      </w:pPr>
      <w:r>
        <w:drawing>
          <wp:anchor distT="0" distB="0" distL="114935" distR="114935" simplePos="0" relativeHeight="251660288" behindDoc="0" locked="0" layoutInCell="1" allowOverlap="1">
            <wp:simplePos x="0" y="0"/>
            <wp:positionH relativeFrom="column">
              <wp:posOffset>-2678430</wp:posOffset>
            </wp:positionH>
            <wp:positionV relativeFrom="paragraph">
              <wp:posOffset>2767330</wp:posOffset>
            </wp:positionV>
            <wp:extent cx="8804910" cy="3317240"/>
            <wp:effectExtent l="0" t="0" r="16510" b="15240"/>
            <wp:wrapNone/>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8"/>
                    <a:stretch>
                      <a:fillRect/>
                    </a:stretch>
                  </pic:blipFill>
                  <pic:spPr>
                    <a:xfrm rot="16200000">
                      <a:off x="0" y="0"/>
                      <a:ext cx="8804910" cy="3317240"/>
                    </a:xfrm>
                    <a:prstGeom prst="rect">
                      <a:avLst/>
                    </a:prstGeom>
                    <a:noFill/>
                    <a:ln>
                      <a:noFill/>
                    </a:ln>
                  </pic:spPr>
                </pic:pic>
              </a:graphicData>
            </a:graphic>
          </wp:anchor>
        </w:drawing>
      </w:r>
      <w:r>
        <w:br w:type="page"/>
      </w:r>
    </w:p>
    <w:p w14:paraId="6C83942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3" w:firstLineChars="200"/>
        <w:jc w:val="both"/>
        <w:textAlignment w:val="auto"/>
        <w:rPr>
          <w:rFonts w:hint="eastAsia" w:ascii="楷体_GB2312" w:hAnsi="楷体_GB2312" w:eastAsia="楷体_GB2312" w:cs="楷体_GB2312"/>
          <w:b/>
          <w:bCs/>
          <w:i w:val="0"/>
          <w:iCs w:val="0"/>
          <w:caps w:val="0"/>
          <w:color w:val="auto"/>
          <w:spacing w:val="0"/>
          <w:sz w:val="32"/>
          <w:szCs w:val="32"/>
          <w:shd w:val="clear" w:fill="FFFFFF"/>
        </w:rPr>
      </w:pPr>
      <w:r>
        <w:rPr>
          <w:rFonts w:hint="eastAsia" w:ascii="楷体_GB2312" w:hAnsi="楷体_GB2312" w:eastAsia="楷体_GB2312" w:cs="楷体_GB2312"/>
          <w:b/>
          <w:bCs/>
          <w:i w:val="0"/>
          <w:iCs w:val="0"/>
          <w:caps w:val="0"/>
          <w:color w:val="auto"/>
          <w:spacing w:val="0"/>
          <w:sz w:val="32"/>
          <w:szCs w:val="32"/>
          <w:shd w:val="clear" w:fill="FFFFFF"/>
        </w:rPr>
        <w:t xml:space="preserve">2.4 抗旱能力 </w:t>
      </w:r>
    </w:p>
    <w:p w14:paraId="79E7903A">
      <w:pPr>
        <w:pStyle w:val="8"/>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580" w:lineRule="exact"/>
        <w:ind w:firstLine="640" w:firstLineChars="200"/>
        <w:jc w:val="both"/>
        <w:textAlignment w:val="auto"/>
        <w:rPr>
          <w:rFonts w:hint="eastAsia"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t>2.4.1 水资源及开发利用情况</w:t>
      </w:r>
    </w:p>
    <w:p w14:paraId="2738A74A">
      <w:pPr>
        <w:pStyle w:val="8"/>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580" w:lineRule="exact"/>
        <w:ind w:firstLine="640" w:firstLineChars="200"/>
        <w:jc w:val="both"/>
        <w:textAlignment w:val="auto"/>
        <w:rPr>
          <w:rFonts w:hint="eastAsia" w:ascii="仿宋_GB2312" w:hAnsi="仿宋_GB2312" w:eastAsia="仿宋_GB2312" w:cs="仿宋_GB2312"/>
          <w:color w:val="auto"/>
          <w:sz w:val="32"/>
          <w:szCs w:val="32"/>
          <w:highlight w:val="none"/>
          <w:u w:val="none"/>
          <w:shd w:val="clear" w:color="auto" w:fill="FFFFFF"/>
        </w:rPr>
      </w:pPr>
      <w:r>
        <w:rPr>
          <w:rFonts w:hint="eastAsia" w:ascii="仿宋_GB2312" w:hAnsi="仿宋_GB2312" w:eastAsia="仿宋_GB2312" w:cs="仿宋_GB2312"/>
          <w:color w:val="auto"/>
          <w:sz w:val="32"/>
          <w:szCs w:val="32"/>
          <w:highlight w:val="none"/>
          <w:shd w:val="clear" w:color="auto" w:fill="FFFFFF"/>
        </w:rPr>
        <w:t>依据2004年《全区第二次水资源评价成果》的水资源量，扎兰屯市多年平均水资源总量为25.67亿立方米，其中</w:t>
      </w:r>
      <w:r>
        <w:rPr>
          <w:rFonts w:hint="eastAsia" w:ascii="仿宋_GB2312" w:hAnsi="仿宋_GB2312" w:eastAsia="仿宋_GB2312" w:cs="仿宋_GB2312"/>
          <w:color w:val="auto"/>
          <w:sz w:val="32"/>
          <w:szCs w:val="32"/>
          <w:highlight w:val="none"/>
          <w:u w:val="none"/>
          <w:shd w:val="clear" w:color="auto" w:fill="FFFFFF"/>
        </w:rPr>
        <w:t>河川径流量25.28亿立方米，地下水资源量3.78亿立方米，二者重复量3.39亿立方米。根据上级下达我市用水总量和用水效率管控指标：2024年扎兰屯市用水总量管控指标1.37亿立方米，地下水用水总量控制指标分别为0.75亿立方米。</w:t>
      </w:r>
    </w:p>
    <w:p w14:paraId="6BA81C1D">
      <w:pPr>
        <w:pStyle w:val="8"/>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580" w:lineRule="exact"/>
        <w:ind w:firstLine="640" w:firstLineChars="200"/>
        <w:jc w:val="both"/>
        <w:textAlignment w:val="auto"/>
        <w:rPr>
          <w:rFonts w:hint="eastAsia" w:ascii="仿宋_GB2312" w:hAnsi="仿宋_GB2312" w:eastAsia="仿宋_GB2312" w:cs="仿宋_GB2312"/>
          <w:color w:val="auto"/>
          <w:sz w:val="32"/>
          <w:szCs w:val="32"/>
          <w:highlight w:val="none"/>
          <w:u w:val="none"/>
        </w:rPr>
      </w:pPr>
      <w:r>
        <w:rPr>
          <w:rFonts w:hint="eastAsia" w:ascii="仿宋_GB2312" w:hAnsi="仿宋_GB2312" w:eastAsia="仿宋_GB2312" w:cs="仿宋_GB2312"/>
          <w:color w:val="auto"/>
          <w:sz w:val="32"/>
          <w:szCs w:val="32"/>
          <w:highlight w:val="none"/>
          <w:u w:val="none"/>
          <w:shd w:val="clear" w:color="auto" w:fill="FFFFFF"/>
        </w:rPr>
        <w:t>截止202</w:t>
      </w:r>
      <w:r>
        <w:rPr>
          <w:rFonts w:hint="eastAsia" w:ascii="仿宋_GB2312" w:hAnsi="仿宋_GB2312" w:eastAsia="仿宋_GB2312" w:cs="仿宋_GB2312"/>
          <w:color w:val="auto"/>
          <w:sz w:val="32"/>
          <w:szCs w:val="32"/>
          <w:highlight w:val="none"/>
          <w:u w:val="none"/>
          <w:shd w:val="clear" w:color="auto" w:fill="FFFFFF"/>
          <w:lang w:val="en-US" w:eastAsia="zh-CN"/>
        </w:rPr>
        <w:t>4</w:t>
      </w:r>
      <w:r>
        <w:rPr>
          <w:rFonts w:hint="eastAsia" w:ascii="仿宋_GB2312" w:hAnsi="仿宋_GB2312" w:eastAsia="仿宋_GB2312" w:cs="仿宋_GB2312"/>
          <w:color w:val="auto"/>
          <w:sz w:val="32"/>
          <w:szCs w:val="32"/>
          <w:highlight w:val="none"/>
          <w:u w:val="none"/>
          <w:shd w:val="clear" w:color="auto" w:fill="FFFFFF"/>
        </w:rPr>
        <w:t>年末，全市共有提水泵站24处，塘坝1座；</w:t>
      </w:r>
      <w:r>
        <w:rPr>
          <w:rFonts w:hint="eastAsia" w:ascii="仿宋_GB2312" w:hAnsi="仿宋_GB2312" w:eastAsia="仿宋_GB2312" w:cs="仿宋_GB2312"/>
          <w:color w:val="auto"/>
          <w:sz w:val="32"/>
          <w:szCs w:val="32"/>
          <w:highlight w:val="none"/>
          <w:u w:val="none"/>
          <w:shd w:val="clear" w:color="auto" w:fill="FFFFFF"/>
          <w:lang w:val="en-US" w:eastAsia="zh-CN"/>
        </w:rPr>
        <w:t>中型灌区</w:t>
      </w:r>
      <w:r>
        <w:rPr>
          <w:rFonts w:hint="eastAsia" w:ascii="仿宋_GB2312" w:hAnsi="仿宋_GB2312" w:eastAsia="仿宋_GB2312" w:cs="仿宋_GB2312"/>
          <w:color w:val="auto"/>
          <w:sz w:val="32"/>
          <w:szCs w:val="32"/>
          <w:highlight w:val="none"/>
          <w:u w:val="none"/>
          <w:shd w:val="clear" w:color="auto" w:fill="FFFFFF"/>
        </w:rPr>
        <w:t>灌区4</w:t>
      </w:r>
      <w:r>
        <w:rPr>
          <w:rFonts w:hint="eastAsia" w:ascii="仿宋_GB2312" w:hAnsi="仿宋_GB2312" w:eastAsia="仿宋_GB2312" w:cs="仿宋_GB2312"/>
          <w:color w:val="auto"/>
          <w:sz w:val="32"/>
          <w:szCs w:val="32"/>
          <w:highlight w:val="none"/>
          <w:u w:val="none"/>
          <w:shd w:val="clear" w:color="auto" w:fill="FFFFFF"/>
          <w:lang w:val="en-US" w:eastAsia="zh-CN"/>
        </w:rPr>
        <w:t>个</w:t>
      </w:r>
      <w:r>
        <w:rPr>
          <w:rFonts w:hint="eastAsia" w:ascii="仿宋_GB2312" w:hAnsi="仿宋_GB2312" w:eastAsia="仿宋_GB2312" w:cs="仿宋_GB2312"/>
          <w:color w:val="auto"/>
          <w:sz w:val="32"/>
          <w:szCs w:val="32"/>
          <w:highlight w:val="none"/>
          <w:u w:val="none"/>
          <w:shd w:val="clear" w:color="auto" w:fill="FFFFFF"/>
        </w:rPr>
        <w:t>（</w:t>
      </w:r>
      <w:r>
        <w:rPr>
          <w:rFonts w:hint="eastAsia" w:ascii="仿宋_GB2312" w:hAnsi="仿宋_GB2312" w:eastAsia="仿宋_GB2312" w:cs="仿宋_GB2312"/>
          <w:color w:val="auto"/>
          <w:sz w:val="32"/>
          <w:szCs w:val="32"/>
          <w:highlight w:val="none"/>
          <w:u w:val="none"/>
          <w:shd w:val="clear" w:color="auto" w:fill="FFFFFF"/>
          <w:lang w:val="en-US" w:eastAsia="zh-CN"/>
        </w:rPr>
        <w:t>雅鲁河中型灌区</w:t>
      </w:r>
      <w:r>
        <w:rPr>
          <w:rFonts w:hint="eastAsia" w:ascii="仿宋_GB2312" w:hAnsi="仿宋_GB2312" w:eastAsia="仿宋_GB2312" w:cs="仿宋_GB2312"/>
          <w:color w:val="auto"/>
          <w:sz w:val="32"/>
          <w:szCs w:val="32"/>
          <w:highlight w:val="none"/>
          <w:u w:val="none"/>
          <w:shd w:val="clear" w:color="auto" w:fill="FFFFFF"/>
        </w:rPr>
        <w:t>、济沁河</w:t>
      </w:r>
      <w:r>
        <w:rPr>
          <w:rFonts w:hint="eastAsia" w:ascii="仿宋_GB2312" w:hAnsi="仿宋_GB2312" w:eastAsia="仿宋_GB2312" w:cs="仿宋_GB2312"/>
          <w:color w:val="auto"/>
          <w:sz w:val="32"/>
          <w:szCs w:val="32"/>
          <w:highlight w:val="none"/>
          <w:u w:val="none"/>
          <w:shd w:val="clear" w:color="auto" w:fill="FFFFFF"/>
          <w:lang w:val="en-US" w:eastAsia="zh-CN"/>
        </w:rPr>
        <w:t>中型</w:t>
      </w:r>
      <w:r>
        <w:rPr>
          <w:rFonts w:hint="eastAsia" w:ascii="仿宋_GB2312" w:hAnsi="仿宋_GB2312" w:eastAsia="仿宋_GB2312" w:cs="仿宋_GB2312"/>
          <w:color w:val="auto"/>
          <w:sz w:val="32"/>
          <w:szCs w:val="32"/>
          <w:highlight w:val="none"/>
          <w:u w:val="none"/>
          <w:shd w:val="clear" w:color="auto" w:fill="FFFFFF"/>
        </w:rPr>
        <w:t>灌区、苇莲河</w:t>
      </w:r>
      <w:r>
        <w:rPr>
          <w:rFonts w:hint="eastAsia" w:ascii="仿宋_GB2312" w:hAnsi="仿宋_GB2312" w:eastAsia="仿宋_GB2312" w:cs="仿宋_GB2312"/>
          <w:color w:val="auto"/>
          <w:sz w:val="32"/>
          <w:szCs w:val="32"/>
          <w:highlight w:val="none"/>
          <w:u w:val="none"/>
          <w:shd w:val="clear" w:color="auto" w:fill="FFFFFF"/>
          <w:lang w:val="en-US" w:eastAsia="zh-CN"/>
        </w:rPr>
        <w:t>中型</w:t>
      </w:r>
      <w:r>
        <w:rPr>
          <w:rFonts w:hint="eastAsia" w:ascii="仿宋_GB2312" w:hAnsi="仿宋_GB2312" w:eastAsia="仿宋_GB2312" w:cs="仿宋_GB2312"/>
          <w:color w:val="auto"/>
          <w:sz w:val="32"/>
          <w:szCs w:val="32"/>
          <w:highlight w:val="none"/>
          <w:u w:val="none"/>
          <w:shd w:val="clear" w:color="auto" w:fill="FFFFFF"/>
        </w:rPr>
        <w:t>灌区）；</w:t>
      </w:r>
      <w:r>
        <w:rPr>
          <w:rFonts w:hint="eastAsia" w:ascii="仿宋_GB2312" w:hAnsi="仿宋_GB2312" w:eastAsia="仿宋_GB2312" w:cs="仿宋_GB2312"/>
          <w:color w:val="auto"/>
          <w:sz w:val="32"/>
          <w:szCs w:val="32"/>
          <w:highlight w:val="none"/>
          <w:u w:val="none"/>
        </w:rPr>
        <w:t>近年来，我市共集中式饮水安全工程（自来水）170处，建集中供水点670处，单户水处理设备6536套，投入资金22644万元。扎兰屯市现有农村人口21.23万人，集中式供水人口18.52万人，集中供水率87.24%，使用自来水的人口为14.18万人，自来水普及率为66.80%。</w:t>
      </w:r>
    </w:p>
    <w:p w14:paraId="37CB910A">
      <w:pPr>
        <w:pStyle w:val="8"/>
        <w:shd w:val="clear" w:color="auto" w:fill="FFFFFF"/>
        <w:spacing w:beforeAutospacing="0" w:afterAutospacing="0" w:line="580" w:lineRule="exact"/>
        <w:ind w:firstLine="640" w:firstLineChars="200"/>
        <w:jc w:val="both"/>
        <w:outlineLvl w:val="0"/>
        <w:rPr>
          <w:rFonts w:hint="eastAsia" w:ascii="仿宋_GB2312" w:hAnsi="仿宋_GB2312" w:eastAsia="仿宋_GB2312" w:cs="仿宋_GB2312"/>
          <w:color w:val="auto"/>
          <w:sz w:val="32"/>
          <w:szCs w:val="32"/>
          <w:u w:val="none"/>
        </w:rPr>
      </w:pPr>
      <w:r>
        <w:rPr>
          <w:rFonts w:hint="eastAsia" w:ascii="仿宋_GB2312" w:hAnsi="仿宋_GB2312" w:eastAsia="仿宋_GB2312" w:cs="仿宋_GB2312"/>
          <w:color w:val="auto"/>
          <w:sz w:val="32"/>
          <w:szCs w:val="32"/>
          <w:u w:val="none"/>
          <w:shd w:val="clear" w:color="auto" w:fill="FFFFFF"/>
        </w:rPr>
        <w:t>2.4.3 现状供水能力</w:t>
      </w:r>
    </w:p>
    <w:p w14:paraId="06BF1EDD">
      <w:pPr>
        <w:pStyle w:val="8"/>
        <w:shd w:val="clear" w:color="auto" w:fill="FFFFFF"/>
        <w:spacing w:beforeAutospacing="0" w:afterAutospacing="0" w:line="580" w:lineRule="exact"/>
        <w:ind w:firstLine="640" w:firstLineChars="200"/>
        <w:jc w:val="both"/>
        <w:rPr>
          <w:rFonts w:hint="eastAsia" w:ascii="仿宋_GB2312" w:hAnsi="仿宋_GB2312" w:eastAsia="仿宋_GB2312" w:cs="仿宋_GB2312"/>
          <w:color w:val="auto"/>
          <w:sz w:val="32"/>
          <w:szCs w:val="32"/>
          <w:u w:val="none"/>
          <w:shd w:val="clear" w:color="auto" w:fill="FFFFFF"/>
        </w:rPr>
      </w:pPr>
      <w:r>
        <w:rPr>
          <w:rFonts w:hint="eastAsia" w:ascii="仿宋_GB2312" w:hAnsi="仿宋_GB2312" w:eastAsia="仿宋_GB2312" w:cs="仿宋_GB2312"/>
          <w:color w:val="auto"/>
          <w:sz w:val="32"/>
          <w:szCs w:val="32"/>
          <w:highlight w:val="none"/>
          <w:u w:val="none"/>
          <w:shd w:val="clear" w:color="auto" w:fill="FFFFFF"/>
        </w:rPr>
        <w:t>全市年度总供水量1.0698亿立方米，其中地表水源供水量0.60亿立方米，地下水源供水量0.47亿立方米，其他水源17.34万立方米；其中农田灌溉用水量0.6743，工业用水量0.083亿立方米，其余各项（林牧渔、城镇公共、生活、生态）用水量0.3125亿立方米。</w:t>
      </w:r>
    </w:p>
    <w:p w14:paraId="32B0B20F">
      <w:pPr>
        <w:pageBreakBefore w:val="0"/>
        <w:widowControl w:val="0"/>
        <w:kinsoku/>
        <w:wordWrap/>
        <w:overflowPunct/>
        <w:autoSpaceDE/>
        <w:autoSpaceDN/>
        <w:bidi w:val="0"/>
        <w:adjustRightInd/>
        <w:snapToGrid/>
        <w:textAlignment w:val="auto"/>
        <w:rPr>
          <w:rFonts w:hint="eastAsia" w:ascii="黑体" w:hAnsi="黑体" w:eastAsia="黑体" w:cs="黑体"/>
          <w:i w:val="0"/>
          <w:iCs w:val="0"/>
          <w:caps w:val="0"/>
          <w:color w:val="auto"/>
          <w:spacing w:val="0"/>
          <w:sz w:val="32"/>
          <w:szCs w:val="32"/>
          <w:u w:val="none"/>
          <w:shd w:val="clear" w:fill="FFFFFF"/>
        </w:rPr>
      </w:pPr>
      <w:r>
        <w:rPr>
          <w:rFonts w:hint="eastAsia" w:ascii="黑体" w:hAnsi="黑体" w:eastAsia="黑体" w:cs="黑体"/>
          <w:i w:val="0"/>
          <w:iCs w:val="0"/>
          <w:caps w:val="0"/>
          <w:color w:val="auto"/>
          <w:spacing w:val="0"/>
          <w:sz w:val="32"/>
          <w:szCs w:val="32"/>
          <w:u w:val="none"/>
          <w:shd w:val="clear" w:fill="FFFFFF"/>
        </w:rPr>
        <w:br w:type="page"/>
      </w:r>
    </w:p>
    <w:p w14:paraId="166C0CF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黑体" w:hAnsi="黑体" w:eastAsia="黑体" w:cs="黑体"/>
          <w:i w:val="0"/>
          <w:iCs w:val="0"/>
          <w:caps w:val="0"/>
          <w:color w:val="auto"/>
          <w:spacing w:val="0"/>
          <w:sz w:val="36"/>
          <w:szCs w:val="36"/>
          <w:u w:val="none"/>
        </w:rPr>
      </w:pPr>
      <w:r>
        <w:rPr>
          <w:rFonts w:hint="eastAsia" w:ascii="黑体" w:hAnsi="黑体" w:eastAsia="黑体" w:cs="黑体"/>
          <w:i w:val="0"/>
          <w:iCs w:val="0"/>
          <w:caps w:val="0"/>
          <w:color w:val="auto"/>
          <w:spacing w:val="0"/>
          <w:sz w:val="36"/>
          <w:szCs w:val="36"/>
          <w:u w:val="none"/>
          <w:shd w:val="clear" w:fill="FFFFFF"/>
        </w:rPr>
        <w:t>3.组织指挥体系及职责</w:t>
      </w:r>
    </w:p>
    <w:p w14:paraId="11E55A3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u w:val="none"/>
        </w:rPr>
      </w:pPr>
      <w:r>
        <w:rPr>
          <w:rFonts w:hint="eastAsia" w:ascii="仿宋_GB2312" w:hAnsi="仿宋_GB2312" w:eastAsia="仿宋_GB2312" w:cs="仿宋_GB2312"/>
          <w:i w:val="0"/>
          <w:iCs w:val="0"/>
          <w:caps w:val="0"/>
          <w:color w:val="auto"/>
          <w:spacing w:val="0"/>
          <w:sz w:val="32"/>
          <w:szCs w:val="32"/>
          <w:u w:val="none"/>
          <w:shd w:val="clear" w:fill="FFFFFF"/>
        </w:rPr>
        <w:t>市人民政府设立防汛抗旱指挥机构，各</w:t>
      </w:r>
      <w:r>
        <w:rPr>
          <w:rFonts w:hint="eastAsia" w:ascii="仿宋_GB2312" w:hAnsi="仿宋_GB2312" w:eastAsia="仿宋_GB2312" w:cs="仿宋_GB2312"/>
          <w:i w:val="0"/>
          <w:iCs w:val="0"/>
          <w:caps w:val="0"/>
          <w:color w:val="auto"/>
          <w:spacing w:val="0"/>
          <w:sz w:val="32"/>
          <w:szCs w:val="32"/>
          <w:u w:val="none"/>
          <w:shd w:val="clear" w:fill="FFFFFF"/>
          <w:lang w:eastAsia="zh-CN"/>
        </w:rPr>
        <w:t>乡镇人民政府、街道办事处（以下简称乡镇、办）根据当地实际情况明确承担防汛抗旱工作的机构和人员</w:t>
      </w:r>
      <w:r>
        <w:rPr>
          <w:rFonts w:hint="eastAsia" w:ascii="仿宋_GB2312" w:hAnsi="仿宋_GB2312" w:eastAsia="仿宋_GB2312" w:cs="仿宋_GB2312"/>
          <w:i w:val="0"/>
          <w:iCs w:val="0"/>
          <w:caps w:val="0"/>
          <w:color w:val="auto"/>
          <w:spacing w:val="0"/>
          <w:sz w:val="32"/>
          <w:szCs w:val="32"/>
          <w:u w:val="none"/>
          <w:shd w:val="clear" w:fill="FFFFFF"/>
        </w:rPr>
        <w:t>，负责本行政区域的防汛抗旱工作。</w:t>
      </w:r>
      <w:r>
        <w:rPr>
          <w:rFonts w:hint="eastAsia" w:ascii="仿宋_GB2312" w:hAnsi="仿宋_GB2312" w:eastAsia="仿宋_GB2312" w:cs="仿宋_GB2312"/>
          <w:i w:val="0"/>
          <w:iCs w:val="0"/>
          <w:caps w:val="0"/>
          <w:color w:val="auto"/>
          <w:spacing w:val="0"/>
          <w:sz w:val="32"/>
          <w:szCs w:val="32"/>
          <w:u w:val="none"/>
          <w:shd w:val="clear" w:fill="FFFFFF"/>
          <w:lang w:eastAsia="zh-CN"/>
        </w:rPr>
        <w:t>有防汛抗旱任务的部门单位根据需要设立防汛抗旱机构，在本级防指统一领导下开展工作。针对重大突发事件，可以组建临时指挥机构，具体负责应急处理工作。</w:t>
      </w:r>
    </w:p>
    <w:p w14:paraId="3C9457E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3" w:firstLineChars="200"/>
        <w:jc w:val="both"/>
        <w:textAlignment w:val="auto"/>
        <w:rPr>
          <w:rFonts w:hint="eastAsia" w:ascii="楷体_GB2312" w:hAnsi="楷体_GB2312" w:eastAsia="楷体_GB2312" w:cs="楷体_GB2312"/>
          <w:b/>
          <w:bCs/>
          <w:i w:val="0"/>
          <w:iCs w:val="0"/>
          <w:caps w:val="0"/>
          <w:color w:val="auto"/>
          <w:spacing w:val="0"/>
          <w:sz w:val="32"/>
          <w:szCs w:val="32"/>
          <w:shd w:val="clear" w:fill="FFFFFF"/>
        </w:rPr>
      </w:pPr>
      <w:r>
        <w:rPr>
          <w:rFonts w:hint="eastAsia" w:ascii="楷体_GB2312" w:hAnsi="楷体_GB2312" w:eastAsia="楷体_GB2312" w:cs="楷体_GB2312"/>
          <w:b/>
          <w:bCs/>
          <w:i w:val="0"/>
          <w:iCs w:val="0"/>
          <w:caps w:val="0"/>
          <w:color w:val="auto"/>
          <w:spacing w:val="0"/>
          <w:sz w:val="32"/>
          <w:szCs w:val="32"/>
          <w:shd w:val="clear" w:fill="FFFFFF"/>
        </w:rPr>
        <w:t xml:space="preserve">3.1 </w:t>
      </w:r>
      <w:r>
        <w:rPr>
          <w:rFonts w:hint="eastAsia" w:ascii="楷体_GB2312" w:hAnsi="楷体_GB2312" w:eastAsia="楷体_GB2312" w:cs="楷体_GB2312"/>
          <w:b/>
          <w:bCs/>
          <w:i w:val="0"/>
          <w:iCs w:val="0"/>
          <w:caps w:val="0"/>
          <w:color w:val="auto"/>
          <w:spacing w:val="0"/>
          <w:sz w:val="32"/>
          <w:szCs w:val="32"/>
          <w:shd w:val="clear" w:fill="FFFFFF"/>
          <w:lang w:eastAsia="zh-CN"/>
        </w:rPr>
        <w:t>扎兰屯市</w:t>
      </w:r>
      <w:r>
        <w:rPr>
          <w:rFonts w:hint="eastAsia" w:ascii="楷体_GB2312" w:hAnsi="楷体_GB2312" w:eastAsia="楷体_GB2312" w:cs="楷体_GB2312"/>
          <w:b/>
          <w:bCs/>
          <w:i w:val="0"/>
          <w:iCs w:val="0"/>
          <w:caps w:val="0"/>
          <w:color w:val="auto"/>
          <w:spacing w:val="0"/>
          <w:sz w:val="32"/>
          <w:szCs w:val="32"/>
          <w:shd w:val="clear" w:fill="FFFFFF"/>
        </w:rPr>
        <w:t>防汛抗旱指挥部</w:t>
      </w:r>
    </w:p>
    <w:p w14:paraId="3269726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市人民政府设立</w:t>
      </w:r>
      <w:r>
        <w:rPr>
          <w:rFonts w:hint="eastAsia" w:ascii="仿宋_GB2312" w:hAnsi="仿宋_GB2312" w:eastAsia="仿宋_GB2312" w:cs="仿宋_GB2312"/>
          <w:i w:val="0"/>
          <w:iCs w:val="0"/>
          <w:caps w:val="0"/>
          <w:color w:val="auto"/>
          <w:spacing w:val="0"/>
          <w:sz w:val="32"/>
          <w:szCs w:val="32"/>
          <w:shd w:val="clear" w:fill="FFFFFF"/>
          <w:lang w:eastAsia="zh-CN"/>
        </w:rPr>
        <w:t>扎兰屯</w:t>
      </w:r>
      <w:r>
        <w:rPr>
          <w:rFonts w:hint="eastAsia" w:ascii="仿宋_GB2312" w:hAnsi="仿宋_GB2312" w:eastAsia="仿宋_GB2312" w:cs="仿宋_GB2312"/>
          <w:i w:val="0"/>
          <w:iCs w:val="0"/>
          <w:caps w:val="0"/>
          <w:color w:val="auto"/>
          <w:spacing w:val="0"/>
          <w:sz w:val="32"/>
          <w:szCs w:val="32"/>
          <w:shd w:val="clear" w:fill="FFFFFF"/>
        </w:rPr>
        <w:t>市防汛抗旱指挥部（以下简称市防汛抗旱指挥部），负责领导、组织全市范围内的防汛抗旱工作。</w:t>
      </w:r>
    </w:p>
    <w:p w14:paraId="57E0802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lang w:eastAsia="zh-CN"/>
        </w:rPr>
        <w:t>扎兰屯</w:t>
      </w:r>
      <w:r>
        <w:rPr>
          <w:rFonts w:hint="eastAsia" w:ascii="仿宋_GB2312" w:hAnsi="仿宋_GB2312" w:eastAsia="仿宋_GB2312" w:cs="仿宋_GB2312"/>
          <w:i w:val="0"/>
          <w:iCs w:val="0"/>
          <w:caps w:val="0"/>
          <w:color w:val="auto"/>
          <w:spacing w:val="0"/>
          <w:sz w:val="32"/>
          <w:szCs w:val="32"/>
          <w:shd w:val="clear" w:fill="FFFFFF"/>
        </w:rPr>
        <w:t>市防汛抗旱指挥部办公室（以下简称市防汛抗旱指挥部办公室）设在市应急管理局，承担市防汛抗旱指挥部日常工作，办公室主任由市应急管理局局长担任，副主任由市应急管理局分管副局长担任。</w:t>
      </w:r>
    </w:p>
    <w:p w14:paraId="364656A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3.1.1</w:t>
      </w:r>
      <w:r>
        <w:rPr>
          <w:rFonts w:hint="eastAsia" w:ascii="仿宋_GB2312" w:hAnsi="仿宋_GB2312" w:eastAsia="仿宋_GB2312" w:cs="仿宋_GB2312"/>
          <w:i w:val="0"/>
          <w:iCs w:val="0"/>
          <w:caps w:val="0"/>
          <w:color w:val="auto"/>
          <w:spacing w:val="0"/>
          <w:sz w:val="32"/>
          <w:szCs w:val="32"/>
          <w:shd w:val="clear" w:fill="FFFFFF"/>
          <w:lang w:val="en-US" w:eastAsia="zh-CN"/>
        </w:rPr>
        <w:t>扎兰屯</w:t>
      </w:r>
      <w:r>
        <w:rPr>
          <w:rFonts w:hint="eastAsia" w:ascii="仿宋_GB2312" w:hAnsi="仿宋_GB2312" w:eastAsia="仿宋_GB2312" w:cs="仿宋_GB2312"/>
          <w:i w:val="0"/>
          <w:iCs w:val="0"/>
          <w:caps w:val="0"/>
          <w:color w:val="auto"/>
          <w:spacing w:val="0"/>
          <w:sz w:val="32"/>
          <w:szCs w:val="32"/>
          <w:shd w:val="clear" w:fill="FFFFFF"/>
        </w:rPr>
        <w:t>市防汛抗旱指挥部组织机构</w:t>
      </w:r>
    </w:p>
    <w:p w14:paraId="1681C041">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总  指  挥：市委副书记、市长</w:t>
      </w:r>
    </w:p>
    <w:p w14:paraId="2D5313D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常务副总指挥：市委常委、常务副市长</w:t>
      </w:r>
    </w:p>
    <w:p w14:paraId="4490CAF4">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副总指挥：市政府各副市长 </w:t>
      </w:r>
    </w:p>
    <w:p w14:paraId="4E207F4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2240" w:firstLineChars="700"/>
        <w:jc w:val="both"/>
        <w:textAlignment w:val="auto"/>
        <w:rPr>
          <w:rFonts w:hint="eastAsia" w:ascii="仿宋_GB2312" w:hAnsi="仿宋_GB2312" w:eastAsia="仿宋_GB2312" w:cs="仿宋_GB2312"/>
          <w:i w:val="0"/>
          <w:iCs w:val="0"/>
          <w:caps w:val="0"/>
          <w:color w:val="auto"/>
          <w:spacing w:val="0"/>
          <w:sz w:val="32"/>
          <w:szCs w:val="32"/>
          <w:shd w:val="clear" w:fill="FFFFFF"/>
          <w:lang w:eastAsia="zh-CN"/>
        </w:rPr>
      </w:pPr>
      <w:r>
        <w:rPr>
          <w:rFonts w:hint="eastAsia" w:ascii="仿宋_GB2312" w:hAnsi="仿宋_GB2312" w:eastAsia="仿宋_GB2312" w:cs="仿宋_GB2312"/>
          <w:i w:val="0"/>
          <w:iCs w:val="0"/>
          <w:caps w:val="0"/>
          <w:color w:val="auto"/>
          <w:spacing w:val="0"/>
          <w:sz w:val="32"/>
          <w:szCs w:val="32"/>
          <w:shd w:val="clear" w:fill="FFFFFF"/>
          <w:lang w:eastAsia="zh-CN"/>
        </w:rPr>
        <w:t>人武部副部长</w:t>
      </w:r>
    </w:p>
    <w:p w14:paraId="511CA38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2240" w:firstLineChars="700"/>
        <w:jc w:val="both"/>
        <w:textAlignment w:val="auto"/>
        <w:rPr>
          <w:rFonts w:hint="default" w:ascii="仿宋_GB2312" w:hAnsi="仿宋_GB2312" w:eastAsia="仿宋_GB2312" w:cs="仿宋_GB2312"/>
          <w:i w:val="0"/>
          <w:iCs w:val="0"/>
          <w:caps w:val="0"/>
          <w:color w:val="auto"/>
          <w:spacing w:val="0"/>
          <w:sz w:val="32"/>
          <w:szCs w:val="32"/>
          <w:shd w:val="clear" w:fill="FFFFFF"/>
          <w:lang w:val="en-US" w:eastAsia="zh-CN"/>
        </w:rPr>
      </w:pPr>
      <w:r>
        <w:rPr>
          <w:rFonts w:hint="eastAsia" w:ascii="仿宋_GB2312" w:hAnsi="仿宋_GB2312" w:eastAsia="仿宋_GB2312" w:cs="仿宋_GB2312"/>
          <w:i w:val="0"/>
          <w:iCs w:val="0"/>
          <w:caps w:val="0"/>
          <w:color w:val="auto"/>
          <w:spacing w:val="0"/>
          <w:sz w:val="32"/>
          <w:szCs w:val="32"/>
          <w:shd w:val="clear" w:fill="FFFFFF"/>
          <w:lang w:val="en-US" w:eastAsia="zh-CN"/>
        </w:rPr>
        <w:t>扎兰屯工业园区</w:t>
      </w:r>
    </w:p>
    <w:p w14:paraId="09C0A94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2240" w:firstLineChars="700"/>
        <w:jc w:val="both"/>
        <w:textAlignment w:val="auto"/>
        <w:rPr>
          <w:rFonts w:hint="eastAsia" w:ascii="仿宋_GB2312" w:hAnsi="仿宋_GB2312" w:eastAsia="仿宋_GB2312" w:cs="仿宋_GB2312"/>
          <w:i w:val="0"/>
          <w:iCs w:val="0"/>
          <w:caps w:val="0"/>
          <w:color w:val="auto"/>
          <w:spacing w:val="0"/>
          <w:sz w:val="32"/>
          <w:szCs w:val="32"/>
          <w:shd w:val="clear" w:fill="FFFFFF"/>
          <w:lang w:eastAsia="zh-CN"/>
        </w:rPr>
      </w:pPr>
      <w:r>
        <w:rPr>
          <w:rFonts w:hint="eastAsia" w:ascii="仿宋_GB2312" w:hAnsi="仿宋_GB2312" w:eastAsia="仿宋_GB2312" w:cs="仿宋_GB2312"/>
          <w:i w:val="0"/>
          <w:iCs w:val="0"/>
          <w:caps w:val="0"/>
          <w:color w:val="auto"/>
          <w:spacing w:val="0"/>
          <w:sz w:val="32"/>
          <w:szCs w:val="32"/>
          <w:shd w:val="clear" w:fill="FFFFFF"/>
          <w:lang w:eastAsia="zh-CN"/>
        </w:rPr>
        <w:t>扎兰屯风景名胜区管理局</w:t>
      </w:r>
    </w:p>
    <w:p w14:paraId="6946367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成员单位：</w:t>
      </w:r>
      <w:r>
        <w:rPr>
          <w:rFonts w:hint="eastAsia" w:ascii="仿宋_GB2312" w:hAnsi="仿宋_GB2312" w:eastAsia="仿宋_GB2312" w:cs="仿宋_GB2312"/>
          <w:i w:val="0"/>
          <w:iCs w:val="0"/>
          <w:caps w:val="0"/>
          <w:color w:val="auto"/>
          <w:spacing w:val="0"/>
          <w:sz w:val="32"/>
          <w:szCs w:val="32"/>
          <w:shd w:val="clear" w:fill="FFFFFF"/>
          <w:lang w:eastAsia="zh-CN"/>
        </w:rPr>
        <w:t>市政府办公室、</w:t>
      </w:r>
      <w:r>
        <w:rPr>
          <w:rFonts w:hint="eastAsia" w:ascii="仿宋_GB2312" w:hAnsi="仿宋_GB2312" w:eastAsia="仿宋_GB2312" w:cs="仿宋_GB2312"/>
          <w:i w:val="0"/>
          <w:iCs w:val="0"/>
          <w:caps w:val="0"/>
          <w:color w:val="auto"/>
          <w:spacing w:val="0"/>
          <w:sz w:val="32"/>
          <w:szCs w:val="32"/>
          <w:shd w:val="clear" w:fill="FFFFFF"/>
        </w:rPr>
        <w:t>应急管理局、水利局、武警呼伦贝尔</w:t>
      </w:r>
      <w:r>
        <w:rPr>
          <w:rFonts w:hint="eastAsia" w:ascii="仿宋_GB2312" w:hAnsi="仿宋_GB2312" w:eastAsia="仿宋_GB2312" w:cs="仿宋_GB2312"/>
          <w:i w:val="0"/>
          <w:iCs w:val="0"/>
          <w:caps w:val="0"/>
          <w:color w:val="auto"/>
          <w:spacing w:val="0"/>
          <w:sz w:val="32"/>
          <w:szCs w:val="32"/>
          <w:shd w:val="clear" w:fill="FFFFFF"/>
          <w:lang w:eastAsia="zh-CN"/>
        </w:rPr>
        <w:t>支队二大</w:t>
      </w:r>
      <w:r>
        <w:rPr>
          <w:rFonts w:hint="eastAsia" w:ascii="仿宋_GB2312" w:hAnsi="仿宋_GB2312" w:eastAsia="仿宋_GB2312" w:cs="仿宋_GB2312"/>
          <w:i w:val="0"/>
          <w:iCs w:val="0"/>
          <w:caps w:val="0"/>
          <w:color w:val="auto"/>
          <w:spacing w:val="0"/>
          <w:sz w:val="32"/>
          <w:szCs w:val="32"/>
          <w:shd w:val="clear" w:fill="FFFFFF"/>
        </w:rPr>
        <w:t>队、市委宣传部、市发改</w:t>
      </w:r>
      <w:r>
        <w:rPr>
          <w:rFonts w:hint="eastAsia" w:ascii="仿宋_GB2312" w:hAnsi="仿宋_GB2312" w:eastAsia="仿宋_GB2312" w:cs="仿宋_GB2312"/>
          <w:i w:val="0"/>
          <w:iCs w:val="0"/>
          <w:caps w:val="0"/>
          <w:color w:val="auto"/>
          <w:spacing w:val="0"/>
          <w:sz w:val="32"/>
          <w:szCs w:val="32"/>
          <w:shd w:val="clear" w:fill="FFFFFF"/>
          <w:lang w:eastAsia="zh-CN"/>
        </w:rPr>
        <w:t>委</w:t>
      </w:r>
      <w:r>
        <w:rPr>
          <w:rFonts w:hint="eastAsia" w:ascii="仿宋_GB2312" w:hAnsi="仿宋_GB2312" w:eastAsia="仿宋_GB2312" w:cs="仿宋_GB2312"/>
          <w:i w:val="0"/>
          <w:iCs w:val="0"/>
          <w:caps w:val="0"/>
          <w:color w:val="auto"/>
          <w:spacing w:val="0"/>
          <w:sz w:val="32"/>
          <w:szCs w:val="32"/>
          <w:shd w:val="clear" w:fill="FFFFFF"/>
        </w:rPr>
        <w:t>、教育局、工信局、民政局、财政局、自然资源局、</w:t>
      </w:r>
      <w:r>
        <w:rPr>
          <w:rFonts w:hint="eastAsia" w:ascii="仿宋_GB2312" w:hAnsi="仿宋_GB2312" w:eastAsia="仿宋_GB2312" w:cs="仿宋_GB2312"/>
          <w:i w:val="0"/>
          <w:iCs w:val="0"/>
          <w:caps w:val="0"/>
          <w:color w:val="auto"/>
          <w:spacing w:val="0"/>
          <w:sz w:val="32"/>
          <w:szCs w:val="32"/>
          <w:shd w:val="clear" w:fill="FFFFFF"/>
          <w:lang w:eastAsia="zh-CN"/>
        </w:rPr>
        <w:t>农科局、文旅局、卫健委、林草局、气象局、公安局、</w:t>
      </w:r>
      <w:r>
        <w:rPr>
          <w:rFonts w:hint="eastAsia" w:ascii="仿宋_GB2312" w:hAnsi="仿宋_GB2312" w:eastAsia="仿宋_GB2312" w:cs="仿宋_GB2312"/>
          <w:i w:val="0"/>
          <w:iCs w:val="0"/>
          <w:caps w:val="0"/>
          <w:color w:val="auto"/>
          <w:spacing w:val="0"/>
          <w:sz w:val="32"/>
          <w:szCs w:val="32"/>
          <w:shd w:val="clear" w:fill="FFFFFF"/>
        </w:rPr>
        <w:t>交通运输局、住建局、</w:t>
      </w:r>
      <w:r>
        <w:rPr>
          <w:rFonts w:hint="eastAsia" w:ascii="仿宋_GB2312" w:hAnsi="仿宋_GB2312" w:eastAsia="仿宋_GB2312" w:cs="仿宋_GB2312"/>
          <w:i w:val="0"/>
          <w:iCs w:val="0"/>
          <w:caps w:val="0"/>
          <w:color w:val="auto"/>
          <w:spacing w:val="0"/>
          <w:sz w:val="32"/>
          <w:szCs w:val="32"/>
          <w:shd w:val="clear" w:fill="FFFFFF"/>
          <w:lang w:eastAsia="zh-CN"/>
        </w:rPr>
        <w:t>城市管理综合执法局、扎兰屯水文巡测基地</w:t>
      </w:r>
      <w:r>
        <w:rPr>
          <w:rFonts w:hint="eastAsia" w:ascii="仿宋_GB2312" w:hAnsi="仿宋_GB2312" w:eastAsia="仿宋_GB2312" w:cs="仿宋_GB2312"/>
          <w:i w:val="0"/>
          <w:iCs w:val="0"/>
          <w:caps w:val="0"/>
          <w:color w:val="auto"/>
          <w:spacing w:val="0"/>
          <w:sz w:val="32"/>
          <w:szCs w:val="32"/>
          <w:shd w:val="clear" w:fill="FFFFFF"/>
        </w:rPr>
        <w:t>、</w:t>
      </w:r>
      <w:r>
        <w:rPr>
          <w:rFonts w:hint="eastAsia" w:ascii="仿宋_GB2312" w:hAnsi="仿宋_GB2312" w:eastAsia="仿宋_GB2312" w:cs="仿宋_GB2312"/>
          <w:i w:val="0"/>
          <w:iCs w:val="0"/>
          <w:caps w:val="0"/>
          <w:color w:val="auto"/>
          <w:spacing w:val="0"/>
          <w:sz w:val="32"/>
          <w:szCs w:val="32"/>
          <w:shd w:val="clear" w:fill="FFFFFF"/>
          <w:lang w:eastAsia="zh-CN"/>
        </w:rPr>
        <w:t>扎兰屯市</w:t>
      </w:r>
      <w:r>
        <w:rPr>
          <w:rFonts w:hint="eastAsia" w:ascii="仿宋_GB2312" w:hAnsi="仿宋_GB2312" w:eastAsia="仿宋_GB2312" w:cs="仿宋_GB2312"/>
          <w:i w:val="0"/>
          <w:iCs w:val="0"/>
          <w:caps w:val="0"/>
          <w:color w:val="auto"/>
          <w:spacing w:val="0"/>
          <w:sz w:val="32"/>
          <w:szCs w:val="32"/>
          <w:shd w:val="clear" w:fill="FFFFFF"/>
        </w:rPr>
        <w:t>消防救援</w:t>
      </w:r>
      <w:r>
        <w:rPr>
          <w:rFonts w:hint="eastAsia" w:ascii="仿宋_GB2312" w:hAnsi="仿宋_GB2312" w:eastAsia="仿宋_GB2312" w:cs="仿宋_GB2312"/>
          <w:i w:val="0"/>
          <w:iCs w:val="0"/>
          <w:caps w:val="0"/>
          <w:color w:val="auto"/>
          <w:spacing w:val="0"/>
          <w:sz w:val="32"/>
          <w:szCs w:val="32"/>
          <w:shd w:val="clear" w:fill="FFFFFF"/>
          <w:lang w:eastAsia="zh-CN"/>
        </w:rPr>
        <w:t>大</w:t>
      </w:r>
      <w:r>
        <w:rPr>
          <w:rFonts w:hint="eastAsia" w:ascii="仿宋_GB2312" w:hAnsi="仿宋_GB2312" w:eastAsia="仿宋_GB2312" w:cs="仿宋_GB2312"/>
          <w:i w:val="0"/>
          <w:iCs w:val="0"/>
          <w:caps w:val="0"/>
          <w:color w:val="auto"/>
          <w:spacing w:val="0"/>
          <w:sz w:val="32"/>
          <w:szCs w:val="32"/>
          <w:shd w:val="clear" w:fill="FFFFFF"/>
        </w:rPr>
        <w:t>队、</w:t>
      </w:r>
      <w:r>
        <w:rPr>
          <w:rFonts w:hint="eastAsia" w:ascii="仿宋_GB2312" w:hAnsi="仿宋_GB2312" w:eastAsia="仿宋_GB2312" w:cs="仿宋_GB2312"/>
          <w:i w:val="0"/>
          <w:iCs w:val="0"/>
          <w:caps w:val="0"/>
          <w:color w:val="auto"/>
          <w:spacing w:val="0"/>
          <w:sz w:val="32"/>
          <w:szCs w:val="32"/>
          <w:shd w:val="clear" w:fill="FFFFFF"/>
          <w:lang w:eastAsia="zh-CN"/>
        </w:rPr>
        <w:t>扎兰屯市</w:t>
      </w:r>
      <w:r>
        <w:rPr>
          <w:rFonts w:hint="eastAsia" w:ascii="仿宋_GB2312" w:hAnsi="仿宋_GB2312" w:eastAsia="仿宋_GB2312" w:cs="仿宋_GB2312"/>
          <w:i w:val="0"/>
          <w:iCs w:val="0"/>
          <w:caps w:val="0"/>
          <w:color w:val="auto"/>
          <w:spacing w:val="0"/>
          <w:sz w:val="32"/>
          <w:szCs w:val="32"/>
          <w:shd w:val="clear" w:fill="FFFFFF"/>
        </w:rPr>
        <w:t>森林消防</w:t>
      </w:r>
      <w:r>
        <w:rPr>
          <w:rFonts w:hint="eastAsia" w:ascii="仿宋_GB2312" w:hAnsi="仿宋_GB2312" w:eastAsia="仿宋_GB2312" w:cs="仿宋_GB2312"/>
          <w:i w:val="0"/>
          <w:iCs w:val="0"/>
          <w:caps w:val="0"/>
          <w:color w:val="auto"/>
          <w:spacing w:val="0"/>
          <w:sz w:val="32"/>
          <w:szCs w:val="32"/>
          <w:shd w:val="clear" w:fill="FFFFFF"/>
          <w:lang w:eastAsia="zh-CN"/>
        </w:rPr>
        <w:t>大</w:t>
      </w:r>
      <w:r>
        <w:rPr>
          <w:rFonts w:hint="eastAsia" w:ascii="仿宋_GB2312" w:hAnsi="仿宋_GB2312" w:eastAsia="仿宋_GB2312" w:cs="仿宋_GB2312"/>
          <w:i w:val="0"/>
          <w:iCs w:val="0"/>
          <w:caps w:val="0"/>
          <w:color w:val="auto"/>
          <w:spacing w:val="0"/>
          <w:sz w:val="32"/>
          <w:szCs w:val="32"/>
          <w:shd w:val="clear" w:fill="FFFFFF"/>
        </w:rPr>
        <w:t>队、</w:t>
      </w:r>
      <w:r>
        <w:rPr>
          <w:rFonts w:hint="eastAsia" w:ascii="仿宋_GB2312" w:hAnsi="仿宋_GB2312" w:eastAsia="仿宋_GB2312" w:cs="仿宋_GB2312"/>
          <w:i w:val="0"/>
          <w:iCs w:val="0"/>
          <w:caps w:val="0"/>
          <w:color w:val="auto"/>
          <w:spacing w:val="0"/>
          <w:sz w:val="32"/>
          <w:szCs w:val="32"/>
          <w:shd w:val="clear" w:fill="FFFFFF"/>
          <w:lang w:eastAsia="zh-CN"/>
        </w:rPr>
        <w:t>柴河森林消防大队、</w:t>
      </w:r>
      <w:r>
        <w:rPr>
          <w:rFonts w:hint="eastAsia" w:ascii="仿宋_GB2312" w:hAnsi="仿宋_GB2312" w:eastAsia="仿宋_GB2312" w:cs="仿宋_GB2312"/>
          <w:i w:val="0"/>
          <w:iCs w:val="0"/>
          <w:caps w:val="0"/>
          <w:color w:val="auto"/>
          <w:spacing w:val="0"/>
          <w:sz w:val="32"/>
          <w:szCs w:val="32"/>
          <w:shd w:val="clear" w:fill="FFFFFF"/>
        </w:rPr>
        <w:t>中国联通</w:t>
      </w:r>
      <w:r>
        <w:rPr>
          <w:rFonts w:hint="eastAsia" w:ascii="仿宋_GB2312" w:hAnsi="仿宋_GB2312" w:eastAsia="仿宋_GB2312" w:cs="仿宋_GB2312"/>
          <w:i w:val="0"/>
          <w:iCs w:val="0"/>
          <w:caps w:val="0"/>
          <w:color w:val="auto"/>
          <w:spacing w:val="0"/>
          <w:sz w:val="32"/>
          <w:szCs w:val="32"/>
          <w:shd w:val="clear" w:fill="FFFFFF"/>
          <w:lang w:eastAsia="zh-CN"/>
        </w:rPr>
        <w:t>扎兰屯</w:t>
      </w:r>
      <w:r>
        <w:rPr>
          <w:rFonts w:hint="eastAsia" w:ascii="仿宋_GB2312" w:hAnsi="仿宋_GB2312" w:eastAsia="仿宋_GB2312" w:cs="仿宋_GB2312"/>
          <w:i w:val="0"/>
          <w:iCs w:val="0"/>
          <w:caps w:val="0"/>
          <w:color w:val="auto"/>
          <w:spacing w:val="0"/>
          <w:sz w:val="32"/>
          <w:szCs w:val="32"/>
          <w:shd w:val="clear" w:fill="FFFFFF"/>
        </w:rPr>
        <w:t>分公司、中国移动</w:t>
      </w:r>
      <w:r>
        <w:rPr>
          <w:rFonts w:hint="eastAsia" w:ascii="仿宋_GB2312" w:hAnsi="仿宋_GB2312" w:eastAsia="仿宋_GB2312" w:cs="仿宋_GB2312"/>
          <w:i w:val="0"/>
          <w:iCs w:val="0"/>
          <w:caps w:val="0"/>
          <w:color w:val="auto"/>
          <w:spacing w:val="0"/>
          <w:sz w:val="32"/>
          <w:szCs w:val="32"/>
          <w:shd w:val="clear" w:fill="FFFFFF"/>
          <w:lang w:eastAsia="zh-CN"/>
        </w:rPr>
        <w:t>扎兰屯</w:t>
      </w:r>
      <w:r>
        <w:rPr>
          <w:rFonts w:hint="eastAsia" w:ascii="仿宋_GB2312" w:hAnsi="仿宋_GB2312" w:eastAsia="仿宋_GB2312" w:cs="仿宋_GB2312"/>
          <w:i w:val="0"/>
          <w:iCs w:val="0"/>
          <w:caps w:val="0"/>
          <w:color w:val="auto"/>
          <w:spacing w:val="0"/>
          <w:sz w:val="32"/>
          <w:szCs w:val="32"/>
          <w:shd w:val="clear" w:fill="FFFFFF"/>
        </w:rPr>
        <w:t>分公司、中国电信</w:t>
      </w:r>
      <w:r>
        <w:rPr>
          <w:rFonts w:hint="eastAsia" w:ascii="仿宋_GB2312" w:hAnsi="仿宋_GB2312" w:eastAsia="仿宋_GB2312" w:cs="仿宋_GB2312"/>
          <w:i w:val="0"/>
          <w:iCs w:val="0"/>
          <w:caps w:val="0"/>
          <w:color w:val="auto"/>
          <w:spacing w:val="0"/>
          <w:sz w:val="32"/>
          <w:szCs w:val="32"/>
          <w:shd w:val="clear" w:fill="FFFFFF"/>
          <w:lang w:eastAsia="zh-CN"/>
        </w:rPr>
        <w:t>扎兰屯</w:t>
      </w:r>
      <w:r>
        <w:rPr>
          <w:rFonts w:hint="eastAsia" w:ascii="仿宋_GB2312" w:hAnsi="仿宋_GB2312" w:eastAsia="仿宋_GB2312" w:cs="仿宋_GB2312"/>
          <w:i w:val="0"/>
          <w:iCs w:val="0"/>
          <w:caps w:val="0"/>
          <w:color w:val="auto"/>
          <w:spacing w:val="0"/>
          <w:sz w:val="32"/>
          <w:szCs w:val="32"/>
          <w:shd w:val="clear" w:fill="FFFFFF"/>
        </w:rPr>
        <w:t>分公司、国网</w:t>
      </w:r>
      <w:r>
        <w:rPr>
          <w:rFonts w:hint="eastAsia" w:ascii="仿宋_GB2312" w:hAnsi="仿宋_GB2312" w:eastAsia="仿宋_GB2312" w:cs="仿宋_GB2312"/>
          <w:i w:val="0"/>
          <w:iCs w:val="0"/>
          <w:caps w:val="0"/>
          <w:color w:val="auto"/>
          <w:spacing w:val="0"/>
          <w:sz w:val="32"/>
          <w:szCs w:val="32"/>
          <w:shd w:val="clear" w:fill="FFFFFF"/>
          <w:lang w:eastAsia="zh-CN"/>
        </w:rPr>
        <w:t>扎兰屯市</w:t>
      </w:r>
      <w:r>
        <w:rPr>
          <w:rFonts w:hint="eastAsia" w:ascii="仿宋_GB2312" w:hAnsi="仿宋_GB2312" w:eastAsia="仿宋_GB2312" w:cs="仿宋_GB2312"/>
          <w:i w:val="0"/>
          <w:iCs w:val="0"/>
          <w:caps w:val="0"/>
          <w:color w:val="auto"/>
          <w:spacing w:val="0"/>
          <w:sz w:val="32"/>
          <w:szCs w:val="32"/>
          <w:shd w:val="clear" w:fill="FFFFFF"/>
        </w:rPr>
        <w:t>供电公司、中国石油</w:t>
      </w:r>
      <w:r>
        <w:rPr>
          <w:rFonts w:hint="eastAsia" w:ascii="仿宋_GB2312" w:hAnsi="仿宋_GB2312" w:eastAsia="仿宋_GB2312" w:cs="仿宋_GB2312"/>
          <w:i w:val="0"/>
          <w:iCs w:val="0"/>
          <w:caps w:val="0"/>
          <w:color w:val="auto"/>
          <w:spacing w:val="0"/>
          <w:sz w:val="32"/>
          <w:szCs w:val="32"/>
          <w:shd w:val="clear" w:fill="FFFFFF"/>
          <w:lang w:eastAsia="zh-CN"/>
        </w:rPr>
        <w:t>扎兰屯</w:t>
      </w:r>
      <w:r>
        <w:rPr>
          <w:rFonts w:hint="eastAsia" w:ascii="仿宋_GB2312" w:hAnsi="仿宋_GB2312" w:eastAsia="仿宋_GB2312" w:cs="仿宋_GB2312"/>
          <w:i w:val="0"/>
          <w:iCs w:val="0"/>
          <w:caps w:val="0"/>
          <w:color w:val="auto"/>
          <w:spacing w:val="0"/>
          <w:sz w:val="32"/>
          <w:szCs w:val="32"/>
          <w:shd w:val="clear" w:fill="FFFFFF"/>
        </w:rPr>
        <w:t>销售分公司、</w:t>
      </w:r>
      <w:r>
        <w:rPr>
          <w:rFonts w:hint="eastAsia" w:ascii="仿宋_GB2312" w:hAnsi="仿宋_GB2312" w:eastAsia="仿宋_GB2312" w:cs="仿宋_GB2312"/>
          <w:i w:val="0"/>
          <w:iCs w:val="0"/>
          <w:caps w:val="0"/>
          <w:color w:val="auto"/>
          <w:spacing w:val="0"/>
          <w:sz w:val="32"/>
          <w:szCs w:val="32"/>
          <w:shd w:val="clear" w:fill="FFFFFF"/>
          <w:lang w:eastAsia="zh-CN"/>
        </w:rPr>
        <w:t>齐齐哈尔车务段扎兰屯车站</w:t>
      </w:r>
      <w:r>
        <w:rPr>
          <w:rFonts w:hint="eastAsia" w:ascii="仿宋_GB2312" w:hAnsi="仿宋_GB2312" w:eastAsia="仿宋_GB2312" w:cs="仿宋_GB2312"/>
          <w:i w:val="0"/>
          <w:iCs w:val="0"/>
          <w:caps w:val="0"/>
          <w:color w:val="auto"/>
          <w:spacing w:val="0"/>
          <w:sz w:val="32"/>
          <w:szCs w:val="32"/>
          <w:shd w:val="clear" w:fill="FFFFFF"/>
        </w:rPr>
        <w:t>、</w:t>
      </w:r>
      <w:r>
        <w:rPr>
          <w:rFonts w:hint="eastAsia" w:ascii="仿宋_GB2312" w:hAnsi="仿宋_GB2312" w:eastAsia="仿宋_GB2312" w:cs="仿宋_GB2312"/>
          <w:i w:val="0"/>
          <w:iCs w:val="0"/>
          <w:caps w:val="0"/>
          <w:color w:val="auto"/>
          <w:spacing w:val="0"/>
          <w:sz w:val="32"/>
          <w:szCs w:val="32"/>
          <w:shd w:val="clear" w:fill="FFFFFF"/>
          <w:lang w:eastAsia="zh-CN"/>
        </w:rPr>
        <w:t>扎兰屯民</w:t>
      </w:r>
      <w:r>
        <w:rPr>
          <w:rFonts w:hint="eastAsia" w:ascii="仿宋_GB2312" w:hAnsi="仿宋_GB2312" w:eastAsia="仿宋_GB2312" w:cs="仿宋_GB2312"/>
          <w:i w:val="0"/>
          <w:iCs w:val="0"/>
          <w:caps w:val="0"/>
          <w:color w:val="auto"/>
          <w:spacing w:val="0"/>
          <w:sz w:val="32"/>
          <w:szCs w:val="32"/>
          <w:shd w:val="clear" w:fill="FFFFFF"/>
        </w:rPr>
        <w:t>航机场公司。</w:t>
      </w:r>
    </w:p>
    <w:p w14:paraId="67D109C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成员单位的负责人为指挥部成员，市防汛抗旱指挥部组成机构成员每年根据成员变化而适时调整。</w:t>
      </w:r>
    </w:p>
    <w:p w14:paraId="3B0FB23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3.1.2</w:t>
      </w:r>
      <w:r>
        <w:rPr>
          <w:rFonts w:hint="eastAsia" w:ascii="仿宋_GB2312" w:hAnsi="仿宋_GB2312" w:eastAsia="仿宋_GB2312" w:cs="仿宋_GB2312"/>
          <w:i w:val="0"/>
          <w:iCs w:val="0"/>
          <w:caps w:val="0"/>
          <w:color w:val="auto"/>
          <w:spacing w:val="0"/>
          <w:sz w:val="32"/>
          <w:szCs w:val="32"/>
          <w:shd w:val="clear" w:fill="FFFFFF"/>
          <w:lang w:eastAsia="zh-CN"/>
        </w:rPr>
        <w:t>扎兰屯市</w:t>
      </w:r>
      <w:r>
        <w:rPr>
          <w:rFonts w:hint="eastAsia" w:ascii="仿宋_GB2312" w:hAnsi="仿宋_GB2312" w:eastAsia="仿宋_GB2312" w:cs="仿宋_GB2312"/>
          <w:i w:val="0"/>
          <w:iCs w:val="0"/>
          <w:caps w:val="0"/>
          <w:color w:val="auto"/>
          <w:spacing w:val="0"/>
          <w:sz w:val="32"/>
          <w:szCs w:val="32"/>
          <w:shd w:val="clear" w:fill="FFFFFF"/>
        </w:rPr>
        <w:t>防汛抗旱指挥部职责</w:t>
      </w:r>
    </w:p>
    <w:p w14:paraId="1AA46895">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（1）贯彻执行</w:t>
      </w:r>
      <w:r>
        <w:rPr>
          <w:rFonts w:hint="eastAsia" w:ascii="仿宋_GB2312" w:hAnsi="仿宋_GB2312" w:eastAsia="仿宋_GB2312" w:cs="仿宋_GB2312"/>
          <w:i w:val="0"/>
          <w:iCs w:val="0"/>
          <w:caps w:val="0"/>
          <w:color w:val="auto"/>
          <w:spacing w:val="0"/>
          <w:sz w:val="32"/>
          <w:szCs w:val="32"/>
          <w:shd w:val="clear" w:fill="FFFFFF"/>
          <w:lang w:eastAsia="zh-CN"/>
        </w:rPr>
        <w:t>党中央、国务院、自治区和呼伦贝尔市党委、政府</w:t>
      </w:r>
      <w:r>
        <w:rPr>
          <w:rFonts w:hint="eastAsia" w:ascii="仿宋_GB2312" w:hAnsi="仿宋_GB2312" w:eastAsia="仿宋_GB2312" w:cs="仿宋_GB2312"/>
          <w:i w:val="0"/>
          <w:iCs w:val="0"/>
          <w:caps w:val="0"/>
          <w:color w:val="auto"/>
          <w:spacing w:val="0"/>
          <w:sz w:val="32"/>
          <w:szCs w:val="32"/>
          <w:shd w:val="clear" w:fill="FFFFFF"/>
        </w:rPr>
        <w:t>有关防汛抗旱工作的方针、政策、法规和法令；</w:t>
      </w:r>
    </w:p>
    <w:p w14:paraId="4BBF5CF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（2）拟订全市地方性防汛抗旱的政策、法规和制度等</w:t>
      </w:r>
      <w:r>
        <w:rPr>
          <w:rFonts w:hint="eastAsia" w:ascii="仿宋_GB2312" w:hAnsi="仿宋_GB2312" w:eastAsia="仿宋_GB2312" w:cs="仿宋_GB2312"/>
          <w:i w:val="0"/>
          <w:iCs w:val="0"/>
          <w:caps w:val="0"/>
          <w:color w:val="auto"/>
          <w:spacing w:val="0"/>
          <w:sz w:val="32"/>
          <w:szCs w:val="32"/>
          <w:shd w:val="clear" w:fill="FFFFFF"/>
          <w:lang w:eastAsia="zh-CN"/>
        </w:rPr>
        <w:t>；</w:t>
      </w:r>
    </w:p>
    <w:p w14:paraId="35FFDDF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（3）负责组织制定全市防汛抗旱应急预案并组织实施；</w:t>
      </w:r>
    </w:p>
    <w:p w14:paraId="17D10C71">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（4）组织指导</w:t>
      </w:r>
      <w:r>
        <w:rPr>
          <w:rFonts w:hint="eastAsia" w:ascii="仿宋_GB2312" w:hAnsi="仿宋_GB2312" w:eastAsia="仿宋_GB2312" w:cs="仿宋_GB2312"/>
          <w:i w:val="0"/>
          <w:iCs w:val="0"/>
          <w:caps w:val="0"/>
          <w:color w:val="auto"/>
          <w:spacing w:val="0"/>
          <w:sz w:val="32"/>
          <w:szCs w:val="32"/>
          <w:shd w:val="clear" w:fill="FFFFFF"/>
          <w:lang w:eastAsia="zh-CN"/>
        </w:rPr>
        <w:t>扎兰屯</w:t>
      </w:r>
      <w:r>
        <w:rPr>
          <w:rFonts w:hint="eastAsia" w:ascii="仿宋_GB2312" w:hAnsi="仿宋_GB2312" w:eastAsia="仿宋_GB2312" w:cs="仿宋_GB2312"/>
          <w:i w:val="0"/>
          <w:iCs w:val="0"/>
          <w:caps w:val="0"/>
          <w:color w:val="auto"/>
          <w:spacing w:val="0"/>
          <w:sz w:val="32"/>
          <w:szCs w:val="32"/>
          <w:shd w:val="clear" w:fill="FFFFFF"/>
        </w:rPr>
        <w:t>市境内重要江河湖泊防御洪水方案编制及实施；审批重要江河、湖泊和重要水工程防御洪水、抗御旱灾调度方案和应急水量调度方案；</w:t>
      </w:r>
    </w:p>
    <w:p w14:paraId="5532F07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（5）协调指导全市境内重要江河湖泊和重要水工程实施防御洪水、抗御旱灾调度以及应急水量调度工作；</w:t>
      </w:r>
    </w:p>
    <w:p w14:paraId="6A47069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（6）组织相关部门开展防汛抗旱队伍建设和物资储备；负责市级防汛抗旱队伍和物资调配；</w:t>
      </w:r>
    </w:p>
    <w:p w14:paraId="0823445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（7）组织协调指导水旱灾害应急救援工作；</w:t>
      </w:r>
    </w:p>
    <w:p w14:paraId="78F08E0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（8）负责确定进入汛期和结束汛期时间；</w:t>
      </w:r>
    </w:p>
    <w:p w14:paraId="12D81E91">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（9）指导协调相关部门水旱灾害防治工作；</w:t>
      </w:r>
    </w:p>
    <w:p w14:paraId="341DCE3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（10）负责汛情、旱情信息收集和发布；</w:t>
      </w:r>
    </w:p>
    <w:p w14:paraId="5CA6121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（11）承担全市防汛抗旱宣传、培训、演练工作；</w:t>
      </w:r>
    </w:p>
    <w:p w14:paraId="59D8B68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（12）承担重大水旱灾害调查评估的组织指导工作；</w:t>
      </w:r>
    </w:p>
    <w:p w14:paraId="257AD42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（13）参与防汛抗旱专项资金管理使用。</w:t>
      </w:r>
    </w:p>
    <w:p w14:paraId="3397944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3.1.3</w:t>
      </w:r>
      <w:r>
        <w:rPr>
          <w:rFonts w:hint="eastAsia" w:ascii="仿宋_GB2312" w:hAnsi="仿宋_GB2312" w:eastAsia="仿宋_GB2312" w:cs="仿宋_GB2312"/>
          <w:i w:val="0"/>
          <w:iCs w:val="0"/>
          <w:caps w:val="0"/>
          <w:color w:val="auto"/>
          <w:spacing w:val="0"/>
          <w:sz w:val="32"/>
          <w:szCs w:val="32"/>
          <w:shd w:val="clear" w:fill="FFFFFF"/>
          <w:lang w:eastAsia="zh-CN"/>
        </w:rPr>
        <w:t>扎兰屯</w:t>
      </w:r>
      <w:r>
        <w:rPr>
          <w:rFonts w:hint="eastAsia" w:ascii="仿宋_GB2312" w:hAnsi="仿宋_GB2312" w:eastAsia="仿宋_GB2312" w:cs="仿宋_GB2312"/>
          <w:i w:val="0"/>
          <w:iCs w:val="0"/>
          <w:caps w:val="0"/>
          <w:color w:val="auto"/>
          <w:spacing w:val="0"/>
          <w:sz w:val="32"/>
          <w:szCs w:val="32"/>
          <w:shd w:val="clear" w:fill="FFFFFF"/>
        </w:rPr>
        <w:t>市防汛抗旱指挥部成员单位职责</w:t>
      </w:r>
    </w:p>
    <w:p w14:paraId="1414D6E1">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市应急管理局：组织、协调市级水旱灾害应急抢险救援及救灾工作，建立应急协调联动机制；指导有关部门做好水旱灾害防治及风险评估工作；指导协调水旱灾害监测预警系统建设和运行管理；负责水旱灾情的统一发布；负责市应急救援队伍的建设和管理。建立健全应急物资信息平台和调拨制度，在救灾时统一调度。组织协调灾害救助工作，下达指令调拨救灾储备物资，管理、分配各类救灾款物并监督使用。汛期加强对矿山、尾矿坝及其他重要工程设施安全度汛工作的监督检查。制定相关应急预案，组织本系统做好防汛抗旱相关工作。</w:t>
      </w:r>
    </w:p>
    <w:p w14:paraId="419763B2">
      <w:pPr>
        <w:pStyle w:val="8"/>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580"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i w:val="0"/>
          <w:iCs w:val="0"/>
          <w:caps w:val="0"/>
          <w:color w:val="auto"/>
          <w:spacing w:val="0"/>
          <w:sz w:val="32"/>
          <w:szCs w:val="32"/>
          <w:highlight w:val="none"/>
          <w:shd w:val="clear" w:fill="FFFFFF"/>
        </w:rPr>
        <w:t>市水利局：</w:t>
      </w:r>
      <w:r>
        <w:rPr>
          <w:rFonts w:hint="eastAsia" w:ascii="仿宋_GB2312" w:hAnsi="仿宋_GB2312" w:eastAsia="仿宋_GB2312" w:cs="仿宋_GB2312"/>
          <w:color w:val="auto"/>
          <w:sz w:val="32"/>
          <w:szCs w:val="32"/>
          <w:highlight w:val="none"/>
          <w:shd w:val="clear" w:color="auto" w:fill="FFFFFF"/>
        </w:rPr>
        <w:t>负责组织指导防洪排涝和抗旱工程建设与管理；组织编制重要江河湖泊和重要水工程的防御洪水抗御旱灾调度和应急水量调度方案，按程序报批并组织实施;承担山洪灾害防御和预报预警工作；负责水情旱情汛情监测预报预警及发布、承担防御洪水和应急抢险的技术支撑工作；指导河道、水库、闸坝等水工程管理单位开展汛期巡查，及时采取抢护措施并报告市防汛抗旱指挥部和上级主管部门。会同市应急管理局、气象局等单位在预报发生大洪水或突发险情时开展防洪会商；承担防汛抗旱工程运行管理和工程险情初期的技术指导，配合应急管理部门做好险情的应急处置；负责督促地方政府和有关部门完成水毁工程修复；组织指导水利系统内的防汛物</w:t>
      </w:r>
      <w:r>
        <w:rPr>
          <w:rFonts w:hint="eastAsia" w:ascii="仿宋_GB2312" w:hAnsi="仿宋_GB2312" w:eastAsia="仿宋_GB2312" w:cs="仿宋_GB2312"/>
          <w:color w:val="auto"/>
          <w:sz w:val="32"/>
          <w:szCs w:val="32"/>
          <w:highlight w:val="none"/>
          <w:shd w:val="clear" w:color="auto" w:fill="FFFFFF"/>
          <w:lang w:val="en-US" w:eastAsia="zh-CN"/>
        </w:rPr>
        <w:t>资</w:t>
      </w:r>
      <w:r>
        <w:rPr>
          <w:rFonts w:hint="eastAsia" w:ascii="仿宋_GB2312" w:hAnsi="仿宋_GB2312" w:eastAsia="仿宋_GB2312" w:cs="仿宋_GB2312"/>
          <w:color w:val="auto"/>
          <w:sz w:val="32"/>
          <w:szCs w:val="32"/>
          <w:highlight w:val="none"/>
          <w:shd w:val="clear" w:color="auto" w:fill="FFFFFF"/>
        </w:rPr>
        <w:t>储备与管理以及水旱灾害防御队伍建设与管理；负责组织、</w:t>
      </w:r>
      <w:r>
        <w:rPr>
          <w:rFonts w:hint="eastAsia" w:ascii="仿宋_GB2312" w:hAnsi="仿宋_GB2312" w:eastAsia="仿宋_GB2312" w:cs="仿宋_GB2312"/>
          <w:b w:val="0"/>
          <w:bCs w:val="0"/>
          <w:color w:val="auto"/>
          <w:sz w:val="32"/>
          <w:szCs w:val="32"/>
          <w:highlight w:val="none"/>
          <w:shd w:val="clear" w:color="auto" w:fill="FFFFFF"/>
        </w:rPr>
        <w:t>指导全市春汛（以雪融水为主）实时预报预警工作；</w:t>
      </w:r>
      <w:r>
        <w:rPr>
          <w:rFonts w:hint="eastAsia" w:ascii="仿宋_GB2312" w:hAnsi="仿宋_GB2312" w:eastAsia="仿宋_GB2312" w:cs="仿宋_GB2312"/>
          <w:color w:val="auto"/>
          <w:sz w:val="32"/>
          <w:szCs w:val="32"/>
          <w:highlight w:val="none"/>
          <w:shd w:val="clear" w:color="auto" w:fill="FFFFFF"/>
        </w:rPr>
        <w:t>督促有关单位清除河道、湖泊内阻碍行洪的障碍物；承担其他防汛抗旱涉水专业技术工作。</w:t>
      </w:r>
    </w:p>
    <w:p w14:paraId="1A4CADD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lang w:eastAsia="zh-CN"/>
        </w:rPr>
        <w:t>人武部</w:t>
      </w:r>
      <w:r>
        <w:rPr>
          <w:rFonts w:hint="eastAsia" w:ascii="仿宋_GB2312" w:hAnsi="仿宋_GB2312" w:eastAsia="仿宋_GB2312" w:cs="仿宋_GB2312"/>
          <w:i w:val="0"/>
          <w:iCs w:val="0"/>
          <w:caps w:val="0"/>
          <w:color w:val="auto"/>
          <w:spacing w:val="0"/>
          <w:sz w:val="32"/>
          <w:szCs w:val="32"/>
          <w:shd w:val="clear" w:fill="FFFFFF"/>
        </w:rPr>
        <w:t>: 负责联系协调中国人民解放军支援防汛抗旱、抗洪抢险救灾工作。组织军队参加重大抢险救灾行动，协助地方人民政府转移和营救危险地区群众。</w:t>
      </w:r>
    </w:p>
    <w:p w14:paraId="6B9D3C4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武警呼伦贝尔</w:t>
      </w:r>
      <w:r>
        <w:rPr>
          <w:rFonts w:hint="eastAsia" w:ascii="仿宋_GB2312" w:hAnsi="仿宋_GB2312" w:eastAsia="仿宋_GB2312" w:cs="仿宋_GB2312"/>
          <w:i w:val="0"/>
          <w:iCs w:val="0"/>
          <w:caps w:val="0"/>
          <w:color w:val="auto"/>
          <w:spacing w:val="0"/>
          <w:sz w:val="32"/>
          <w:szCs w:val="32"/>
          <w:shd w:val="clear" w:fill="FFFFFF"/>
          <w:lang w:eastAsia="zh-CN"/>
        </w:rPr>
        <w:t>支队二大</w:t>
      </w:r>
      <w:r>
        <w:rPr>
          <w:rFonts w:hint="eastAsia" w:ascii="仿宋_GB2312" w:hAnsi="仿宋_GB2312" w:eastAsia="仿宋_GB2312" w:cs="仿宋_GB2312"/>
          <w:i w:val="0"/>
          <w:iCs w:val="0"/>
          <w:caps w:val="0"/>
          <w:color w:val="auto"/>
          <w:spacing w:val="0"/>
          <w:sz w:val="32"/>
          <w:szCs w:val="32"/>
          <w:shd w:val="clear" w:fill="FFFFFF"/>
        </w:rPr>
        <w:t>队：负责组织武警部队实施防汛抗旱、抗洪抢险救灾；协助当地政府转移和营救危险地区群众，协助当地公安部门维护抢险救灾秩序和灾区治安。</w:t>
      </w:r>
    </w:p>
    <w:p w14:paraId="42D23654">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市委宣传部：负责组织新闻媒体做好防汛抗旱宣传工作，指导协调有关部门做好防汛抗旱突发事件的信息发布和舆论引导工作。负责统筹协调开展网络信息内容生态治理工作，强化涉防汛抗旱网络不良有害信息的管控，负责互联网信息内容监督管理，组织开展网络舆论生态治理，</w:t>
      </w:r>
      <w:r>
        <w:rPr>
          <w:rFonts w:hint="eastAsia" w:ascii="仿宋_GB2312" w:hAnsi="仿宋_GB2312" w:eastAsia="仿宋_GB2312" w:cs="仿宋_GB2312"/>
          <w:i w:val="0"/>
          <w:iCs w:val="0"/>
          <w:caps w:val="0"/>
          <w:color w:val="auto"/>
          <w:spacing w:val="0"/>
          <w:sz w:val="32"/>
          <w:szCs w:val="32"/>
          <w:shd w:val="clear" w:fill="FFFFFF"/>
          <w:lang w:eastAsia="zh-CN"/>
        </w:rPr>
        <w:t>及时发现研判处置网</w:t>
      </w:r>
      <w:r>
        <w:rPr>
          <w:rFonts w:hint="eastAsia" w:ascii="仿宋_GB2312" w:hAnsi="仿宋_GB2312" w:eastAsia="仿宋_GB2312" w:cs="仿宋_GB2312"/>
          <w:i w:val="0"/>
          <w:iCs w:val="0"/>
          <w:caps w:val="0"/>
          <w:color w:val="auto"/>
          <w:spacing w:val="0"/>
          <w:sz w:val="32"/>
          <w:szCs w:val="32"/>
          <w:shd w:val="clear" w:fill="FFFFFF"/>
        </w:rPr>
        <w:t>上有害信息，依照相关法律和规定查处有关违法违规行为和网站。</w:t>
      </w:r>
    </w:p>
    <w:p w14:paraId="773FFF64">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i w:val="0"/>
          <w:iCs w:val="0"/>
          <w:caps w:val="0"/>
          <w:color w:val="auto"/>
          <w:spacing w:val="0"/>
          <w:sz w:val="32"/>
          <w:szCs w:val="32"/>
          <w:shd w:val="clear" w:fill="FFFFFF"/>
        </w:rPr>
        <w:t>市发展和改革委员会：负责将防汛抗旱工作纳入国民经济和社会发展规划，负责做好防汛抗旱基础设施建设项目申报前期工作，并督促行业主管部门进行日常监管，对因洪涝干旱灾害引发的价格异常波动情况，有序启动价格监测预警，做好应急价格监测</w:t>
      </w:r>
      <w:r>
        <w:rPr>
          <w:rFonts w:hint="eastAsia" w:ascii="仿宋_GB2312" w:hAnsi="仿宋_GB2312" w:eastAsia="仿宋_GB2312" w:cs="仿宋_GB2312"/>
          <w:i w:val="0"/>
          <w:iCs w:val="0"/>
          <w:caps w:val="0"/>
          <w:color w:val="auto"/>
          <w:spacing w:val="0"/>
          <w:sz w:val="32"/>
          <w:szCs w:val="32"/>
          <w:shd w:val="clear" w:fill="FFFFFF"/>
          <w:lang w:eastAsia="zh-CN"/>
        </w:rPr>
        <w:t>，</w:t>
      </w:r>
      <w:r>
        <w:rPr>
          <w:rFonts w:hint="eastAsia" w:ascii="仿宋_GB2312" w:hAnsi="仿宋_GB2312" w:eastAsia="仿宋_GB2312" w:cs="仿宋_GB2312"/>
          <w:color w:val="auto"/>
          <w:sz w:val="32"/>
          <w:szCs w:val="32"/>
        </w:rPr>
        <w:t>负责全市</w:t>
      </w:r>
      <w:r>
        <w:rPr>
          <w:rFonts w:hint="eastAsia" w:ascii="仿宋_GB2312" w:hAnsi="仿宋_GB2312" w:eastAsia="仿宋_GB2312" w:cs="仿宋_GB2312"/>
          <w:color w:val="auto"/>
          <w:sz w:val="32"/>
          <w:szCs w:val="32"/>
          <w:lang w:eastAsia="zh-CN"/>
        </w:rPr>
        <w:t>防汛抗旱</w:t>
      </w:r>
      <w:r>
        <w:rPr>
          <w:rFonts w:hint="eastAsia" w:ascii="仿宋_GB2312" w:hAnsi="仿宋_GB2312" w:eastAsia="仿宋_GB2312" w:cs="仿宋_GB2312"/>
          <w:color w:val="auto"/>
          <w:sz w:val="32"/>
          <w:szCs w:val="32"/>
        </w:rPr>
        <w:t>物资的</w:t>
      </w:r>
      <w:r>
        <w:rPr>
          <w:rFonts w:hint="eastAsia" w:ascii="仿宋_GB2312" w:hAnsi="仿宋_GB2312" w:eastAsia="仿宋_GB2312" w:cs="仿宋_GB2312"/>
          <w:color w:val="auto"/>
          <w:sz w:val="32"/>
          <w:szCs w:val="32"/>
          <w:lang w:eastAsia="zh-CN"/>
        </w:rPr>
        <w:t>采购、</w:t>
      </w:r>
      <w:r>
        <w:rPr>
          <w:rFonts w:hint="eastAsia" w:ascii="仿宋_GB2312" w:hAnsi="仿宋_GB2312" w:eastAsia="仿宋_GB2312" w:cs="仿宋_GB2312"/>
          <w:color w:val="auto"/>
          <w:sz w:val="32"/>
          <w:szCs w:val="32"/>
        </w:rPr>
        <w:t>收储、轮换和日常管理</w:t>
      </w:r>
      <w:r>
        <w:rPr>
          <w:rFonts w:hint="eastAsia" w:ascii="仿宋_GB2312" w:hAnsi="仿宋_GB2312" w:eastAsia="仿宋_GB2312" w:cs="仿宋_GB2312"/>
          <w:color w:val="auto"/>
          <w:sz w:val="32"/>
          <w:szCs w:val="32"/>
          <w:lang w:eastAsia="zh-CN"/>
        </w:rPr>
        <w:t>。</w:t>
      </w:r>
    </w:p>
    <w:p w14:paraId="7FCEF7C5">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市教育局：负责指导全市各级各类学校开展防汛抗旱安全教育和管理工作，监督落实防汛抗旱责任和措施。</w:t>
      </w:r>
    </w:p>
    <w:p w14:paraId="5DF4A5F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shd w:val="clear" w:fill="FFFFFF"/>
        </w:rPr>
      </w:pPr>
      <w:r>
        <w:rPr>
          <w:rFonts w:hint="eastAsia" w:ascii="仿宋_GB2312" w:hAnsi="仿宋_GB2312" w:eastAsia="仿宋_GB2312" w:cs="仿宋_GB2312"/>
          <w:i w:val="0"/>
          <w:iCs w:val="0"/>
          <w:caps w:val="0"/>
          <w:color w:val="auto"/>
          <w:spacing w:val="0"/>
          <w:sz w:val="32"/>
          <w:szCs w:val="32"/>
          <w:shd w:val="clear" w:fill="FFFFFF"/>
        </w:rPr>
        <w:t>市工业和信息化局：负责协调通讯基础设施共建共享</w:t>
      </w:r>
      <w:r>
        <w:rPr>
          <w:rFonts w:hint="eastAsia" w:ascii="仿宋_GB2312" w:hAnsi="仿宋_GB2312" w:eastAsia="仿宋_GB2312" w:cs="仿宋_GB2312"/>
          <w:i w:val="0"/>
          <w:iCs w:val="0"/>
          <w:caps w:val="0"/>
          <w:color w:val="auto"/>
          <w:spacing w:val="0"/>
          <w:sz w:val="32"/>
          <w:szCs w:val="32"/>
          <w:shd w:val="clear" w:fill="FFFFFF"/>
          <w:lang w:eastAsia="zh-CN"/>
        </w:rPr>
        <w:t>；</w:t>
      </w:r>
      <w:r>
        <w:rPr>
          <w:rFonts w:hint="eastAsia" w:ascii="仿宋_GB2312" w:hAnsi="仿宋_GB2312" w:eastAsia="仿宋_GB2312" w:cs="仿宋_GB2312"/>
          <w:i w:val="0"/>
          <w:iCs w:val="0"/>
          <w:caps w:val="0"/>
          <w:color w:val="auto"/>
          <w:spacing w:val="0"/>
          <w:sz w:val="32"/>
          <w:szCs w:val="32"/>
          <w:shd w:val="clear" w:fill="FFFFFF"/>
        </w:rPr>
        <w:t>负责加强对灾区生活必需品市场运行和供求形势的监控。</w:t>
      </w:r>
    </w:p>
    <w:p w14:paraId="58E033F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市公安局：负责维护社会治安秩序。依法打击造谣惑众和盗窃、哄抢防汛抗旱物资以及破坏防洪抗旱设施的违法犯罪活动；协助有关部门妥善处置因防汛抗旱引发的群体性治安事件；协助组织群众从危险地区安全撤离或转移。</w:t>
      </w:r>
    </w:p>
    <w:p w14:paraId="0C1CD44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shd w:val="clear" w:fill="FFFFFF"/>
        </w:rPr>
      </w:pPr>
      <w:r>
        <w:rPr>
          <w:rFonts w:hint="eastAsia" w:ascii="仿宋_GB2312" w:hAnsi="仿宋_GB2312" w:eastAsia="仿宋_GB2312" w:cs="仿宋_GB2312"/>
          <w:i w:val="0"/>
          <w:iCs w:val="0"/>
          <w:caps w:val="0"/>
          <w:color w:val="auto"/>
          <w:spacing w:val="0"/>
          <w:sz w:val="32"/>
          <w:szCs w:val="32"/>
          <w:shd w:val="clear" w:fill="FFFFFF"/>
        </w:rPr>
        <w:t>市民政局：协助应急管理部门做好水旱灾区受灾群众的生活救助；协助做好救灾捐赠工作。</w:t>
      </w:r>
    </w:p>
    <w:p w14:paraId="2048220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市财政局：负责防汛抗旱有关经费保障工作；负责申请有关防汛抗旱国家、自治区补助经费；负责相关资金拨付和监管工作。</w:t>
      </w:r>
    </w:p>
    <w:p w14:paraId="326BD07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市自然资源局：负责全市地质灾害的</w:t>
      </w:r>
      <w:r>
        <w:rPr>
          <w:rFonts w:hint="eastAsia" w:ascii="仿宋_GB2312" w:hAnsi="仿宋_GB2312" w:eastAsia="仿宋_GB2312" w:cs="仿宋_GB2312"/>
          <w:i w:val="0"/>
          <w:iCs w:val="0"/>
          <w:caps w:val="0"/>
          <w:color w:val="auto"/>
          <w:spacing w:val="0"/>
          <w:sz w:val="32"/>
          <w:szCs w:val="32"/>
          <w:shd w:val="clear" w:fill="FFFFFF"/>
          <w:lang w:eastAsia="zh-CN"/>
        </w:rPr>
        <w:t>预警预报，组织开展对泥石流、滑坡等地质灾害的</w:t>
      </w:r>
      <w:r>
        <w:rPr>
          <w:rFonts w:hint="eastAsia" w:ascii="仿宋_GB2312" w:hAnsi="仿宋_GB2312" w:eastAsia="仿宋_GB2312" w:cs="仿宋_GB2312"/>
          <w:i w:val="0"/>
          <w:iCs w:val="0"/>
          <w:caps w:val="0"/>
          <w:color w:val="auto"/>
          <w:spacing w:val="0"/>
          <w:sz w:val="32"/>
          <w:szCs w:val="32"/>
          <w:shd w:val="clear" w:fill="FFFFFF"/>
        </w:rPr>
        <w:t>监测、调查、勘察的组织、协调、指导和监督工作。</w:t>
      </w:r>
    </w:p>
    <w:p w14:paraId="06B080B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市住房和城乡建设局：负责指导全市城镇排水防涝工作。指导做好城镇排水防涝、城市供水工程设施等设施安全运行管理，指导城镇防汛排涝抢险及应急供水工作。指导建筑企业做好房屋市政工程的安全度汛工作。指导灾区开展因灾毁损房屋的安全性鉴定、修复。指导监督做好城市排水防涝突发事件的应急处置。制定相关应急预案，组织本系统做好防汛抗旱相关工作。</w:t>
      </w:r>
    </w:p>
    <w:p w14:paraId="17B8D0A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市交通运输局：负责做好公路、水运交通设施的防洪安全工作;按照项目管理权限，做好公路(桥梁)在建工程安全度汛防汛工作，在紧急情况下责成项目业主(项目法人)清除碍洪设施；协调执行防汛抗旱抗洪任务车辆公路通行事宜；配合水利部门做好通航河道的堤岸保护；协调组织运力，做好防汛抗旱和防疫人员、物资及设备的运输工作。</w:t>
      </w:r>
    </w:p>
    <w:p w14:paraId="015CAC65">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shd w:val="clear" w:fill="FFFFFF"/>
        </w:rPr>
      </w:pPr>
      <w:r>
        <w:rPr>
          <w:rFonts w:hint="eastAsia" w:ascii="仿宋_GB2312" w:hAnsi="仿宋_GB2312" w:eastAsia="仿宋_GB2312" w:cs="仿宋_GB2312"/>
          <w:i w:val="0"/>
          <w:iCs w:val="0"/>
          <w:caps w:val="0"/>
          <w:color w:val="auto"/>
          <w:spacing w:val="0"/>
          <w:sz w:val="32"/>
          <w:szCs w:val="32"/>
          <w:shd w:val="clear" w:fill="FFFFFF"/>
        </w:rPr>
        <w:t>市农牧</w:t>
      </w:r>
      <w:r>
        <w:rPr>
          <w:rFonts w:hint="eastAsia" w:ascii="仿宋_GB2312" w:hAnsi="仿宋_GB2312" w:eastAsia="仿宋_GB2312" w:cs="仿宋_GB2312"/>
          <w:i w:val="0"/>
          <w:iCs w:val="0"/>
          <w:caps w:val="0"/>
          <w:color w:val="auto"/>
          <w:spacing w:val="0"/>
          <w:sz w:val="32"/>
          <w:szCs w:val="32"/>
          <w:shd w:val="clear" w:fill="FFFFFF"/>
          <w:lang w:eastAsia="zh-CN"/>
        </w:rPr>
        <w:t>和科技</w:t>
      </w:r>
      <w:r>
        <w:rPr>
          <w:rFonts w:hint="eastAsia" w:ascii="仿宋_GB2312" w:hAnsi="仿宋_GB2312" w:eastAsia="仿宋_GB2312" w:cs="仿宋_GB2312"/>
          <w:i w:val="0"/>
          <w:iCs w:val="0"/>
          <w:caps w:val="0"/>
          <w:color w:val="auto"/>
          <w:spacing w:val="0"/>
          <w:sz w:val="32"/>
          <w:szCs w:val="32"/>
          <w:shd w:val="clear" w:fill="FFFFFF"/>
        </w:rPr>
        <w:t>局：负责及时收集、整理和反映农牧业旱、涝等灾情信息。指导农牧业防汛抗旱和灾后农牧业救灾、生产恢复及农垦系统、渔业的防洪安全；指导灾区调整农牧业结构、推广应用旱作农业节水技术工作。</w:t>
      </w:r>
    </w:p>
    <w:p w14:paraId="5339E59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市文</w:t>
      </w:r>
      <w:r>
        <w:rPr>
          <w:rFonts w:hint="eastAsia" w:ascii="仿宋_GB2312" w:hAnsi="仿宋_GB2312" w:eastAsia="仿宋_GB2312" w:cs="仿宋_GB2312"/>
          <w:i w:val="0"/>
          <w:iCs w:val="0"/>
          <w:caps w:val="0"/>
          <w:color w:val="auto"/>
          <w:spacing w:val="0"/>
          <w:sz w:val="32"/>
          <w:szCs w:val="32"/>
          <w:shd w:val="clear" w:fill="FFFFFF"/>
          <w:lang w:eastAsia="zh-CN"/>
        </w:rPr>
        <w:t>体</w:t>
      </w:r>
      <w:r>
        <w:rPr>
          <w:rFonts w:hint="eastAsia" w:ascii="仿宋_GB2312" w:hAnsi="仿宋_GB2312" w:eastAsia="仿宋_GB2312" w:cs="仿宋_GB2312"/>
          <w:i w:val="0"/>
          <w:iCs w:val="0"/>
          <w:caps w:val="0"/>
          <w:color w:val="auto"/>
          <w:spacing w:val="0"/>
          <w:sz w:val="32"/>
          <w:szCs w:val="32"/>
          <w:shd w:val="clear" w:fill="FFFFFF"/>
        </w:rPr>
        <w:t>旅游广电局：开展旅游景区防汛抗旱工作宣传，根据需要，协调做好旅游景区安全保卫和疏导等相关工作。</w:t>
      </w:r>
    </w:p>
    <w:p w14:paraId="30791B6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市卫生健康委员会：负责指导地方及时做好重特大灾区医疗救助和卫生防疫工作，组织做好受伤人员的紧急转送、医疗救护等工作。</w:t>
      </w:r>
    </w:p>
    <w:p w14:paraId="32610D3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市林业和草原局：负责收集、整理和反映林业和草原旱涝等灾害情况。</w:t>
      </w:r>
    </w:p>
    <w:p w14:paraId="28D92B4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strike/>
          <w:dstrike w:val="0"/>
          <w:color w:val="FF0000"/>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市气象局：负责组织天气气候监测和预报预警信息，及时发布预警预报，向市防汛抗旱指挥部及有关成员单位提供气象信息，为防汛抗旱决策提供信息支撑</w:t>
      </w:r>
      <w:r>
        <w:rPr>
          <w:rFonts w:hint="eastAsia" w:ascii="仿宋_GB2312" w:hAnsi="仿宋_GB2312" w:eastAsia="仿宋_GB2312" w:cs="仿宋_GB2312"/>
          <w:i w:val="0"/>
          <w:iCs w:val="0"/>
          <w:caps w:val="0"/>
          <w:color w:val="auto"/>
          <w:spacing w:val="0"/>
          <w:sz w:val="32"/>
          <w:szCs w:val="32"/>
          <w:shd w:val="clear" w:fill="FFFFFF"/>
          <w:lang w:eastAsia="zh-CN"/>
        </w:rPr>
        <w:t>。</w:t>
      </w:r>
    </w:p>
    <w:p w14:paraId="4FBB28F9">
      <w:pPr>
        <w:pStyle w:val="8"/>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560"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iCs w:val="0"/>
          <w:caps w:val="0"/>
          <w:color w:val="auto"/>
          <w:spacing w:val="0"/>
          <w:sz w:val="32"/>
          <w:szCs w:val="32"/>
          <w:shd w:val="clear" w:fill="FFFFFF"/>
          <w:lang w:eastAsia="zh-CN"/>
        </w:rPr>
        <w:t>扎兰屯水文巡测基地</w:t>
      </w:r>
      <w:r>
        <w:rPr>
          <w:rFonts w:hint="eastAsia" w:ascii="仿宋_GB2312" w:hAnsi="仿宋_GB2312" w:eastAsia="仿宋_GB2312" w:cs="仿宋_GB2312"/>
          <w:i w:val="0"/>
          <w:iCs w:val="0"/>
          <w:caps w:val="0"/>
          <w:color w:val="auto"/>
          <w:spacing w:val="0"/>
          <w:sz w:val="32"/>
          <w:szCs w:val="32"/>
          <w:shd w:val="clear" w:fill="FFFFFF"/>
        </w:rPr>
        <w:t>：</w:t>
      </w:r>
      <w:r>
        <w:rPr>
          <w:rFonts w:hint="eastAsia" w:ascii="仿宋_GB2312" w:hAnsi="仿宋_GB2312" w:eastAsia="仿宋_GB2312" w:cs="仿宋_GB2312"/>
          <w:color w:val="auto"/>
          <w:sz w:val="32"/>
          <w:szCs w:val="32"/>
          <w:shd w:val="clear" w:color="auto" w:fill="FFFFFF"/>
        </w:rPr>
        <w:t>负责全市雅鲁河、济沁河，全市防汛水文站的水情、雨情、汛情的收集、传输和水文情报预报，并向市防汛抗旱指挥部及时提供水文情报预报信息；开展洪水调查工作。</w:t>
      </w:r>
    </w:p>
    <w:p w14:paraId="2155ABE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lang w:eastAsia="zh-CN"/>
        </w:rPr>
        <w:t>扎兰屯市</w:t>
      </w:r>
      <w:r>
        <w:rPr>
          <w:rFonts w:hint="eastAsia" w:ascii="仿宋_GB2312" w:hAnsi="仿宋_GB2312" w:eastAsia="仿宋_GB2312" w:cs="仿宋_GB2312"/>
          <w:i w:val="0"/>
          <w:iCs w:val="0"/>
          <w:caps w:val="0"/>
          <w:color w:val="auto"/>
          <w:spacing w:val="0"/>
          <w:sz w:val="32"/>
          <w:szCs w:val="32"/>
          <w:shd w:val="clear" w:fill="FFFFFF"/>
        </w:rPr>
        <w:t>消防救援</w:t>
      </w:r>
      <w:r>
        <w:rPr>
          <w:rFonts w:hint="eastAsia" w:ascii="仿宋_GB2312" w:hAnsi="仿宋_GB2312" w:eastAsia="仿宋_GB2312" w:cs="仿宋_GB2312"/>
          <w:i w:val="0"/>
          <w:iCs w:val="0"/>
          <w:caps w:val="0"/>
          <w:color w:val="auto"/>
          <w:spacing w:val="0"/>
          <w:sz w:val="32"/>
          <w:szCs w:val="32"/>
          <w:shd w:val="clear" w:fill="FFFFFF"/>
          <w:lang w:eastAsia="zh-CN"/>
        </w:rPr>
        <w:t>大</w:t>
      </w:r>
      <w:r>
        <w:rPr>
          <w:rFonts w:hint="eastAsia" w:ascii="仿宋_GB2312" w:hAnsi="仿宋_GB2312" w:eastAsia="仿宋_GB2312" w:cs="仿宋_GB2312"/>
          <w:i w:val="0"/>
          <w:iCs w:val="0"/>
          <w:caps w:val="0"/>
          <w:color w:val="auto"/>
          <w:spacing w:val="0"/>
          <w:sz w:val="32"/>
          <w:szCs w:val="32"/>
          <w:shd w:val="clear" w:fill="FFFFFF"/>
        </w:rPr>
        <w:t>队：组建专业应急救援队伍，做好应急抢险救援工作。</w:t>
      </w:r>
    </w:p>
    <w:p w14:paraId="2DF1EE3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shd w:val="clear" w:fill="FFFFFF"/>
        </w:rPr>
      </w:pPr>
      <w:r>
        <w:rPr>
          <w:rFonts w:hint="eastAsia" w:ascii="仿宋_GB2312" w:hAnsi="仿宋_GB2312" w:eastAsia="仿宋_GB2312" w:cs="仿宋_GB2312"/>
          <w:i w:val="0"/>
          <w:iCs w:val="0"/>
          <w:caps w:val="0"/>
          <w:color w:val="auto"/>
          <w:spacing w:val="0"/>
          <w:sz w:val="32"/>
          <w:szCs w:val="32"/>
          <w:shd w:val="clear" w:fill="FFFFFF"/>
          <w:lang w:eastAsia="zh-CN"/>
        </w:rPr>
        <w:t>扎兰屯市</w:t>
      </w:r>
      <w:r>
        <w:rPr>
          <w:rFonts w:hint="eastAsia" w:ascii="仿宋_GB2312" w:hAnsi="仿宋_GB2312" w:eastAsia="仿宋_GB2312" w:cs="仿宋_GB2312"/>
          <w:i w:val="0"/>
          <w:iCs w:val="0"/>
          <w:caps w:val="0"/>
          <w:color w:val="auto"/>
          <w:spacing w:val="0"/>
          <w:sz w:val="32"/>
          <w:szCs w:val="32"/>
          <w:shd w:val="clear" w:fill="FFFFFF"/>
        </w:rPr>
        <w:t>森林消防</w:t>
      </w:r>
      <w:r>
        <w:rPr>
          <w:rFonts w:hint="eastAsia" w:ascii="仿宋_GB2312" w:hAnsi="仿宋_GB2312" w:eastAsia="仿宋_GB2312" w:cs="仿宋_GB2312"/>
          <w:i w:val="0"/>
          <w:iCs w:val="0"/>
          <w:caps w:val="0"/>
          <w:color w:val="auto"/>
          <w:spacing w:val="0"/>
          <w:sz w:val="32"/>
          <w:szCs w:val="32"/>
          <w:shd w:val="clear" w:fill="FFFFFF"/>
          <w:lang w:eastAsia="zh-CN"/>
        </w:rPr>
        <w:t>救援大</w:t>
      </w:r>
      <w:r>
        <w:rPr>
          <w:rFonts w:hint="eastAsia" w:ascii="仿宋_GB2312" w:hAnsi="仿宋_GB2312" w:eastAsia="仿宋_GB2312" w:cs="仿宋_GB2312"/>
          <w:i w:val="0"/>
          <w:iCs w:val="0"/>
          <w:caps w:val="0"/>
          <w:color w:val="auto"/>
          <w:spacing w:val="0"/>
          <w:sz w:val="32"/>
          <w:szCs w:val="32"/>
          <w:shd w:val="clear" w:fill="FFFFFF"/>
        </w:rPr>
        <w:t>队：组建专业应急救援队伍，做好应急抢险救援工作。</w:t>
      </w:r>
    </w:p>
    <w:p w14:paraId="380AE47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shd w:val="clear" w:fill="FFFFFF"/>
        </w:rPr>
      </w:pPr>
      <w:r>
        <w:rPr>
          <w:rFonts w:hint="eastAsia" w:ascii="仿宋_GB2312" w:hAnsi="仿宋_GB2312" w:eastAsia="仿宋_GB2312" w:cs="仿宋_GB2312"/>
          <w:i w:val="0"/>
          <w:iCs w:val="0"/>
          <w:caps w:val="0"/>
          <w:color w:val="auto"/>
          <w:spacing w:val="0"/>
          <w:sz w:val="32"/>
          <w:szCs w:val="32"/>
          <w:shd w:val="clear" w:fill="FFFFFF"/>
          <w:lang w:eastAsia="zh-CN"/>
        </w:rPr>
        <w:t>扎兰屯市柴河</w:t>
      </w:r>
      <w:r>
        <w:rPr>
          <w:rFonts w:hint="eastAsia" w:ascii="仿宋_GB2312" w:hAnsi="仿宋_GB2312" w:eastAsia="仿宋_GB2312" w:cs="仿宋_GB2312"/>
          <w:i w:val="0"/>
          <w:iCs w:val="0"/>
          <w:caps w:val="0"/>
          <w:color w:val="auto"/>
          <w:spacing w:val="0"/>
          <w:sz w:val="32"/>
          <w:szCs w:val="32"/>
          <w:shd w:val="clear" w:fill="FFFFFF"/>
        </w:rPr>
        <w:t>森林消防</w:t>
      </w:r>
      <w:r>
        <w:rPr>
          <w:rFonts w:hint="eastAsia" w:ascii="仿宋_GB2312" w:hAnsi="仿宋_GB2312" w:eastAsia="仿宋_GB2312" w:cs="仿宋_GB2312"/>
          <w:i w:val="0"/>
          <w:iCs w:val="0"/>
          <w:caps w:val="0"/>
          <w:color w:val="auto"/>
          <w:spacing w:val="0"/>
          <w:sz w:val="32"/>
          <w:szCs w:val="32"/>
          <w:shd w:val="clear" w:fill="FFFFFF"/>
          <w:lang w:eastAsia="zh-CN"/>
        </w:rPr>
        <w:t>救援大</w:t>
      </w:r>
      <w:r>
        <w:rPr>
          <w:rFonts w:hint="eastAsia" w:ascii="仿宋_GB2312" w:hAnsi="仿宋_GB2312" w:eastAsia="仿宋_GB2312" w:cs="仿宋_GB2312"/>
          <w:i w:val="0"/>
          <w:iCs w:val="0"/>
          <w:caps w:val="0"/>
          <w:color w:val="auto"/>
          <w:spacing w:val="0"/>
          <w:sz w:val="32"/>
          <w:szCs w:val="32"/>
          <w:shd w:val="clear" w:fill="FFFFFF"/>
        </w:rPr>
        <w:t>队：组建专业应急救援队伍，做好应急抢险救援工作。</w:t>
      </w:r>
    </w:p>
    <w:p w14:paraId="20D964A2">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shd w:val="clear" w:fill="FFFFFF"/>
        </w:rPr>
      </w:pPr>
      <w:r>
        <w:rPr>
          <w:rFonts w:hint="eastAsia" w:ascii="仿宋_GB2312" w:hAnsi="仿宋_GB2312" w:eastAsia="仿宋_GB2312" w:cs="仿宋_GB2312"/>
          <w:i w:val="0"/>
          <w:iCs w:val="0"/>
          <w:caps w:val="0"/>
          <w:color w:val="auto"/>
          <w:spacing w:val="0"/>
          <w:sz w:val="32"/>
          <w:szCs w:val="32"/>
          <w:shd w:val="clear" w:fill="FFFFFF"/>
        </w:rPr>
        <w:t>中国联通</w:t>
      </w:r>
      <w:r>
        <w:rPr>
          <w:rFonts w:hint="eastAsia" w:ascii="仿宋_GB2312" w:hAnsi="仿宋_GB2312" w:eastAsia="仿宋_GB2312" w:cs="仿宋_GB2312"/>
          <w:i w:val="0"/>
          <w:iCs w:val="0"/>
          <w:caps w:val="0"/>
          <w:color w:val="auto"/>
          <w:spacing w:val="0"/>
          <w:sz w:val="32"/>
          <w:szCs w:val="32"/>
          <w:shd w:val="clear" w:fill="FFFFFF"/>
          <w:lang w:eastAsia="zh-CN"/>
        </w:rPr>
        <w:t>扎兰屯</w:t>
      </w:r>
      <w:r>
        <w:rPr>
          <w:rFonts w:hint="eastAsia" w:ascii="仿宋_GB2312" w:hAnsi="仿宋_GB2312" w:eastAsia="仿宋_GB2312" w:cs="仿宋_GB2312"/>
          <w:i w:val="0"/>
          <w:iCs w:val="0"/>
          <w:caps w:val="0"/>
          <w:color w:val="auto"/>
          <w:spacing w:val="0"/>
          <w:sz w:val="32"/>
          <w:szCs w:val="32"/>
          <w:shd w:val="clear" w:fill="FFFFFF"/>
        </w:rPr>
        <w:t>分公司、中国移动</w:t>
      </w:r>
      <w:r>
        <w:rPr>
          <w:rFonts w:hint="eastAsia" w:ascii="仿宋_GB2312" w:hAnsi="仿宋_GB2312" w:eastAsia="仿宋_GB2312" w:cs="仿宋_GB2312"/>
          <w:i w:val="0"/>
          <w:iCs w:val="0"/>
          <w:caps w:val="0"/>
          <w:color w:val="auto"/>
          <w:spacing w:val="0"/>
          <w:sz w:val="32"/>
          <w:szCs w:val="32"/>
          <w:shd w:val="clear" w:fill="FFFFFF"/>
          <w:lang w:eastAsia="zh-CN"/>
        </w:rPr>
        <w:t>扎兰屯分</w:t>
      </w:r>
      <w:r>
        <w:rPr>
          <w:rFonts w:hint="eastAsia" w:ascii="仿宋_GB2312" w:hAnsi="仿宋_GB2312" w:eastAsia="仿宋_GB2312" w:cs="仿宋_GB2312"/>
          <w:i w:val="0"/>
          <w:iCs w:val="0"/>
          <w:caps w:val="0"/>
          <w:color w:val="auto"/>
          <w:spacing w:val="0"/>
          <w:sz w:val="32"/>
          <w:szCs w:val="32"/>
          <w:shd w:val="clear" w:fill="FFFFFF"/>
        </w:rPr>
        <w:t>公司、中国电信</w:t>
      </w:r>
      <w:r>
        <w:rPr>
          <w:rFonts w:hint="eastAsia" w:ascii="仿宋_GB2312" w:hAnsi="仿宋_GB2312" w:eastAsia="仿宋_GB2312" w:cs="仿宋_GB2312"/>
          <w:i w:val="0"/>
          <w:iCs w:val="0"/>
          <w:caps w:val="0"/>
          <w:color w:val="auto"/>
          <w:spacing w:val="0"/>
          <w:sz w:val="32"/>
          <w:szCs w:val="32"/>
          <w:shd w:val="clear" w:fill="FFFFFF"/>
          <w:lang w:eastAsia="zh-CN"/>
        </w:rPr>
        <w:t>扎兰屯</w:t>
      </w:r>
      <w:r>
        <w:rPr>
          <w:rFonts w:hint="eastAsia" w:ascii="仿宋_GB2312" w:hAnsi="仿宋_GB2312" w:eastAsia="仿宋_GB2312" w:cs="仿宋_GB2312"/>
          <w:i w:val="0"/>
          <w:iCs w:val="0"/>
          <w:caps w:val="0"/>
          <w:color w:val="auto"/>
          <w:spacing w:val="0"/>
          <w:sz w:val="32"/>
          <w:szCs w:val="32"/>
          <w:shd w:val="clear" w:fill="FFFFFF"/>
        </w:rPr>
        <w:t>分公司：负责各自通讯运营公司通信网络设施的防汛建设、维护和防洪安全，保障网络的通畅；根据汛情需要，协助调度应急通信设施。</w:t>
      </w:r>
    </w:p>
    <w:p w14:paraId="01C0112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国网</w:t>
      </w:r>
      <w:r>
        <w:rPr>
          <w:rFonts w:hint="eastAsia" w:ascii="仿宋_GB2312" w:hAnsi="仿宋_GB2312" w:eastAsia="仿宋_GB2312" w:cs="仿宋_GB2312"/>
          <w:i w:val="0"/>
          <w:iCs w:val="0"/>
          <w:caps w:val="0"/>
          <w:color w:val="auto"/>
          <w:spacing w:val="0"/>
          <w:sz w:val="32"/>
          <w:szCs w:val="32"/>
          <w:shd w:val="clear" w:fill="FFFFFF"/>
          <w:lang w:eastAsia="zh-CN"/>
        </w:rPr>
        <w:t>扎兰屯</w:t>
      </w:r>
      <w:r>
        <w:rPr>
          <w:rFonts w:hint="eastAsia" w:ascii="仿宋_GB2312" w:hAnsi="仿宋_GB2312" w:eastAsia="仿宋_GB2312" w:cs="仿宋_GB2312"/>
          <w:i w:val="0"/>
          <w:iCs w:val="0"/>
          <w:caps w:val="0"/>
          <w:color w:val="auto"/>
          <w:spacing w:val="0"/>
          <w:sz w:val="32"/>
          <w:szCs w:val="32"/>
          <w:shd w:val="clear" w:fill="FFFFFF"/>
        </w:rPr>
        <w:t>供电公司：负责对市防汛抗旱指挥部防洪调度命令进行具体实施；保障防汛抢险、抗旱、救灾的电力供应。</w:t>
      </w:r>
    </w:p>
    <w:p w14:paraId="7C9A870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中国石油</w:t>
      </w:r>
      <w:r>
        <w:rPr>
          <w:rFonts w:hint="eastAsia" w:ascii="仿宋_GB2312" w:hAnsi="仿宋_GB2312" w:eastAsia="仿宋_GB2312" w:cs="仿宋_GB2312"/>
          <w:i w:val="0"/>
          <w:iCs w:val="0"/>
          <w:caps w:val="0"/>
          <w:color w:val="auto"/>
          <w:spacing w:val="0"/>
          <w:sz w:val="32"/>
          <w:szCs w:val="32"/>
          <w:shd w:val="clear" w:fill="FFFFFF"/>
          <w:lang w:eastAsia="zh-CN"/>
        </w:rPr>
        <w:t>扎兰屯</w:t>
      </w:r>
      <w:r>
        <w:rPr>
          <w:rFonts w:hint="eastAsia" w:ascii="仿宋_GB2312" w:hAnsi="仿宋_GB2312" w:eastAsia="仿宋_GB2312" w:cs="仿宋_GB2312"/>
          <w:i w:val="0"/>
          <w:iCs w:val="0"/>
          <w:caps w:val="0"/>
          <w:color w:val="auto"/>
          <w:spacing w:val="0"/>
          <w:sz w:val="32"/>
          <w:szCs w:val="32"/>
          <w:shd w:val="clear" w:fill="FFFFFF"/>
        </w:rPr>
        <w:t>市销售分公司：负责保障防汛抗旱油料供应。</w:t>
      </w:r>
    </w:p>
    <w:p w14:paraId="3DEA770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lang w:eastAsia="zh-CN"/>
        </w:rPr>
        <w:t>齐齐哈尔车务段扎兰屯车站</w:t>
      </w:r>
      <w:r>
        <w:rPr>
          <w:rFonts w:hint="eastAsia" w:ascii="仿宋_GB2312" w:hAnsi="仿宋_GB2312" w:eastAsia="仿宋_GB2312" w:cs="仿宋_GB2312"/>
          <w:i w:val="0"/>
          <w:iCs w:val="0"/>
          <w:caps w:val="0"/>
          <w:color w:val="auto"/>
          <w:spacing w:val="0"/>
          <w:sz w:val="32"/>
          <w:szCs w:val="32"/>
          <w:shd w:val="clear" w:fill="FFFFFF"/>
        </w:rPr>
        <w:t>：负责组织铁路防洪保安工程建设和维护。对所辖铁路工程及设施的防洪安全工作进行管理，责成建设单位清除铁路建设中的碍洪设施；组织运力运送防汛抗旱和防疫的人员、物资及设备。</w:t>
      </w:r>
    </w:p>
    <w:p w14:paraId="0C0131B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shd w:val="clear" w:fill="FFFFFF"/>
        </w:rPr>
      </w:pPr>
      <w:r>
        <w:rPr>
          <w:rFonts w:hint="eastAsia" w:ascii="仿宋_GB2312" w:hAnsi="仿宋_GB2312" w:eastAsia="仿宋_GB2312" w:cs="仿宋_GB2312"/>
          <w:i w:val="0"/>
          <w:iCs w:val="0"/>
          <w:caps w:val="0"/>
          <w:color w:val="auto"/>
          <w:spacing w:val="0"/>
          <w:sz w:val="32"/>
          <w:szCs w:val="32"/>
          <w:shd w:val="clear" w:fill="FFFFFF"/>
          <w:lang w:eastAsia="zh-CN"/>
        </w:rPr>
        <w:t>扎兰屯</w:t>
      </w:r>
      <w:r>
        <w:rPr>
          <w:rFonts w:hint="eastAsia" w:ascii="仿宋_GB2312" w:hAnsi="仿宋_GB2312" w:eastAsia="仿宋_GB2312" w:cs="仿宋_GB2312"/>
          <w:i w:val="0"/>
          <w:iCs w:val="0"/>
          <w:caps w:val="0"/>
          <w:color w:val="auto"/>
          <w:spacing w:val="0"/>
          <w:sz w:val="32"/>
          <w:szCs w:val="32"/>
          <w:shd w:val="clear" w:fill="FFFFFF"/>
        </w:rPr>
        <w:t>民航机场公司：负责组织机场及设施的防洪安全;协调运力，保障防汛抗旱和防疫人员、物资及设备的运输工作，为紧急抢险和危险地区人员救助及时提供所需航空运输保障。</w:t>
      </w:r>
    </w:p>
    <w:p w14:paraId="2474ADB7">
      <w:pPr>
        <w:ind w:firstLine="640" w:firstLineChars="200"/>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u w:val="none"/>
          <w:lang w:val="en-US" w:eastAsia="zh-CN"/>
        </w:rPr>
        <w:t>市防指各成员单位应当切实提高政治站位，按照“三管三必须”（管行业必须管安全、管业务必须管安全、管生产经营必须管安全）要求开展防汛抗旱工作，坚持以防为主，救早救小，从源头上防范化解行业水旱灾害重大风险。其他部门单位按照“三管三必须”要求，认真履行防汛抗旱相关职能职责。</w:t>
      </w:r>
    </w:p>
    <w:p w14:paraId="57A7EA3F">
      <w:pPr>
        <w:ind w:firstLine="640" w:firstLineChars="200"/>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u w:val="none"/>
          <w:lang w:val="en-US" w:eastAsia="zh-CN"/>
        </w:rPr>
        <w:t>必要时，市防指成员单位可以提请市防指办公室以市防指名义部署相关工作。</w:t>
      </w:r>
    </w:p>
    <w:p w14:paraId="66F283E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3.1.4市防汛抗旱指挥部专项工作组</w:t>
      </w:r>
    </w:p>
    <w:p w14:paraId="340A9D5D">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left="0" w:leftChars="0" w:right="0" w:rightChars="0" w:firstLine="64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eastAsia="zh-CN"/>
        </w:rPr>
        <w:t>市防汛抗旱指挥部按照职责分工和协调联运工作需要，参照呼伦贝尔市安排部署，成立</w:t>
      </w:r>
      <w:r>
        <w:rPr>
          <w:rFonts w:hint="eastAsia" w:ascii="仿宋_GB2312" w:hAnsi="仿宋_GB2312" w:eastAsia="仿宋_GB2312" w:cs="仿宋_GB2312"/>
          <w:color w:val="auto"/>
          <w:sz w:val="32"/>
          <w:szCs w:val="32"/>
          <w:lang w:val="en-US" w:eastAsia="zh-CN"/>
        </w:rPr>
        <w:t>6个专项工作组，分组开展水旱灾害应急处置工作。各工作组组成单位可根据需要进行调整和增补。</w:t>
      </w:r>
    </w:p>
    <w:p w14:paraId="3B89782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楷体" w:hAnsi="楷体" w:eastAsia="楷体" w:cs="楷体"/>
          <w:i w:val="0"/>
          <w:iCs w:val="0"/>
          <w:caps w:val="0"/>
          <w:color w:val="auto"/>
          <w:spacing w:val="0"/>
          <w:sz w:val="32"/>
          <w:szCs w:val="32"/>
        </w:rPr>
      </w:pPr>
      <w:r>
        <w:rPr>
          <w:rFonts w:hint="eastAsia" w:ascii="楷体" w:hAnsi="楷体" w:eastAsia="楷体" w:cs="楷体"/>
          <w:i w:val="0"/>
          <w:iCs w:val="0"/>
          <w:caps w:val="0"/>
          <w:color w:val="auto"/>
          <w:spacing w:val="0"/>
          <w:sz w:val="32"/>
          <w:szCs w:val="32"/>
          <w:shd w:val="clear" w:color="auto" w:fill="FFFFFF"/>
        </w:rPr>
        <w:t>（</w:t>
      </w:r>
      <w:r>
        <w:rPr>
          <w:rFonts w:hint="eastAsia" w:ascii="楷体" w:hAnsi="楷体" w:eastAsia="楷体" w:cs="楷体"/>
          <w:i w:val="0"/>
          <w:iCs w:val="0"/>
          <w:caps w:val="0"/>
          <w:color w:val="auto"/>
          <w:spacing w:val="0"/>
          <w:sz w:val="32"/>
          <w:szCs w:val="32"/>
          <w:shd w:val="clear" w:color="auto" w:fill="FFFFFF"/>
          <w:lang w:eastAsia="zh-CN"/>
        </w:rPr>
        <w:t>一</w:t>
      </w:r>
      <w:r>
        <w:rPr>
          <w:rFonts w:hint="eastAsia" w:ascii="楷体" w:hAnsi="楷体" w:eastAsia="楷体" w:cs="楷体"/>
          <w:i w:val="0"/>
          <w:iCs w:val="0"/>
          <w:caps w:val="0"/>
          <w:color w:val="auto"/>
          <w:spacing w:val="0"/>
          <w:sz w:val="32"/>
          <w:szCs w:val="32"/>
          <w:shd w:val="clear" w:color="auto" w:fill="FFFFFF"/>
        </w:rPr>
        <w:t>）指挥部办公室</w:t>
      </w:r>
    </w:p>
    <w:p w14:paraId="58CA817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color="auto" w:fill="FFFFFF"/>
        </w:rPr>
        <w:t>牵头单位：市应急管理局</w:t>
      </w:r>
    </w:p>
    <w:p w14:paraId="18814BF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default" w:ascii="仿宋_GB2312" w:hAnsi="仿宋_GB2312" w:eastAsia="仿宋_GB2312" w:cs="仿宋_GB2312"/>
          <w:i w:val="0"/>
          <w:iCs w:val="0"/>
          <w:caps w:val="0"/>
          <w:color w:val="auto"/>
          <w:spacing w:val="0"/>
          <w:sz w:val="32"/>
          <w:szCs w:val="32"/>
          <w:shd w:val="clear" w:color="auto" w:fill="FFFFFF"/>
          <w:lang w:val="en-US" w:eastAsia="zh-CN"/>
        </w:rPr>
      </w:pPr>
      <w:r>
        <w:rPr>
          <w:rFonts w:hint="eastAsia" w:ascii="仿宋_GB2312" w:hAnsi="仿宋_GB2312" w:eastAsia="仿宋_GB2312" w:cs="仿宋_GB2312"/>
          <w:i w:val="0"/>
          <w:iCs w:val="0"/>
          <w:caps w:val="0"/>
          <w:color w:val="auto"/>
          <w:spacing w:val="0"/>
          <w:sz w:val="32"/>
          <w:szCs w:val="32"/>
          <w:shd w:val="clear" w:color="auto" w:fill="FFFFFF"/>
        </w:rPr>
        <w:t>成员单位：市水利局、市气象局</w:t>
      </w:r>
    </w:p>
    <w:p w14:paraId="7842FEB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color="auto" w:fill="FFFFFF"/>
        </w:rPr>
        <w:t>主要职责：</w:t>
      </w:r>
      <w:r>
        <w:rPr>
          <w:rFonts w:hint="eastAsia" w:ascii="仿宋_GB2312" w:hAnsi="仿宋_GB2312" w:eastAsia="仿宋_GB2312" w:cs="仿宋_GB2312"/>
          <w:i w:val="0"/>
          <w:iCs w:val="0"/>
          <w:caps w:val="0"/>
          <w:color w:val="auto"/>
          <w:spacing w:val="0"/>
          <w:sz w:val="32"/>
          <w:szCs w:val="32"/>
          <w:shd w:val="clear" w:color="auto" w:fill="FFFFFF"/>
          <w:lang w:val="en-US" w:eastAsia="zh-CN"/>
        </w:rPr>
        <w:t>指挥部</w:t>
      </w:r>
      <w:r>
        <w:rPr>
          <w:rFonts w:hint="eastAsia" w:ascii="仿宋_GB2312" w:hAnsi="仿宋_GB2312" w:eastAsia="仿宋_GB2312" w:cs="仿宋_GB2312"/>
          <w:i w:val="0"/>
          <w:iCs w:val="0"/>
          <w:caps w:val="0"/>
          <w:color w:val="auto"/>
          <w:spacing w:val="0"/>
          <w:sz w:val="32"/>
          <w:szCs w:val="32"/>
          <w:shd w:val="clear" w:color="auto" w:fill="FFFFFF"/>
        </w:rPr>
        <w:t>办公室设在市应急管理局，负责市防汛抗旱指挥部的日常工作，贯彻执行上级有关防汛抗旱工作的方针政策，负责本级防汛抗旱责任制的落实；指导各</w:t>
      </w:r>
      <w:r>
        <w:rPr>
          <w:rFonts w:hint="eastAsia" w:ascii="仿宋_GB2312" w:hAnsi="仿宋_GB2312" w:eastAsia="仿宋_GB2312" w:cs="仿宋_GB2312"/>
          <w:i w:val="0"/>
          <w:iCs w:val="0"/>
          <w:caps w:val="0"/>
          <w:color w:val="auto"/>
          <w:spacing w:val="0"/>
          <w:sz w:val="32"/>
          <w:szCs w:val="32"/>
          <w:shd w:val="clear" w:color="auto" w:fill="FFFFFF"/>
          <w:lang w:val="en-US" w:eastAsia="zh-CN"/>
        </w:rPr>
        <w:t>乡镇、街道</w:t>
      </w:r>
      <w:r>
        <w:rPr>
          <w:rFonts w:hint="eastAsia" w:ascii="仿宋_GB2312" w:hAnsi="仿宋_GB2312" w:eastAsia="仿宋_GB2312" w:cs="仿宋_GB2312"/>
          <w:i w:val="0"/>
          <w:iCs w:val="0"/>
          <w:caps w:val="0"/>
          <w:color w:val="auto"/>
          <w:spacing w:val="0"/>
          <w:sz w:val="32"/>
          <w:szCs w:val="32"/>
          <w:shd w:val="clear" w:color="auto" w:fill="FFFFFF"/>
        </w:rPr>
        <w:t>防汛抗旱防灾减灾救灾工作；组织编制防汛抗旱专项预案；组织开展防汛抗旱应急演练；组织指导协调防汛抗旱突发事件应急救援工作；组织开展洪涝干旱灾害突发事件的调查评估工作；指导开展防汛抗旱综合风险评估工作；建立健全应急物资信息平台和调拨制度。</w:t>
      </w:r>
    </w:p>
    <w:p w14:paraId="08B91A41">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楷体" w:hAnsi="楷体" w:eastAsia="楷体" w:cs="楷体"/>
          <w:i w:val="0"/>
          <w:iCs w:val="0"/>
          <w:caps w:val="0"/>
          <w:color w:val="auto"/>
          <w:spacing w:val="0"/>
          <w:sz w:val="32"/>
          <w:szCs w:val="32"/>
        </w:rPr>
      </w:pPr>
      <w:r>
        <w:rPr>
          <w:rFonts w:hint="eastAsia" w:ascii="楷体" w:hAnsi="楷体" w:eastAsia="楷体" w:cs="楷体"/>
          <w:i w:val="0"/>
          <w:iCs w:val="0"/>
          <w:caps w:val="0"/>
          <w:color w:val="auto"/>
          <w:spacing w:val="0"/>
          <w:sz w:val="32"/>
          <w:szCs w:val="32"/>
          <w:shd w:val="clear" w:color="auto" w:fill="FFFFFF"/>
        </w:rPr>
        <w:t>（</w:t>
      </w:r>
      <w:r>
        <w:rPr>
          <w:rFonts w:hint="eastAsia" w:ascii="楷体" w:hAnsi="楷体" w:eastAsia="楷体" w:cs="楷体"/>
          <w:i w:val="0"/>
          <w:iCs w:val="0"/>
          <w:caps w:val="0"/>
          <w:color w:val="auto"/>
          <w:spacing w:val="0"/>
          <w:sz w:val="32"/>
          <w:szCs w:val="32"/>
          <w:shd w:val="clear" w:color="auto" w:fill="FFFFFF"/>
          <w:lang w:eastAsia="zh-CN"/>
        </w:rPr>
        <w:t>二</w:t>
      </w:r>
      <w:r>
        <w:rPr>
          <w:rFonts w:hint="eastAsia" w:ascii="楷体" w:hAnsi="楷体" w:eastAsia="楷体" w:cs="楷体"/>
          <w:i w:val="0"/>
          <w:iCs w:val="0"/>
          <w:caps w:val="0"/>
          <w:color w:val="auto"/>
          <w:spacing w:val="0"/>
          <w:sz w:val="32"/>
          <w:szCs w:val="32"/>
          <w:shd w:val="clear" w:color="auto" w:fill="FFFFFF"/>
        </w:rPr>
        <w:t>）研判调度组</w:t>
      </w:r>
    </w:p>
    <w:p w14:paraId="071A472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color="auto" w:fill="FFFFFF"/>
        </w:rPr>
        <w:t>牵头单位：市水利局</w:t>
      </w:r>
    </w:p>
    <w:p w14:paraId="0DEA1FD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color="auto" w:fill="FFFFFF"/>
        </w:rPr>
        <w:t>成员单位：市应急管理局、市气象局、</w:t>
      </w:r>
      <w:r>
        <w:rPr>
          <w:rFonts w:hint="eastAsia" w:ascii="仿宋_GB2312" w:hAnsi="仿宋_GB2312" w:eastAsia="仿宋_GB2312" w:cs="仿宋_GB2312"/>
          <w:i w:val="0"/>
          <w:iCs w:val="0"/>
          <w:caps w:val="0"/>
          <w:color w:val="auto"/>
          <w:spacing w:val="0"/>
          <w:sz w:val="32"/>
          <w:szCs w:val="32"/>
          <w:shd w:val="clear" w:color="auto" w:fill="FFFFFF"/>
          <w:lang w:eastAsia="zh-CN"/>
        </w:rPr>
        <w:t>扎兰屯水文巡测基地</w:t>
      </w:r>
      <w:r>
        <w:rPr>
          <w:rFonts w:hint="eastAsia" w:ascii="仿宋_GB2312" w:hAnsi="仿宋_GB2312" w:eastAsia="仿宋_GB2312" w:cs="仿宋_GB2312"/>
          <w:i w:val="0"/>
          <w:iCs w:val="0"/>
          <w:caps w:val="0"/>
          <w:color w:val="auto"/>
          <w:spacing w:val="0"/>
          <w:sz w:val="32"/>
          <w:szCs w:val="32"/>
          <w:shd w:val="clear" w:color="auto" w:fill="FFFFFF"/>
        </w:rPr>
        <w:t>、市自然资源局、市农牧</w:t>
      </w:r>
      <w:r>
        <w:rPr>
          <w:rFonts w:hint="eastAsia" w:ascii="仿宋_GB2312" w:hAnsi="仿宋_GB2312" w:eastAsia="仿宋_GB2312" w:cs="仿宋_GB2312"/>
          <w:i w:val="0"/>
          <w:iCs w:val="0"/>
          <w:caps w:val="0"/>
          <w:color w:val="auto"/>
          <w:spacing w:val="0"/>
          <w:sz w:val="32"/>
          <w:szCs w:val="32"/>
          <w:shd w:val="clear" w:color="auto" w:fill="FFFFFF"/>
          <w:lang w:eastAsia="zh-CN"/>
        </w:rPr>
        <w:t>和科技</w:t>
      </w:r>
      <w:r>
        <w:rPr>
          <w:rFonts w:hint="eastAsia" w:ascii="仿宋_GB2312" w:hAnsi="仿宋_GB2312" w:eastAsia="仿宋_GB2312" w:cs="仿宋_GB2312"/>
          <w:i w:val="0"/>
          <w:iCs w:val="0"/>
          <w:caps w:val="0"/>
          <w:color w:val="auto"/>
          <w:spacing w:val="0"/>
          <w:sz w:val="32"/>
          <w:szCs w:val="32"/>
          <w:shd w:val="clear" w:color="auto" w:fill="FFFFFF"/>
        </w:rPr>
        <w:t>局。</w:t>
      </w:r>
    </w:p>
    <w:p w14:paraId="447C550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color="auto" w:fill="FFFFFF"/>
        </w:rPr>
        <w:t>主要职责：市水利局会同各成员单位就全市汛情、旱情及时会商研判，并将研判结果报政府决策；同时做好重点水库、重要水利工程的洪水防御、旱灾抵御、应急分水等工作的协调调度和组织实施；</w:t>
      </w:r>
      <w:r>
        <w:rPr>
          <w:rFonts w:hint="eastAsia" w:ascii="仿宋_GB2312" w:hAnsi="仿宋_GB2312" w:eastAsia="仿宋_GB2312" w:cs="仿宋_GB2312"/>
          <w:i w:val="0"/>
          <w:iCs w:val="0"/>
          <w:caps w:val="0"/>
          <w:color w:val="auto"/>
          <w:spacing w:val="0"/>
          <w:sz w:val="32"/>
          <w:szCs w:val="32"/>
          <w:shd w:val="clear" w:color="auto" w:fill="FFFFFF"/>
          <w:lang w:eastAsia="zh-CN"/>
        </w:rPr>
        <w:t>扎兰屯水文巡测基地</w:t>
      </w:r>
      <w:r>
        <w:rPr>
          <w:rFonts w:hint="eastAsia" w:ascii="仿宋_GB2312" w:hAnsi="仿宋_GB2312" w:eastAsia="仿宋_GB2312" w:cs="仿宋_GB2312"/>
          <w:i w:val="0"/>
          <w:iCs w:val="0"/>
          <w:caps w:val="0"/>
          <w:color w:val="auto"/>
          <w:spacing w:val="0"/>
          <w:sz w:val="32"/>
          <w:szCs w:val="32"/>
          <w:shd w:val="clear" w:color="auto" w:fill="FFFFFF"/>
        </w:rPr>
        <w:t>、市气象局、市农</w:t>
      </w:r>
      <w:r>
        <w:rPr>
          <w:rFonts w:hint="eastAsia" w:ascii="仿宋_GB2312" w:hAnsi="仿宋_GB2312" w:eastAsia="仿宋_GB2312" w:cs="仿宋_GB2312"/>
          <w:i w:val="0"/>
          <w:iCs w:val="0"/>
          <w:caps w:val="0"/>
          <w:color w:val="auto"/>
          <w:spacing w:val="0"/>
          <w:sz w:val="32"/>
          <w:szCs w:val="32"/>
          <w:shd w:val="clear" w:color="auto" w:fill="FFFFFF"/>
          <w:lang w:eastAsia="zh-CN"/>
        </w:rPr>
        <w:t>科</w:t>
      </w:r>
      <w:r>
        <w:rPr>
          <w:rFonts w:hint="eastAsia" w:ascii="仿宋_GB2312" w:hAnsi="仿宋_GB2312" w:eastAsia="仿宋_GB2312" w:cs="仿宋_GB2312"/>
          <w:i w:val="0"/>
          <w:iCs w:val="0"/>
          <w:caps w:val="0"/>
          <w:color w:val="auto"/>
          <w:spacing w:val="0"/>
          <w:sz w:val="32"/>
          <w:szCs w:val="32"/>
          <w:shd w:val="clear" w:color="auto" w:fill="FFFFFF"/>
        </w:rPr>
        <w:t>局负责对天气形势、河道洪水、干旱情况进行监测、预报，为市防汛抗旱指挥部及时提供准确气象信息和水文信息；自然资源局负责组织开展强降雨引发的山体滑坡、崩塌、泥石流等地质灾害的调查、勘察、监测等工作；应急管理局负责收集整理预警信息和研判建议，及时提交政府决策。</w:t>
      </w:r>
    </w:p>
    <w:p w14:paraId="77A0832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楷体" w:hAnsi="楷体" w:eastAsia="楷体" w:cs="楷体"/>
          <w:i w:val="0"/>
          <w:iCs w:val="0"/>
          <w:caps w:val="0"/>
          <w:color w:val="auto"/>
          <w:spacing w:val="0"/>
          <w:sz w:val="32"/>
          <w:szCs w:val="32"/>
        </w:rPr>
      </w:pPr>
      <w:r>
        <w:rPr>
          <w:rFonts w:hint="eastAsia" w:ascii="楷体" w:hAnsi="楷体" w:eastAsia="楷体" w:cs="楷体"/>
          <w:i w:val="0"/>
          <w:iCs w:val="0"/>
          <w:caps w:val="0"/>
          <w:color w:val="auto"/>
          <w:spacing w:val="0"/>
          <w:sz w:val="32"/>
          <w:szCs w:val="32"/>
          <w:shd w:val="clear" w:color="auto" w:fill="FFFFFF"/>
        </w:rPr>
        <w:t>（</w:t>
      </w:r>
      <w:r>
        <w:rPr>
          <w:rFonts w:hint="eastAsia" w:ascii="楷体" w:hAnsi="楷体" w:eastAsia="楷体" w:cs="楷体"/>
          <w:i w:val="0"/>
          <w:iCs w:val="0"/>
          <w:caps w:val="0"/>
          <w:color w:val="auto"/>
          <w:spacing w:val="0"/>
          <w:sz w:val="32"/>
          <w:szCs w:val="32"/>
          <w:shd w:val="clear" w:color="auto" w:fill="FFFFFF"/>
          <w:lang w:eastAsia="zh-CN"/>
        </w:rPr>
        <w:t>三</w:t>
      </w:r>
      <w:r>
        <w:rPr>
          <w:rFonts w:hint="eastAsia" w:ascii="楷体" w:hAnsi="楷体" w:eastAsia="楷体" w:cs="楷体"/>
          <w:i w:val="0"/>
          <w:iCs w:val="0"/>
          <w:caps w:val="0"/>
          <w:color w:val="auto"/>
          <w:spacing w:val="0"/>
          <w:sz w:val="32"/>
          <w:szCs w:val="32"/>
          <w:shd w:val="clear" w:color="auto" w:fill="FFFFFF"/>
        </w:rPr>
        <w:t>）抢险救援组</w:t>
      </w:r>
    </w:p>
    <w:p w14:paraId="29976295">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color="auto" w:fill="FFFFFF"/>
        </w:rPr>
        <w:t>牵头单位：市应急管理局</w:t>
      </w:r>
    </w:p>
    <w:p w14:paraId="67EDC516">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color="auto" w:fill="FFFFFF"/>
        </w:rPr>
        <w:t>成员单位：</w:t>
      </w:r>
      <w:r>
        <w:rPr>
          <w:rFonts w:hint="eastAsia" w:ascii="仿宋_GB2312" w:hAnsi="仿宋_GB2312" w:eastAsia="仿宋_GB2312" w:cs="仿宋_GB2312"/>
          <w:i w:val="0"/>
          <w:iCs w:val="0"/>
          <w:caps w:val="0"/>
          <w:color w:val="auto"/>
          <w:spacing w:val="0"/>
          <w:sz w:val="32"/>
          <w:szCs w:val="32"/>
          <w:shd w:val="clear" w:color="auto" w:fill="FFFFFF"/>
          <w:lang w:eastAsia="zh-CN"/>
        </w:rPr>
        <w:t>市人武部</w:t>
      </w:r>
      <w:r>
        <w:rPr>
          <w:rFonts w:hint="eastAsia" w:ascii="仿宋_GB2312" w:hAnsi="仿宋_GB2312" w:eastAsia="仿宋_GB2312" w:cs="仿宋_GB2312"/>
          <w:i w:val="0"/>
          <w:iCs w:val="0"/>
          <w:caps w:val="0"/>
          <w:color w:val="auto"/>
          <w:spacing w:val="0"/>
          <w:sz w:val="32"/>
          <w:szCs w:val="32"/>
          <w:shd w:val="clear" w:color="auto" w:fill="FFFFFF"/>
        </w:rPr>
        <w:t>、武警呼伦贝尔支队</w:t>
      </w:r>
      <w:r>
        <w:rPr>
          <w:rFonts w:hint="eastAsia" w:ascii="仿宋_GB2312" w:hAnsi="仿宋_GB2312" w:eastAsia="仿宋_GB2312" w:cs="仿宋_GB2312"/>
          <w:i w:val="0"/>
          <w:iCs w:val="0"/>
          <w:caps w:val="0"/>
          <w:color w:val="auto"/>
          <w:spacing w:val="0"/>
          <w:sz w:val="32"/>
          <w:szCs w:val="32"/>
          <w:shd w:val="clear" w:color="auto" w:fill="FFFFFF"/>
          <w:lang w:eastAsia="zh-CN"/>
        </w:rPr>
        <w:t>二大队</w:t>
      </w:r>
      <w:r>
        <w:rPr>
          <w:rFonts w:hint="eastAsia" w:ascii="仿宋_GB2312" w:hAnsi="仿宋_GB2312" w:eastAsia="仿宋_GB2312" w:cs="仿宋_GB2312"/>
          <w:i w:val="0"/>
          <w:iCs w:val="0"/>
          <w:caps w:val="0"/>
          <w:color w:val="auto"/>
          <w:spacing w:val="0"/>
          <w:sz w:val="32"/>
          <w:szCs w:val="32"/>
          <w:shd w:val="clear" w:color="auto" w:fill="FFFFFF"/>
        </w:rPr>
        <w:t>、市森林消防</w:t>
      </w:r>
      <w:r>
        <w:rPr>
          <w:rFonts w:hint="eastAsia" w:ascii="仿宋_GB2312" w:hAnsi="仿宋_GB2312" w:eastAsia="仿宋_GB2312" w:cs="仿宋_GB2312"/>
          <w:i w:val="0"/>
          <w:iCs w:val="0"/>
          <w:caps w:val="0"/>
          <w:color w:val="auto"/>
          <w:spacing w:val="0"/>
          <w:sz w:val="32"/>
          <w:szCs w:val="32"/>
          <w:shd w:val="clear" w:color="auto" w:fill="FFFFFF"/>
          <w:lang w:eastAsia="zh-CN"/>
        </w:rPr>
        <w:t>大</w:t>
      </w:r>
      <w:r>
        <w:rPr>
          <w:rFonts w:hint="eastAsia" w:ascii="仿宋_GB2312" w:hAnsi="仿宋_GB2312" w:eastAsia="仿宋_GB2312" w:cs="仿宋_GB2312"/>
          <w:i w:val="0"/>
          <w:iCs w:val="0"/>
          <w:caps w:val="0"/>
          <w:color w:val="auto"/>
          <w:spacing w:val="0"/>
          <w:sz w:val="32"/>
          <w:szCs w:val="32"/>
          <w:shd w:val="clear" w:color="auto" w:fill="FFFFFF"/>
        </w:rPr>
        <w:t>队、市消防救援</w:t>
      </w:r>
      <w:r>
        <w:rPr>
          <w:rFonts w:hint="eastAsia" w:ascii="仿宋_GB2312" w:hAnsi="仿宋_GB2312" w:eastAsia="仿宋_GB2312" w:cs="仿宋_GB2312"/>
          <w:i w:val="0"/>
          <w:iCs w:val="0"/>
          <w:caps w:val="0"/>
          <w:color w:val="auto"/>
          <w:spacing w:val="0"/>
          <w:sz w:val="32"/>
          <w:szCs w:val="32"/>
          <w:shd w:val="clear" w:color="auto" w:fill="FFFFFF"/>
          <w:lang w:eastAsia="zh-CN"/>
        </w:rPr>
        <w:t>大</w:t>
      </w:r>
      <w:r>
        <w:rPr>
          <w:rFonts w:hint="eastAsia" w:ascii="仿宋_GB2312" w:hAnsi="仿宋_GB2312" w:eastAsia="仿宋_GB2312" w:cs="仿宋_GB2312"/>
          <w:i w:val="0"/>
          <w:iCs w:val="0"/>
          <w:caps w:val="0"/>
          <w:color w:val="auto"/>
          <w:spacing w:val="0"/>
          <w:sz w:val="32"/>
          <w:szCs w:val="32"/>
          <w:shd w:val="clear" w:color="auto" w:fill="FFFFFF"/>
        </w:rPr>
        <w:t>队、市水利局、市公安局、市交通运输局、市住建局、国网</w:t>
      </w:r>
      <w:r>
        <w:rPr>
          <w:rFonts w:hint="eastAsia" w:ascii="仿宋_GB2312" w:hAnsi="仿宋_GB2312" w:eastAsia="仿宋_GB2312" w:cs="仿宋_GB2312"/>
          <w:i w:val="0"/>
          <w:iCs w:val="0"/>
          <w:caps w:val="0"/>
          <w:color w:val="auto"/>
          <w:spacing w:val="0"/>
          <w:sz w:val="32"/>
          <w:szCs w:val="32"/>
          <w:shd w:val="clear" w:color="auto" w:fill="FFFFFF"/>
          <w:lang w:eastAsia="zh-CN"/>
        </w:rPr>
        <w:t>扎兰屯供</w:t>
      </w:r>
      <w:r>
        <w:rPr>
          <w:rFonts w:hint="eastAsia" w:ascii="仿宋_GB2312" w:hAnsi="仿宋_GB2312" w:eastAsia="仿宋_GB2312" w:cs="仿宋_GB2312"/>
          <w:i w:val="0"/>
          <w:iCs w:val="0"/>
          <w:caps w:val="0"/>
          <w:color w:val="auto"/>
          <w:spacing w:val="0"/>
          <w:sz w:val="32"/>
          <w:szCs w:val="32"/>
          <w:shd w:val="clear" w:color="auto" w:fill="FFFFFF"/>
        </w:rPr>
        <w:t>电公司。</w:t>
      </w:r>
    </w:p>
    <w:p w14:paraId="117C6D8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color="auto" w:fill="FFFFFF"/>
        </w:rPr>
        <w:t>主要职责：负责组织</w:t>
      </w:r>
      <w:r>
        <w:rPr>
          <w:rFonts w:hint="eastAsia" w:ascii="仿宋_GB2312" w:hAnsi="仿宋_GB2312" w:eastAsia="仿宋_GB2312" w:cs="仿宋_GB2312"/>
          <w:i w:val="0"/>
          <w:iCs w:val="0"/>
          <w:caps w:val="0"/>
          <w:color w:val="auto"/>
          <w:spacing w:val="0"/>
          <w:sz w:val="32"/>
          <w:szCs w:val="32"/>
          <w:shd w:val="clear" w:color="auto" w:fill="FFFFFF"/>
          <w:lang w:val="en-US" w:eastAsia="zh-CN"/>
        </w:rPr>
        <w:t>开展</w:t>
      </w:r>
      <w:r>
        <w:rPr>
          <w:rFonts w:hint="eastAsia" w:ascii="仿宋_GB2312" w:hAnsi="仿宋_GB2312" w:eastAsia="仿宋_GB2312" w:cs="仿宋_GB2312"/>
          <w:i w:val="0"/>
          <w:iCs w:val="0"/>
          <w:caps w:val="0"/>
          <w:color w:val="auto"/>
          <w:spacing w:val="0"/>
          <w:sz w:val="32"/>
          <w:szCs w:val="32"/>
          <w:shd w:val="clear" w:color="auto" w:fill="FFFFFF"/>
        </w:rPr>
        <w:t>重大险情应急处置工作；负责</w:t>
      </w:r>
      <w:r>
        <w:rPr>
          <w:rFonts w:hint="eastAsia" w:ascii="仿宋_GB2312" w:hAnsi="仿宋_GB2312" w:eastAsia="仿宋_GB2312" w:cs="仿宋_GB2312"/>
          <w:i w:val="0"/>
          <w:iCs w:val="0"/>
          <w:caps w:val="0"/>
          <w:color w:val="auto"/>
          <w:spacing w:val="0"/>
          <w:sz w:val="32"/>
          <w:szCs w:val="32"/>
          <w:shd w:val="clear" w:color="auto" w:fill="FFFFFF"/>
          <w:lang w:val="en-US" w:eastAsia="zh-CN"/>
        </w:rPr>
        <w:t>组织开展</w:t>
      </w:r>
      <w:r>
        <w:rPr>
          <w:rFonts w:hint="eastAsia" w:ascii="仿宋_GB2312" w:hAnsi="仿宋_GB2312" w:eastAsia="仿宋_GB2312" w:cs="仿宋_GB2312"/>
          <w:i w:val="0"/>
          <w:iCs w:val="0"/>
          <w:caps w:val="0"/>
          <w:color w:val="auto"/>
          <w:spacing w:val="0"/>
          <w:sz w:val="32"/>
          <w:szCs w:val="32"/>
          <w:shd w:val="clear" w:color="auto" w:fill="FFFFFF"/>
        </w:rPr>
        <w:t>转移和营救危险地区群众，维护抢险救灾秩序和灾区治安；组织专业应急救援队伍，做好应急抢险救援工作；组织交通、住建、电力等</w:t>
      </w:r>
      <w:r>
        <w:rPr>
          <w:rFonts w:hint="eastAsia" w:ascii="仿宋_GB2312" w:hAnsi="仿宋_GB2312" w:eastAsia="仿宋_GB2312" w:cs="仿宋_GB2312"/>
          <w:i w:val="0"/>
          <w:iCs w:val="0"/>
          <w:caps w:val="0"/>
          <w:color w:val="auto"/>
          <w:spacing w:val="0"/>
          <w:sz w:val="32"/>
          <w:szCs w:val="32"/>
          <w:shd w:val="clear" w:color="auto" w:fill="FFFFFF"/>
          <w:lang w:val="en-US" w:eastAsia="zh-CN"/>
        </w:rPr>
        <w:t>领域</w:t>
      </w:r>
      <w:r>
        <w:rPr>
          <w:rFonts w:hint="eastAsia" w:ascii="仿宋_GB2312" w:hAnsi="仿宋_GB2312" w:eastAsia="仿宋_GB2312" w:cs="仿宋_GB2312"/>
          <w:i w:val="0"/>
          <w:iCs w:val="0"/>
          <w:caps w:val="0"/>
          <w:color w:val="auto"/>
          <w:spacing w:val="0"/>
          <w:sz w:val="32"/>
          <w:szCs w:val="32"/>
          <w:shd w:val="clear" w:color="auto" w:fill="FFFFFF"/>
        </w:rPr>
        <w:t>抢险救援工作。</w:t>
      </w:r>
    </w:p>
    <w:p w14:paraId="61E12C8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right="0" w:firstLine="640" w:firstLineChars="200"/>
        <w:jc w:val="both"/>
        <w:textAlignment w:val="auto"/>
        <w:rPr>
          <w:rFonts w:hint="eastAsia" w:ascii="楷体" w:hAnsi="楷体" w:eastAsia="楷体" w:cs="楷体"/>
          <w:i w:val="0"/>
          <w:iCs w:val="0"/>
          <w:caps w:val="0"/>
          <w:color w:val="auto"/>
          <w:spacing w:val="0"/>
          <w:sz w:val="32"/>
          <w:szCs w:val="32"/>
        </w:rPr>
      </w:pPr>
      <w:r>
        <w:rPr>
          <w:rFonts w:hint="eastAsia" w:ascii="楷体" w:hAnsi="楷体" w:eastAsia="楷体" w:cs="楷体"/>
          <w:i w:val="0"/>
          <w:iCs w:val="0"/>
          <w:caps w:val="0"/>
          <w:color w:val="auto"/>
          <w:spacing w:val="0"/>
          <w:sz w:val="32"/>
          <w:szCs w:val="32"/>
          <w:shd w:val="clear" w:color="auto" w:fill="FFFFFF"/>
        </w:rPr>
        <w:t>（</w:t>
      </w:r>
      <w:r>
        <w:rPr>
          <w:rFonts w:hint="eastAsia" w:ascii="楷体" w:hAnsi="楷体" w:eastAsia="楷体" w:cs="楷体"/>
          <w:i w:val="0"/>
          <w:iCs w:val="0"/>
          <w:caps w:val="0"/>
          <w:color w:val="auto"/>
          <w:spacing w:val="0"/>
          <w:sz w:val="32"/>
          <w:szCs w:val="32"/>
          <w:shd w:val="clear" w:color="auto" w:fill="FFFFFF"/>
          <w:lang w:eastAsia="zh-CN"/>
        </w:rPr>
        <w:t>四</w:t>
      </w:r>
      <w:r>
        <w:rPr>
          <w:rFonts w:hint="eastAsia" w:ascii="楷体" w:hAnsi="楷体" w:eastAsia="楷体" w:cs="楷体"/>
          <w:i w:val="0"/>
          <w:iCs w:val="0"/>
          <w:caps w:val="0"/>
          <w:color w:val="auto"/>
          <w:spacing w:val="0"/>
          <w:sz w:val="32"/>
          <w:szCs w:val="32"/>
          <w:shd w:val="clear" w:color="auto" w:fill="FFFFFF"/>
        </w:rPr>
        <w:t>）物资保障组</w:t>
      </w:r>
    </w:p>
    <w:p w14:paraId="44A8198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color="auto" w:fill="FFFFFF"/>
        </w:rPr>
        <w:t>牵头单位：市发展和改革委员会</w:t>
      </w:r>
    </w:p>
    <w:p w14:paraId="42EE799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color="auto" w:fill="FFFFFF"/>
        </w:rPr>
        <w:t>成员单位：市应急管理局、市水利局、市财政局、市商务局、市交通运输局、市民政局。</w:t>
      </w:r>
    </w:p>
    <w:p w14:paraId="495D3F35">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42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color="auto" w:fill="FFFFFF"/>
        </w:rPr>
        <w:t>主要职责：</w:t>
      </w:r>
      <w:r>
        <w:rPr>
          <w:rFonts w:hint="eastAsia" w:ascii="仿宋_GB2312" w:hAnsi="仿宋_GB2312" w:eastAsia="仿宋_GB2312" w:cs="仿宋_GB2312"/>
          <w:color w:val="auto"/>
          <w:sz w:val="32"/>
          <w:szCs w:val="32"/>
        </w:rPr>
        <w:t>负责全市</w:t>
      </w:r>
      <w:r>
        <w:rPr>
          <w:rFonts w:hint="eastAsia" w:ascii="仿宋_GB2312" w:hAnsi="仿宋_GB2312" w:eastAsia="仿宋_GB2312" w:cs="仿宋_GB2312"/>
          <w:color w:val="auto"/>
          <w:sz w:val="32"/>
          <w:szCs w:val="32"/>
          <w:lang w:eastAsia="zh-CN"/>
        </w:rPr>
        <w:t>防汛抗旱</w:t>
      </w:r>
      <w:r>
        <w:rPr>
          <w:rFonts w:hint="eastAsia" w:ascii="仿宋_GB2312" w:hAnsi="仿宋_GB2312" w:eastAsia="仿宋_GB2312" w:cs="仿宋_GB2312"/>
          <w:color w:val="auto"/>
          <w:sz w:val="32"/>
          <w:szCs w:val="32"/>
        </w:rPr>
        <w:t>物资的</w:t>
      </w:r>
      <w:r>
        <w:rPr>
          <w:rFonts w:hint="eastAsia" w:ascii="仿宋_GB2312" w:hAnsi="仿宋_GB2312" w:eastAsia="仿宋_GB2312" w:cs="仿宋_GB2312"/>
          <w:color w:val="auto"/>
          <w:sz w:val="32"/>
          <w:szCs w:val="32"/>
          <w:lang w:eastAsia="zh-CN"/>
        </w:rPr>
        <w:t>采购、</w:t>
      </w:r>
      <w:r>
        <w:rPr>
          <w:rFonts w:hint="eastAsia" w:ascii="仿宋_GB2312" w:hAnsi="仿宋_GB2312" w:eastAsia="仿宋_GB2312" w:cs="仿宋_GB2312"/>
          <w:color w:val="auto"/>
          <w:sz w:val="32"/>
          <w:szCs w:val="32"/>
        </w:rPr>
        <w:t>收储、轮换和日常管理</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i w:val="0"/>
          <w:iCs w:val="0"/>
          <w:caps w:val="0"/>
          <w:color w:val="auto"/>
          <w:spacing w:val="0"/>
          <w:sz w:val="32"/>
          <w:szCs w:val="32"/>
          <w:shd w:val="clear" w:color="auto" w:fill="FFFFFF"/>
        </w:rPr>
        <w:t>负责防汛抗旱有关经费、物资的拨付、监管工作；对因洪涝干旱灾害引发的价格异常波动情况依法进行干预和制止；负责对灾区重要商品市场运行和供求形势的监控，协调防汛抗旱救灾和灾后重建物资的组织、供应。</w:t>
      </w:r>
    </w:p>
    <w:p w14:paraId="34C74DA5">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right="0" w:firstLine="640" w:firstLineChars="200"/>
        <w:jc w:val="both"/>
        <w:textAlignment w:val="auto"/>
        <w:rPr>
          <w:rFonts w:hint="eastAsia" w:ascii="楷体" w:hAnsi="楷体" w:eastAsia="楷体" w:cs="楷体"/>
          <w:i w:val="0"/>
          <w:iCs w:val="0"/>
          <w:caps w:val="0"/>
          <w:color w:val="auto"/>
          <w:spacing w:val="0"/>
          <w:sz w:val="32"/>
          <w:szCs w:val="32"/>
        </w:rPr>
      </w:pPr>
      <w:r>
        <w:rPr>
          <w:rFonts w:hint="eastAsia" w:ascii="楷体" w:hAnsi="楷体" w:eastAsia="楷体" w:cs="楷体"/>
          <w:i w:val="0"/>
          <w:iCs w:val="0"/>
          <w:caps w:val="0"/>
          <w:color w:val="auto"/>
          <w:spacing w:val="0"/>
          <w:sz w:val="32"/>
          <w:szCs w:val="32"/>
          <w:shd w:val="clear" w:color="auto" w:fill="FFFFFF"/>
        </w:rPr>
        <w:t>（</w:t>
      </w:r>
      <w:r>
        <w:rPr>
          <w:rFonts w:hint="eastAsia" w:ascii="楷体" w:hAnsi="楷体" w:eastAsia="楷体" w:cs="楷体"/>
          <w:i w:val="0"/>
          <w:iCs w:val="0"/>
          <w:caps w:val="0"/>
          <w:color w:val="auto"/>
          <w:spacing w:val="0"/>
          <w:sz w:val="32"/>
          <w:szCs w:val="32"/>
          <w:shd w:val="clear" w:color="auto" w:fill="FFFFFF"/>
          <w:lang w:eastAsia="zh-CN"/>
        </w:rPr>
        <w:t>五</w:t>
      </w:r>
      <w:r>
        <w:rPr>
          <w:rFonts w:hint="eastAsia" w:ascii="楷体" w:hAnsi="楷体" w:eastAsia="楷体" w:cs="楷体"/>
          <w:i w:val="0"/>
          <w:iCs w:val="0"/>
          <w:caps w:val="0"/>
          <w:color w:val="auto"/>
          <w:spacing w:val="0"/>
          <w:sz w:val="32"/>
          <w:szCs w:val="32"/>
          <w:shd w:val="clear" w:color="auto" w:fill="FFFFFF"/>
        </w:rPr>
        <w:t>）医疗防疫组</w:t>
      </w:r>
    </w:p>
    <w:p w14:paraId="438EF74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color="auto" w:fill="FFFFFF"/>
        </w:rPr>
        <w:t>牵头单位：市卫生健康委员会</w:t>
      </w:r>
    </w:p>
    <w:p w14:paraId="2C4C6AB4">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color="auto" w:fill="FFFFFF"/>
        </w:rPr>
        <w:t>成员单位：市公安局、武警</w:t>
      </w:r>
      <w:r>
        <w:rPr>
          <w:rFonts w:hint="eastAsia" w:ascii="仿宋_GB2312" w:hAnsi="仿宋_GB2312" w:eastAsia="仿宋_GB2312" w:cs="仿宋_GB2312"/>
          <w:i w:val="0"/>
          <w:iCs w:val="0"/>
          <w:caps w:val="0"/>
          <w:color w:val="auto"/>
          <w:spacing w:val="0"/>
          <w:sz w:val="32"/>
          <w:szCs w:val="32"/>
          <w:shd w:val="clear" w:color="auto" w:fill="FFFFFF"/>
          <w:lang w:eastAsia="zh-CN"/>
        </w:rPr>
        <w:t>呼伦贝尔支队二大</w:t>
      </w:r>
      <w:r>
        <w:rPr>
          <w:rFonts w:hint="eastAsia" w:ascii="仿宋_GB2312" w:hAnsi="仿宋_GB2312" w:eastAsia="仿宋_GB2312" w:cs="仿宋_GB2312"/>
          <w:i w:val="0"/>
          <w:iCs w:val="0"/>
          <w:caps w:val="0"/>
          <w:color w:val="auto"/>
          <w:spacing w:val="0"/>
          <w:sz w:val="32"/>
          <w:szCs w:val="32"/>
          <w:shd w:val="clear" w:color="auto" w:fill="FFFFFF"/>
        </w:rPr>
        <w:t>队。</w:t>
      </w:r>
    </w:p>
    <w:p w14:paraId="20054E3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color="auto" w:fill="FFFFFF"/>
        </w:rPr>
        <w:t>主要职责：负责组织水旱灾区疾病预防控制和医疗救治工作；灾害发生后，组织医疗卫生人员赶赴灾区，开展疫情防控和伤员救治；及时向市防汛抗旱指挥部提供灾区疫情防控和伤员救治信息；负责</w:t>
      </w:r>
      <w:r>
        <w:rPr>
          <w:rFonts w:hint="eastAsia" w:ascii="仿宋_GB2312" w:hAnsi="仿宋_GB2312" w:eastAsia="仿宋_GB2312" w:cs="仿宋_GB2312"/>
          <w:i w:val="0"/>
          <w:iCs w:val="0"/>
          <w:caps w:val="0"/>
          <w:color w:val="auto"/>
          <w:spacing w:val="0"/>
          <w:sz w:val="32"/>
          <w:szCs w:val="32"/>
          <w:shd w:val="clear" w:color="auto" w:fill="FFFFFF"/>
          <w:lang w:val="en-US" w:eastAsia="zh-CN"/>
        </w:rPr>
        <w:t>组织</w:t>
      </w:r>
      <w:r>
        <w:rPr>
          <w:rFonts w:hint="eastAsia" w:ascii="仿宋_GB2312" w:hAnsi="仿宋_GB2312" w:eastAsia="仿宋_GB2312" w:cs="仿宋_GB2312"/>
          <w:i w:val="0"/>
          <w:iCs w:val="0"/>
          <w:caps w:val="0"/>
          <w:color w:val="auto"/>
          <w:spacing w:val="0"/>
          <w:sz w:val="32"/>
          <w:szCs w:val="32"/>
          <w:shd w:val="clear" w:color="auto" w:fill="FFFFFF"/>
        </w:rPr>
        <w:t>开展伤病人员转运等工作。</w:t>
      </w:r>
    </w:p>
    <w:p w14:paraId="2BA873E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right="0" w:firstLine="640" w:firstLineChars="200"/>
        <w:jc w:val="both"/>
        <w:textAlignment w:val="auto"/>
        <w:rPr>
          <w:rFonts w:hint="eastAsia" w:ascii="楷体" w:hAnsi="楷体" w:eastAsia="楷体" w:cs="楷体"/>
          <w:i w:val="0"/>
          <w:iCs w:val="0"/>
          <w:caps w:val="0"/>
          <w:color w:val="auto"/>
          <w:spacing w:val="0"/>
          <w:sz w:val="32"/>
          <w:szCs w:val="32"/>
        </w:rPr>
      </w:pPr>
      <w:r>
        <w:rPr>
          <w:rFonts w:hint="eastAsia" w:ascii="楷体" w:hAnsi="楷体" w:eastAsia="楷体" w:cs="楷体"/>
          <w:i w:val="0"/>
          <w:iCs w:val="0"/>
          <w:caps w:val="0"/>
          <w:color w:val="auto"/>
          <w:spacing w:val="0"/>
          <w:sz w:val="32"/>
          <w:szCs w:val="32"/>
          <w:shd w:val="clear" w:color="auto" w:fill="FFFFFF"/>
        </w:rPr>
        <w:t>（</w:t>
      </w:r>
      <w:r>
        <w:rPr>
          <w:rFonts w:hint="eastAsia" w:ascii="楷体" w:hAnsi="楷体" w:eastAsia="楷体" w:cs="楷体"/>
          <w:i w:val="0"/>
          <w:iCs w:val="0"/>
          <w:caps w:val="0"/>
          <w:color w:val="auto"/>
          <w:spacing w:val="0"/>
          <w:sz w:val="32"/>
          <w:szCs w:val="32"/>
          <w:shd w:val="clear" w:color="auto" w:fill="FFFFFF"/>
          <w:lang w:eastAsia="zh-CN"/>
        </w:rPr>
        <w:t>六</w:t>
      </w:r>
      <w:r>
        <w:rPr>
          <w:rFonts w:hint="eastAsia" w:ascii="楷体" w:hAnsi="楷体" w:eastAsia="楷体" w:cs="楷体"/>
          <w:i w:val="0"/>
          <w:iCs w:val="0"/>
          <w:caps w:val="0"/>
          <w:color w:val="auto"/>
          <w:spacing w:val="0"/>
          <w:sz w:val="32"/>
          <w:szCs w:val="32"/>
          <w:shd w:val="clear" w:color="auto" w:fill="FFFFFF"/>
        </w:rPr>
        <w:t>）信息舆情组</w:t>
      </w:r>
    </w:p>
    <w:p w14:paraId="308F34A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color="auto" w:fill="FFFFFF"/>
        </w:rPr>
        <w:t>牵头单位：市委宣传部</w:t>
      </w:r>
    </w:p>
    <w:p w14:paraId="7AD280B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color="auto" w:fill="FFFFFF"/>
        </w:rPr>
        <w:t>成员单位：市应急管理局</w:t>
      </w:r>
      <w:r>
        <w:rPr>
          <w:rFonts w:hint="eastAsia" w:ascii="仿宋_GB2312" w:hAnsi="仿宋_GB2312" w:eastAsia="仿宋_GB2312" w:cs="仿宋_GB2312"/>
          <w:i w:val="0"/>
          <w:iCs w:val="0"/>
          <w:caps w:val="0"/>
          <w:color w:val="auto"/>
          <w:spacing w:val="0"/>
          <w:sz w:val="32"/>
          <w:szCs w:val="32"/>
          <w:shd w:val="clear" w:color="auto" w:fill="FFFFFF"/>
          <w:lang w:eastAsia="zh-CN"/>
        </w:rPr>
        <w:t>、</w:t>
      </w:r>
      <w:r>
        <w:rPr>
          <w:rFonts w:hint="eastAsia" w:ascii="仿宋_GB2312" w:hAnsi="仿宋_GB2312" w:eastAsia="仿宋_GB2312" w:cs="仿宋_GB2312"/>
          <w:i w:val="0"/>
          <w:iCs w:val="0"/>
          <w:caps w:val="0"/>
          <w:color w:val="auto"/>
          <w:spacing w:val="0"/>
          <w:sz w:val="32"/>
          <w:szCs w:val="32"/>
          <w:shd w:val="clear" w:color="auto" w:fill="FFFFFF"/>
        </w:rPr>
        <w:t>市水利局、市文化旅游广电局、市委督查室、市政府督查室。</w:t>
      </w:r>
    </w:p>
    <w:p w14:paraId="32284B22">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shd w:val="clear" w:fill="FFFFFF"/>
        </w:rPr>
      </w:pPr>
      <w:r>
        <w:rPr>
          <w:rFonts w:hint="eastAsia" w:ascii="仿宋_GB2312" w:hAnsi="仿宋_GB2312" w:eastAsia="仿宋_GB2312" w:cs="仿宋_GB2312"/>
          <w:i w:val="0"/>
          <w:iCs w:val="0"/>
          <w:caps w:val="0"/>
          <w:color w:val="auto"/>
          <w:spacing w:val="0"/>
          <w:sz w:val="32"/>
          <w:szCs w:val="32"/>
          <w:shd w:val="clear" w:color="auto" w:fill="FFFFFF"/>
        </w:rPr>
        <w:t>主要职责：负责组织新闻媒体做好防汛抗旱及抢险救援的新闻宣传工作，组织收集、协调、宣传、报到及新闻发布抗洪抢险、抗旱救灾过程中的各类综合情况，正确引导舆论；开展旅游景区防汛抗旱宣传工作，</w:t>
      </w:r>
      <w:r>
        <w:rPr>
          <w:rFonts w:hint="eastAsia" w:ascii="仿宋_GB2312" w:hAnsi="仿宋_GB2312" w:eastAsia="仿宋_GB2312" w:cs="仿宋_GB2312"/>
          <w:i w:val="0"/>
          <w:iCs w:val="0"/>
          <w:caps w:val="0"/>
          <w:color w:val="auto"/>
          <w:spacing w:val="0"/>
          <w:sz w:val="32"/>
          <w:szCs w:val="32"/>
          <w:shd w:val="clear" w:color="auto" w:fill="FFFFFF"/>
          <w:lang w:val="en-US" w:eastAsia="zh-CN"/>
        </w:rPr>
        <w:t>组织</w:t>
      </w:r>
      <w:r>
        <w:rPr>
          <w:rFonts w:hint="eastAsia" w:ascii="仿宋_GB2312" w:hAnsi="仿宋_GB2312" w:eastAsia="仿宋_GB2312" w:cs="仿宋_GB2312"/>
          <w:i w:val="0"/>
          <w:iCs w:val="0"/>
          <w:caps w:val="0"/>
          <w:color w:val="auto"/>
          <w:spacing w:val="0"/>
          <w:sz w:val="32"/>
          <w:szCs w:val="32"/>
          <w:shd w:val="clear" w:color="auto" w:fill="FFFFFF"/>
        </w:rPr>
        <w:t>旅游景区</w:t>
      </w:r>
      <w:r>
        <w:rPr>
          <w:rFonts w:hint="eastAsia" w:ascii="仿宋_GB2312" w:hAnsi="仿宋_GB2312" w:eastAsia="仿宋_GB2312" w:cs="仿宋_GB2312"/>
          <w:i w:val="0"/>
          <w:iCs w:val="0"/>
          <w:caps w:val="0"/>
          <w:color w:val="auto"/>
          <w:spacing w:val="0"/>
          <w:sz w:val="32"/>
          <w:szCs w:val="32"/>
          <w:shd w:val="clear" w:color="auto" w:fill="FFFFFF"/>
          <w:lang w:val="en-US" w:eastAsia="zh-CN"/>
        </w:rPr>
        <w:t>开展</w:t>
      </w:r>
      <w:r>
        <w:rPr>
          <w:rFonts w:hint="eastAsia" w:ascii="仿宋_GB2312" w:hAnsi="仿宋_GB2312" w:eastAsia="仿宋_GB2312" w:cs="仿宋_GB2312"/>
          <w:i w:val="0"/>
          <w:iCs w:val="0"/>
          <w:caps w:val="0"/>
          <w:color w:val="auto"/>
          <w:spacing w:val="0"/>
          <w:sz w:val="32"/>
          <w:szCs w:val="32"/>
          <w:shd w:val="clear" w:color="auto" w:fill="FFFFFF"/>
        </w:rPr>
        <w:t>安全保卫和疏导等相关工作。</w:t>
      </w:r>
    </w:p>
    <w:p w14:paraId="296A8A3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应急预案流程见下图。</w:t>
      </w:r>
    </w:p>
    <w:p w14:paraId="03E50A0E">
      <w:pPr>
        <w:pageBreakBefore w:val="0"/>
        <w:widowControl w:val="0"/>
        <w:kinsoku/>
        <w:wordWrap/>
        <w:overflowPunct/>
        <w:autoSpaceDE/>
        <w:autoSpaceDN/>
        <w:bidi w:val="0"/>
        <w:adjustRightInd/>
        <w:snapToGrid/>
        <w:textAlignment w:val="auto"/>
      </w:pPr>
      <w:r>
        <w:br w:type="page"/>
      </w:r>
      <w:r>
        <w:rPr>
          <w:sz w:val="32"/>
        </w:rPr>
        <mc:AlternateContent>
          <mc:Choice Requires="wpg">
            <w:drawing>
              <wp:anchor distT="0" distB="0" distL="114300" distR="114300" simplePos="0" relativeHeight="251661312" behindDoc="0" locked="0" layoutInCell="1" allowOverlap="1">
                <wp:simplePos x="0" y="0"/>
                <wp:positionH relativeFrom="column">
                  <wp:posOffset>-207645</wp:posOffset>
                </wp:positionH>
                <wp:positionV relativeFrom="paragraph">
                  <wp:posOffset>-5715</wp:posOffset>
                </wp:positionV>
                <wp:extent cx="5715000" cy="8371840"/>
                <wp:effectExtent l="0" t="0" r="0" b="10160"/>
                <wp:wrapNone/>
                <wp:docPr id="8" name="组合 8"/>
                <wp:cNvGraphicFramePr/>
                <a:graphic xmlns:a="http://schemas.openxmlformats.org/drawingml/2006/main">
                  <a:graphicData uri="http://schemas.microsoft.com/office/word/2010/wordprocessingGroup">
                    <wpg:wgp>
                      <wpg:cNvGrpSpPr/>
                      <wpg:grpSpPr>
                        <a:xfrm>
                          <a:off x="0" y="0"/>
                          <a:ext cx="5715000" cy="8371840"/>
                          <a:chOff x="2567" y="241408"/>
                          <a:chExt cx="9000" cy="13184"/>
                        </a:xfrm>
                      </wpg:grpSpPr>
                      <pic:pic xmlns:pic="http://schemas.openxmlformats.org/drawingml/2006/picture">
                        <pic:nvPicPr>
                          <pic:cNvPr id="5" name="图片 5" descr="IMG_256"/>
                          <pic:cNvPicPr>
                            <a:picLocks noChangeAspect="1"/>
                          </pic:cNvPicPr>
                        </pic:nvPicPr>
                        <pic:blipFill>
                          <a:blip r:embed="rId9"/>
                          <a:stretch>
                            <a:fillRect/>
                          </a:stretch>
                        </pic:blipFill>
                        <pic:spPr>
                          <a:xfrm>
                            <a:off x="2567" y="241408"/>
                            <a:ext cx="9000" cy="13185"/>
                          </a:xfrm>
                          <a:prstGeom prst="rect">
                            <a:avLst/>
                          </a:prstGeom>
                          <a:noFill/>
                          <a:ln w="9525">
                            <a:noFill/>
                          </a:ln>
                        </pic:spPr>
                      </pic:pic>
                      <wps:wsp>
                        <wps:cNvPr id="6" name="矩形 6"/>
                        <wps:cNvSpPr/>
                        <wps:spPr>
                          <a:xfrm>
                            <a:off x="2945" y="252107"/>
                            <a:ext cx="1850" cy="2366"/>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3366001">
                              <w:pPr>
                                <w:keepNext w:val="0"/>
                                <w:keepLines w:val="0"/>
                                <w:pageBreakBefore w:val="0"/>
                                <w:widowControl w:val="0"/>
                                <w:kinsoku/>
                                <w:wordWrap/>
                                <w:overflowPunct/>
                                <w:topLinePunct w:val="0"/>
                                <w:autoSpaceDE/>
                                <w:autoSpaceDN/>
                                <w:bidi w:val="0"/>
                                <w:adjustRightInd/>
                                <w:snapToGrid/>
                                <w:spacing w:line="340" w:lineRule="exact"/>
                                <w:jc w:val="both"/>
                                <w:textAlignment w:val="auto"/>
                                <w:rPr>
                                  <w:rFonts w:hint="eastAsia" w:eastAsiaTheme="minorEastAsia"/>
                                  <w:sz w:val="18"/>
                                  <w:szCs w:val="21"/>
                                  <w:lang w:eastAsia="zh-CN"/>
                                </w:rPr>
                              </w:pPr>
                              <w:r>
                                <w:rPr>
                                  <w:rFonts w:hint="eastAsia"/>
                                  <w:b/>
                                  <w:bCs/>
                                  <w:sz w:val="16"/>
                                  <w:szCs w:val="20"/>
                                  <w:lang w:eastAsia="zh-CN"/>
                                </w:rPr>
                                <w:t>补充救灾物资：</w:t>
                              </w:r>
                              <w:r>
                                <w:rPr>
                                  <w:rFonts w:hint="eastAsia"/>
                                  <w:sz w:val="16"/>
                                  <w:szCs w:val="20"/>
                                  <w:lang w:eastAsia="zh-CN"/>
                                </w:rPr>
                                <w:t>针对当年防汛抢险物料消耗情况，各乡镇、街道和防汛抗旱机构按照分级筹措和常规防汛的要求，及时补充到位。</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7" name="矩形 7"/>
                        <wps:cNvSpPr/>
                        <wps:spPr>
                          <a:xfrm>
                            <a:off x="7123" y="252070"/>
                            <a:ext cx="1850" cy="2366"/>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B5B6E61">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eastAsiaTheme="minorEastAsia"/>
                                  <w:sz w:val="18"/>
                                  <w:szCs w:val="21"/>
                                  <w:lang w:eastAsia="zh-CN"/>
                                </w:rPr>
                              </w:pPr>
                              <w:r>
                                <w:rPr>
                                  <w:rFonts w:hint="eastAsia"/>
                                  <w:b/>
                                  <w:bCs/>
                                  <w:sz w:val="16"/>
                                  <w:szCs w:val="20"/>
                                  <w:lang w:eastAsia="zh-CN"/>
                                </w:rPr>
                                <w:t>灾后重建：</w:t>
                              </w:r>
                              <w:r>
                                <w:rPr>
                                  <w:rFonts w:hint="eastAsia"/>
                                  <w:b w:val="0"/>
                                  <w:bCs w:val="0"/>
                                  <w:sz w:val="16"/>
                                  <w:szCs w:val="20"/>
                                  <w:lang w:eastAsia="zh-CN"/>
                                </w:rPr>
                                <w:t>各乡镇、街道、有关部门应尽快组织相关设施的灾后重建工作，灾后重建原则上按原标准恢复，在条件允许情况下，可提高标准重建。</w:t>
                              </w:r>
                            </w:p>
                          </w:txbxContent>
                        </wps:txbx>
                        <wps:bodyPr rot="0" spcFirstLastPara="0" vertOverflow="overflow" horzOverflow="overflow" vert="horz" wrap="square" lIns="91440" tIns="45720" rIns="91440" bIns="45720" numCol="1" spcCol="0" rtlCol="0" fromWordArt="0" anchor="ctr" anchorCtr="0" forceAA="0" compatLnSpc="1">
                          <a:noAutofit/>
                        </wps:bodyPr>
                      </wps:wsp>
                    </wpg:wgp>
                  </a:graphicData>
                </a:graphic>
              </wp:anchor>
            </w:drawing>
          </mc:Choice>
          <mc:Fallback>
            <w:pict>
              <v:group id="_x0000_s1026" o:spid="_x0000_s1026" o:spt="203" style="position:absolute;left:0pt;margin-left:-16.35pt;margin-top:-0.45pt;height:659.2pt;width:450pt;z-index:251661312;mso-width-relative:page;mso-height-relative:page;" coordorigin="2567,241408" coordsize="9000,13184" o:gfxdata="UEsDBAoAAAAAAIdO4kAAAAAAAAAAAAAAAAAEAAAAZHJzL1BLAwQUAAAACACHTuJAlYQ469oAAAAK&#10;AQAADwAAAGRycy9kb3ducmV2LnhtbE2PwWrCQBCG74W+wzKF3nSzBo3GbKRI25MUqoXS25qMSTA7&#10;G7Jrom/f6aneZvg//vkm21xtKwbsfeNIg5pGIJAKVzZUafg6vE2WIHwwVJrWEWq4oYdN/viQmbR0&#10;I33isA+V4BLyqdFQh9ClUvqiRmv81HVInJ1cb03gta9k2ZuRy20rZ1G0kNY0xBdq0+G2xuK8v1gN&#10;76MZX2L1OuzOp+3t5zD/+N4p1Pr5SUVrEAGv4R+GP31Wh5ydju5CpRethkk8SxjlYQWC8+UiiUEc&#10;GYxVMgeZZ/L+hfwXUEsDBBQAAAAIAIdO4kAeqDiM2gMAAJ4LAAAOAAAAZHJzL2Uyb0RvYy54bWzt&#10;VstuJDUU3SPxD1btSXVVutKdUjqjVkKiSIFpERBL5Ha5HqLKNrb7EdZIwI49CyR2fAOCv4nyGxy7&#10;Ht2dBM0MQrOaSKn29eP6+txzfH32atvUZM21qaSYBdHRKCBcMJlVopgFX3159ck0IMZSkdFaCj4L&#10;7rkJXp1//NHZRqU8lqWsM64JnAiTbtQsKK1VaRgaVvKGmiOpuMBgLnVDLUxdhJmmG3hv6jAejU7C&#10;jdSZ0pJxY9B72Q4GnUf9Ng5lnleMX0q2ariwrVfNa2pxJFNWygTnPto858y+znPDLalnAU5q/Reb&#10;oL103/D8jKaFpqqsWBcCfZsQnpypoZXApoOrS2opWenqmaumYloamdsjJpuwPYhHBKeIRk+wudZy&#10;pfxZinRTqAF0JOoJ6v/ZLft8vdCkymYB0i5og4Q//vnDwy8/kanDZqOKFFOutbpTC911FK3ljrvN&#10;deN+cRCy9ajeD6jyrSUMnckkSkYjAM4wNj2eRNNxhzsrkRy3Lk5OJgHBcDyOxiO/M01Z+Wnn4XRY&#10;Hh1jtQss7PcOXYhDRKpiKf47pNB6htSb+YlVdqU5cHfexHpRsYVujR1aSY/Ww69/P/78I4GdccPA&#10;rJvPrr/BeVyQbr1b0jqgLrJbyb41RMiLkoqCz40CQ6FCf6TD6aEzD3Zf1pW6quraAe7a/69kiE55&#10;s+Rggr7JfEA0NVZzy0q3YY6Nv0CwLfbDgI9yF5iL2YApL3DjxRz3HDnMcHKQYeCmjb3msiGugfgQ&#10;BrJDU7q+NV1A/RTXLaRDCYHStBZkMwtOkzjxC4YR0KcWYNEuXt+E6TiPi8306MJ6xqF3UttdSZUj&#10;k3O7489Jz5/H3/54+Ot34vnSTRmkZv4Vy9MxCOf0ksTRaOLgommPZTRNOrHFxyfe7yCWd4bSyLrK&#10;es4ZXSwvak3WFJfplf/rEnUwrcU8iide8xQlIsfVDPk3CuQyoggIrQvUHma1z8rB6oNNoHsn/Y5z&#10;+7G4fF9SU7bBeA8tCk1lUZ7qqsFds7/ap9sB3NLTtex2uYVr11zK7B73oJagF8Azil1V2OGWGrug&#10;GhUBnaiZ9jU+eS3BKdm1AlJK/f1L/W4+qIPRgGxQYXD271YUFwupbwRIdRqNcRES641xMolh6P2R&#10;5f6IWDUXErhHPjrfdPNt3TdzLZuvUVrnblcMUcGwd4tyZ1zYtvKhODM+n/tpKEOK2ltxp3BXRp1K&#10;5isr88pLa4cO5OIMSOM9aQQloatIrUY8z10IkNGbNTKJ4uNeI6NJV3E+aMTdFB808j404l8meLb5&#10;x0r3xHTvwn3ba2r3rD7/B1BLAwQKAAAAAACHTuJAAAAAAAAAAAAAAAAACgAAAGRycy9tZWRpYS9Q&#10;SwMEFAAAAAgAh07iQLRDhZF7PwEAcT8BABQAAABkcnMvbWVkaWEvaW1hZ2UxLnBuZwD//wAAiVBO&#10;Rw0KGgoAAAANSUhEUgAAAlgAAANvCAIAAACODDMqAACAAElEQVR42uydd1wUx/+H1cTkm6IxJjEx&#10;xkSNmlgitiQasYsVNWKPXcSOoth7w4Kg2AsoooAoFgSsKEUEERUbgiKKDVBBFKlSf+/chPmtd4DE&#10;WNB7P3/ca25vbnZ2bnee+cyWK5JNCCGEaDFF2ASEEEIoQkIIIYQiJIQQQihCQgghhCIkhBBCKEJC&#10;XiMxMTGrV68eTbQMU1PTgwcPZmVl8RAgFCHRao4ePfrll1/q6upOnjx5DtEmhg8fXqZMmZYtW8bH&#10;x/NAIBQh0VJu3rxZsmTJNWvWsCm0k0ePHrVo0cLAwIBNQShCoqWMHz++S5cubAdtJioq6uOPP756&#10;9SqbglCERBvR1dW1trZmO3A3sLGxYTsQipBoI7/99tuWLVvYDlpOq1atVqxYwXYgFCGhCAlFSAhF&#10;SChCQhESQhESipBQhIRQhIQiJBQhIRQhoQgLMXwkCkVIKEJC3k0R3rhxw9DQ8N69e/lnmz17dr9+&#10;/VJSUvLJs2jRIisrK+WSHj167Nu371/VJzMzU21JQkKC0PCMGTNQDSRWrlwZFBSUfzm3b99u3bq1&#10;r68vRUgIRUgoQnWSkpKUb5s0adK2bVuRfvz4sYeHh1r+q1evfvzxx7Vr1967d+/BgweNjIxy1dvg&#10;wYObNm2qXFKtWrVZs2YhcebMmcDAQLFw165dU6dOffr0KdIODg7du3efoqBWrVrr169XFgIBt2nT&#10;BglUcujQoUgcP378s88+69OnjyhEyebNm/v37//w4UOovUiRIhQhIRQhoQjVefLkSdmyZQcqqFu3&#10;bvny5UVaR0enePHie/bsUVoTNe/QoYOFCmNj46JFixoYGGhOlk6cOLFjx463bt2CzHR1dZs1awZd&#10;/fzzz0jAiFgYFxeHbAgrK1as2LVr15CQEJSG9OkcIMty5co5Ojoq1166dGmoEav76aefZAMeOnSo&#10;WLFi3t7eanWAVitVqvRABUQYFhZGERJCERKK8BkyMjLee++9nTt3nsubyMhIkRnSateuXePGjSGt&#10;GzduXL9+Hf34uHHjkLC3t1f6cuHChePHj4dEITxEkF4qkEaQd/ToUSgWUZrMbGZm1qJFi5EjRyI0&#10;rF69urJ68KJSb5aWlh988IGbmxviVAh43bp13jkgOjQ3N2/evHliYqJ0fIkSJWBrVBVaRf5jx46J&#10;apuammJdFCGhCAmhCP8GIvT19YUeslUTlUeOHJEfGRkZHThwQHoFgSAc1qVLl6EaVK1atUaNGiIn&#10;wjUIDN9FpPj111/v37+/T58+yIPQE+EgEvjIwcFBriU5ORmBY8OGDZ2dnfMXIWQJ1aEE1OT9998f&#10;mhuenp4i87Zt2xDaioX9+vWDCHv27KnMiTCRIiQUISEU4d8iRKiE+iDgu3379g8//BATE4Plqamp&#10;//vf/7p27SqyWVlZwZFpaWlwmKMGTZo0EWfshIGKFSsG28Ga2Ma1OVSuXHnAgAFIoOuHIDdt2iTr&#10;sGbNmtmzZ0OEP/7442UF3333HSJImU1OwKIyNWvWVM7HBgYGpqenK7fr119/dXJyEmlOjRJCERKK&#10;MHcyMjIgrQsXLkBaEyZMgFpE2JetugilePHiIlKUZGZmLlu2DDLb9CyNGjWSIoRWbWxsUBrK8fHx&#10;mTVr1sSJE3fngK1u0KDB9u3bvby8ZJk///wzLAXFfvnllzBcnTp1KlWqhDJLlSqlPEco0dfXh0qb&#10;K/joo48mT54sM7i5uSGPNKWaCB89ekQREkIREorwbx4/fly0aNHQ0FBoCdoLDg5ev349YkSEhjNm&#10;zOjWrZta/j179mzJDV1dXSlCAeQnhArnwVKtckBOrFFeNYrE6tWrdXR0kL548aKvr2/37t0hUWhs&#10;yZIlqI/mHRSo88cff7xu3bqmTZsK1S1fvvyzzz6Ljo6WeTp27BgZGQmziuqtXLkSK0WBSE+ZMqVM&#10;mTKFJDqkCAlFSCjCNwxM8/777ycmJqanp5csWXLatGniuhK8VqtWTQZtEltb29GjR0M8I0eORPQ2&#10;Z84cLBEiVAZkShF6enqWKFFiUA7wHMqX2cR1pzNnzpRL6tevv2bNGiHCXOuMkLRq1aoQZJ8+fSDR&#10;u3fvli5dWvMvjuFIRK4WFhZqIhScP3+eIiQUISEUYbaLi8tPP/0k0m3atDEzM0tLS4PnEKjVqVNH&#10;M//WrVutra0///xzBJGw2qeffhoTE3PkyJH+/fsvXLgQ39UUobe3d7ly5SIiIm6qQMynFCF8hnhR&#10;zn8mJCT873//CwgIkCJMSkpS/nEjMpQtW1ac/EPY+s0339SuXbtDhw6agaMSniMkhCIkFGHuTJky&#10;Zdy4cSIdHR0t70lH2IdQT8hGZoafWrZs6eDgINyJOPKvv/5KTk6GQe/du1e+fPkWLVrkKkK4rWUO&#10;jRo1Uorw+PHjeCsvVYUVqlSpkpGRIUWIWiGIlPlRsfbt24sZUdS2SZMm+DpixPyf+kYREkIREoow&#10;FxBFwTp79uzZ9SzOzs7ffvstorQZM2bAYe7u7sh8/fp1hF9jxozBpz///LOykK+++gqhHr5YqVIl&#10;pbGECA8ePPj999/L5deuXVOKMCgoCBGhv78/0jt37kSsKaQIEc6dOxeJs2fP/vjjj48fP0Z6x44d&#10;NWvWFBe1Xrp06ddff9XV1bWwsEAJaE+YW2R7rghhzQkTJqA0ipBQhIRotQihNOjq/PnziN5Wr169&#10;Lg/gJ2SOjIycNGkSjOLh4fH+++9XzwGWKlas2Jw5c7JVd9zLwmFBxIvZqotlpAjbtWsHa5YuXVoZ&#10;wD18+DA8PLxfv34NGjSQTw1FgfBlERUlS5Y8efKkp6dn8+bNESD6+fn17t27Ro0adnZ2Ykb08uXL&#10;iEqRv3jx4tOnT4+Pj0fFdHR0muWLnp4eclKEhCIkRHtF6OLikpCQ8AJfhJacFeT6zGvEZ+Le9lOn&#10;TolZVhGKwbiHDx9WC0xNTEyU9wsKbt++jRgOEWRycjLeRkREPH36FPEi4lRUQHONgYGB0PbbtRtQ&#10;hIQiJBQh0WooQkIREoqQUIQUIaEICUVIKEJCKEJCERKKkBCKkGgRurq6GzduZDtwN1A+fJwQipBo&#10;ERMmTOjcuXP+t4GTd5u7d+9+9NFH165dY1MQipBoI7dv3y5ZsuTy5cvZFNpJbGxso0aNevTowaYg&#10;FCHRXnx8fMqUKVOvXr2JEyfOIdrE4MGDv/jii/bt27/YfZyEUITk3eHRo0fir/tMtQ8EQ5999pmp&#10;VjJt2jRPT09OjBOKkBCtxtvbu0KFCmwHQihCQrSUoKCgihUrsh0IoQgJ0VKCg4MpQkIoQkIoQkII&#10;RUgIRUgIoQgJoQgJIRQhIRQhIYQiJIQiJIRQhIRQhIQQipAQipAQQhESQhESQihCQihCQghFSAhF&#10;SAihCAmhCAkhFCEh74YI33vvPbYDIRQhIdorwqJFi7IdCKEICaEICSEUISEUISGEIiSEIiSEUITk&#10;pZGamno3N548ecLGKTwijI+PZ1MQQhGSV4Kfn19RFUWKFCn63yjyL/nqq6++LDBf/XvKly9f+RXT&#10;7BXTpk0bPT09tFWNGjW6vhoGDRpk+CoxNjae84pZtmzZylfJmjVr7F4ZCQkJ7IUoQvKGSU9PhzMQ&#10;djz+bzx48ODmKwbO9nmVHDt2bN8rZtu2bVv+Jba2tvXr1zcwMChI5nXr1s17xUyePNn0VWJiYjLw&#10;FdOxY8dWr5IWLVrULxjff//97Nmz2QtRhOTNU7x4cWiG7VBoQdw2f/58tsO7x/LlyyFmtgNFSChC&#10;QhFShIQiJBQhoQgpQkIREoqQUIQUIaEICUVIKEKKkFCEhCIkFCFFSChCQhESipAiJBQhoQgJRUgR&#10;EoqQUIQUIUVIERKKkFCEWouBgQFFSBESipBQhNpFZGRk8+bNxRNHv/rqq4oVK4o0okM2DkVIKELy&#10;8kUYERHBdihs/Pnnn2qPKS9atOiCBQvYMhQhoQjJS8DZ2blHDsWKFevQoYNIr1+/no1TSAgKClL7&#10;T48vvviC/8f0tpORkWFoaCgOt9q1ayPWl0fi/fv32T4UIXl93Lp168MPP9QMOM6dO8fGKTx07txZ&#10;+QOZmZmxTd4Bpk+frvmvZO3bt2fLUITkdTNixAi1Q7FLly5slkIbFDIcfGeIjY0tWbKk2hj01KlT&#10;bBmKkLxubt++rQwKixUrxnCwECLOFPLs4DvGtGnTGA5ShKTQBYUMBwttUIgxCsPBdzgoxCgnICCA&#10;bUIRkjdDeHh48eLFxaF44sQJNkjhRE9PDwEE2+EdY9y4cUKETZs2ZWtQhORNMmDAAFiwdevWbIpC&#10;y6lTpxBAsB3eMaKjoz/66CMcfZ6enmwNipC8ScLCwj744AM/Pz9tboQdO3bMIS8Pd3d3HlkFwcTE&#10;pFmzZmwHivCdxdzc3PBtYPDgwRUrVsRrIa/n1q1bX92P1b17999//92YvAxq1ao1cuTIN3joQS1V&#10;3hLKlSv3xRdfVK5cuTBX0tramiIkL3409urVax55GbRo0WLEiBGvVISIY7jTvhRGjRr1ZkVYoUIF&#10;KyurfeRlUL9+/aVLl1KE5MVFuHv3brbDSwGWoggpwoKL8Pz58/whXgrt27enCClCipAiJBQhRUgR&#10;EoqQIiQUIUVIERKKkCIkFCFFSBESipAiJBQhRUgREoqQIiQUIUVIERKKkCIkFCFFSBESipAiJBQh&#10;RUgREoqQIlTw5MmTlJQU+TY0NDSvnFlZWcq3iYmJeeW8du3a06dPX8WGp6WlUYSEIqQI3zURRkRE&#10;iERkZKTaR+igMzMzc/1WfHy85keaveTDhw9l+tGjRzdVxMXFiRLkqrVZhBkZGX379hVWg8A6duwo&#10;GxaOVObs0KGDvYJ27drl9cTXe/fuYXdCyeJtXj+iksuXLyclJYn0mTNnFi1atE2D9evX//nnn1LA&#10;AQEBMTExFOGLgRYWA6DAwMDr16/nk9Pa2jqfP/7EniCOsvDwcLEkPT09ODhYLZt4CDvW5eTkRBFS&#10;hBThP0RHR7u6uiLRsmVL9JgIIKpXr672D3apqalGRkY4hCCVvSp69+4t+kFUFd2iUB2We3t7u7i4&#10;oKf29fU9cuQIDrbFixdjobGx8Y0bN/AVpG1tbceOHTtlypRly5atW7du8+bNOIZFZJOcnKy1IgQ2&#10;Njbo6a5evTpv3jwHBwcfFc7OzpMnT5YyA61atVJ+a/jw4Q8ePJBvT548uUcB5IrfSKSHDBkyderU&#10;fCqAdeHr8i0Mp7l1kKuyMiJCxU+ZfydOEebKlStXcGTJo6x+/foi3FcbWEyYMAHjD+zJW7duRcLO&#10;zs7AwEBtYqB58+YwHxJdu3b1VrFz5061/wp9/Pixrq4ujjJ8Onv27FwnGChCilAbRRgSEjJ9+nQk&#10;evTogVcvL69u3brh1d3dHR2TOLQA9IYuEseYOGxMTU2hzB07dqCq6LJlqAeDWllZ3b9/XyxxdHQM&#10;CgpSrg4foS++dOnS6dOnz549i/w4Vj08PLBwzZo1apm1R4Senp7omKA0NCZ6OrT2uHHj0MKIlS0t&#10;LdW6qrp16zoqgBeVIkRnp9Y/FrAOkC5WrbZvYOugPewPyngUv5RmODts2LD/OI7RQhFiOIihD8Yo&#10;YtCzcuVKvB49enTSpEkJCQn5/IgDBw5UW4I8+Ap2mL/++ktaVm3nXL58OXYnrGLFihWDBg1CAocw&#10;fjh5mFOEFKH2ilAcLUKEODKvXbuGUb/MkJmZiSNTjFghQgwzETeMHz8+KSmpZ8+eOIalCNFfoyvf&#10;smWLCBBRlJmZGTLjYOvVq5fIs3379sGDB69evRpRjomJyaJFixA4ogQcva/iaHyLIkKEX2i66yrQ&#10;Yo0aNdq3b5+1tTXGJWhV5dxy/hEhQAlr1651UFGjRg2RMDc3h1/z3xa1uVO5b9y8eRNfxw908OBB&#10;2c+qcezYsf/Y8WmbCFNSUtq2bat5HiEwMFBtMrxhw4aI4XxyQBoakwcdxqxYguERdpgDBw706dMH&#10;y/39/efNm7d582ZZyO3btyFakcbI5lVf5EURUoRvqwhxZCKNQwsCQ7gm8yxYsMDV1RVHIESIoGHv&#10;3r2ICCFCDEulCG/cuIFOxM3NDY7EAYmvw0A4nrEQBhXHLb6C7hId96ZNm4YMGTJjxoy7d+9idTh0&#10;ly1b9iq27i0SIQJuY2NjjBiQQJt06tQJ+jlx4oTmZGa9evX2KkBnqilCWSsZTMCydnZ2ea09KioK&#10;v0te+wYIDg42NDSEg9X6aLVunSIsONBSu3btEEzHxcXJoBDgWFO7VOrXX3+1exYpQs2oUYgQxxpG&#10;mTi+ZAbsS3JqAeKUvyxMvH//foqQItR2EcqpUUQM4gKW2NjYBg0aKHtJ9IP4NB8RoteOiIiwsLBA&#10;hrFjxwoR3rp1Cx26FKHg+PHjWIKjFB9hRZAi7IiAo3PnzihNa0WIHhCuQmkYueMtpCJmrjRFmGtE&#10;qLxANC8Rqs18Krl69Sp+tXxEiD60Z8+eKE3t/LESPT09irCAREdH29vbY9SYrTrtekbBunXrLl26&#10;lKvkJDgSlW/x6+jq6trY2CAQxHGEX22rijp16uDgzVZNmG/cuHFrDkhDwzKNka48nUERUoTaKEIM&#10;8HFMIgFXKWdpAgMD1TpKCEyI0MPDw8TERE2Esrc9cOCAGM/CQOjTxbkuIcLMzEzIUlwy6u7ufvjw&#10;YfStCCWFRGfNmqU8L6JtInR2dsaAQIoQttu5c+fq1aulCDG6R+Nj4YQJE9CHzp07d6eK2bNn4y1+&#10;kV27dr2wCBHPDRgwIB8RrlixAoE+fmsUmOstGRjTyAlwivC5iBUJEcJSFy9evJkDjgU1Lf32228Y&#10;EolfXwDNyE8xpsRxVKlSJXFyARHhuXPnLly4gN1g8uTJynJQeFBQ0E0Fp06dQqT4KjaQIqQI3yYR&#10;AkNDQwQfy5Yt8/T0hNjQY3p7eyMiUV77gG4XfSVEaGVlheCjX79+eYnwyJEjIg0DQZ/ox6UIxfF/&#10;8uTJ1QpWrVqFwzUgIACHJSJFrRUhGgojkmnTpmHA4evri90Ar7Ajmhrxd1hYmHL4j+EF8qPjgzWV&#10;pw9fWIRg4sSJalOsUoR79+5FrcRC+BJBvObXEVVgDEQR/itkRIhfU94PgzENxprKbJGRkThAsA9A&#10;cuJiKOUtp5cvX8YQUzk1ij0Ew0qE+GKMK0GgaWRkFKgAcaGFhQVFSBFShNn9+/fPVl2HhqNLXFGm&#10;nHtByLhu3ToxHYfE8OHDExMTw8PD8Tp06NC8RBgXF4eO1dXVFV+B3mbOnCnzwK+bN29WnuWysbFR&#10;npLUQhGi5zI2NkYCrxg9oHkhG3R8+/fvP3PmDEIEeT19RkaGmZkZgmn5FsMILFFGafi6UoRof/wu&#10;nTp1QlPnU4f4+Hj0nsqxiBAhYotbt27JhQhM/f391b57+vTpefPm/cdG0FoRit9dLpw/f76yGmLY&#10;Ie6OQCPjR0G8iCELBkPKuyzUzhHiF8dYVu1GF+xIarvroUOHxNVtFCFFSBHmJ8Js1SWgffv2FSPT&#10;GTNmuLi4iOtIQV4iTFeBb6EbnTJlCjp3ZTeNrzgrwJgU2bRZhIi3MOTH8By/PqSIXwHVxnAevwh+&#10;HXGnJkD3p6enN3v2bKx00aJFGzduREviJ0CXN2nSJFlacHDwsWPHlP1jWlqaubn5c58yAxfa2dnJ&#10;mQDobcyYMWEaoC9GDy6zodfO/3pUivCFRYgxh5iyVh6PWIigH/G9cuZTKULsAJaWll5eXvr6+vgR&#10;KUKKkCLMD0R7cBt6c7z27NkTRxdWjVEn3nbo0MHJyUkckDjwunTpghAQXbC4jx6VxLB03759CPVg&#10;MlEawhcchJ6enmLqBh+5ubmJmZ9q1arJC+G8vb2XLVsWqcDU1FTt6gBtE6HorZKSkjDmgGmU9+3B&#10;XsqL4Dds2HDy5EkxhykvAsQX5Yy0GjDZC4SnckYOv2BobsCF8qqZl3VHthaK0MTEJFv1KAkMZZxy&#10;6NGjh7yhFuGgGCM2bdp0RA6tWrXC2AgDkRs3bojAHaOcn376SXwFypTDIGwOZCmeJgOwa4nbByVw&#10;FUVIEWq7CBFzQEvX8kacY0BPd+XKFUQe8moaRHVYGBMTg3hFHmYZGRkwHDpuZIYdlSeccMjJJ4+g&#10;07e3t1euBZGN2skMbRMh0U4Ruru7Z6tOFiivjnmBCzgR6slJGs3HqklwYKpNa+MgfelXqFGEFOFb&#10;JsJ3HoqQIizMInyHoQgpQoqQIiQUIUVIERKKkCIkFCFFSBESipAiJBQhRUgREoqQIiQUIUVIERKK&#10;kCIkFCFFSBESipAiJBQhRUgREoqQIiQUIUVIERKKkCIkFCFFSBESipAiVCL/IB49SF5/jrN48eKb&#10;N28ip7GxcVZW1tWrV8UTzq5cuSL+l0Dg5eWlfGqdeCJXXutVPgMoLS3tzp07FCGhCClCipAifAMi&#10;3Lt376xZs0S1lf+7pMTQ0FAIr2vXrrDg9OnTt27d6uPjM3r0aOVuY2RkpHwQdpMmTZRPBA0ODt6x&#10;Y4ejoyO6Kmtr6x49eiA9aNCglStXrlixQvMfeilCQhFShBQhRfg6RAh7HT58+Pr16yYmJvb29t7e&#10;3uhKFi1aJONFuE1PTw/SQqJBgwZr166dMmVKSEgIPl2+fLmvr68sqnnz5ojtMjIyTp48ma3xF+fi&#10;33ngTvFWJKBA8a+wb6r/oggpQoqQUIRaLcJHjx5BSHdUjB8/Pq+IcPDgwVu2bNm5c2eXLl3EBtrZ&#10;2UGZ+K4UYXR0tL6+PlQKidapUyc1NRXWhDvlM9OV/hNb4eDg0L9/f7jQysqKIiQUIUVIEVKEb0CE&#10;O3bskP8DkM/UKEQop0ZFTs2IcOPGjU5OTkhs37591apVIiJEF9+yZUtx6hErunv37sCBAxGAenh4&#10;KCNCQBESipAipAgpwtctwgsXLmzYsMEuB0R75ubmIm1pafnnn3+mpKRIESLntm3bREQ4c+ZMTRGa&#10;mpqKP6OHV8Sfy4upUcgV3RMSsbGxAQEB/fr1Cw8Pj4qK6tWr1759+4YOHWptbW1jY7NkyRKKkFCE&#10;FCFFSBG+VhGmpaWJS0bx2qFDByQQyXl7e+cfEcJhxsbG8CI0NmTIECFCxHx+fn5Q2pMnT2BQ8S15&#10;jjApKUkWJadG9+/fLyNCFC7MShESipAipAgpwtcnQkloaKj4T3mlCIUjIcsDBw6sWbPGxcXlyJEj&#10;CAFhO1RATKjKiPDMmTPZqtOE6IlWrlypJkIlEOHTp08DAwNTVFhYWFy5cgUuhEcpQkIRUoQUIUX4&#10;ZkQ4d+5c4TOlCF1dXWUGiHDBggVhYWETJ05MTU3t2LGjWK521SgCu/r164szhaBdu3bKtTx69Gjn&#10;zp2IKe3t7RMTE93d3WFWSGjbtm1IUISEIqQIKUKK8M2IMCAgQISDQoRwktwKERQiXhw7dqxIm5mZ&#10;IYbz8fEReSwtLaUI4+LiEO3dvXsXCw0MDNavX79v374bN25EqEDw5+bmhoVqF5GKqVEkkEfcX0ER&#10;EoqQIqQIKcLXJEKIB9Eb5JSeni6WnD59ulOnTkYqWrVqBUXFxsY6OjrKrwQFBcFnSCQnJ9vZ2VWu&#10;XDkqKgpvT506hcAOwaKUooODw7hx4zp37qyrq7tw4UKl5MLDwxEaeqtAdHjo0CEkVq9ejcIpQkIR&#10;UoQUIUX4+kQoArV/9ZWYmBjl2/j4eJGQz2l766AIKUKKkFCE2itCQhFShBQhoQgpQoqQIqQIKUJC&#10;EVKEFCFFSBFShIQipAgpQoqQIqQIKUKKkCKkCClCipAipAgJRUgRUoQUIUVIERKKkCKkCClCipAi&#10;LLyo3c1GERKKkFCEFOFLEKGhoeGKt4S2bdtOnz690FavXbt2FCFFSBFShBThW4apqWmrt4TatWsX&#10;KVKkePHihbmS0OErFWFR8vJ44yKcN2/elrcBW1vbTZs2FeYa6ujoUIQUoVaAyBUiRP/l4eGhnS2Q&#10;mpqaRF4e8hGpb4QuXbo0fEv48ssvP/3000JeSXt7e4qQvONcv34dsWARFY0bN2aDEPJ6SExM/Prr&#10;rz/44IMbN26wNShC8ubDQYE2B4WEvGbMzc3FcWdkZMTWoAjJGyM8PBwD0iIKEBRmZWWxZQh51eFg&#10;mTJlxEGHY/D69etsE4qQvBkGDx5c5FkYFBLyOsNBwZAhQ9gmFCF5Y+GguMxPKFCgq6vLxiHk9YSD&#10;DAopQlIo2LdvHw5FXhtGyBsJBwWGhoZsGYqQvDFcXV0xPuWAlJDXQFpa2q+//lpBRenSpT/99FOR&#10;rlq16v3799k+FCF5YyL88ccf2Q6EvGaWL18+cOBAtgNFSAqLCPdpN0ePHvUm5DVy/vx5ipAiJIWF&#10;mJiYgICAKqRQ8t13333wwQdsh9dMxYoVv3rF/PnnnyEhIX5+fuyCKEJCSH4gdKhQoQLbgRCKkBCK&#10;kBBCERJCERJCKEJCKEJCCEVICEVICKEICaEICSEUISEUISGEIiSEIiSEUISEUISEEIqQEIqQEEIR&#10;EkIREkIoQkIoQkIIRUjIW8rmzZsnqujVq1epUqUm5nDq1Ck2DiEUISHvPnv27NH8E/PPP//80aNH&#10;bBxCKEJC3n0yMzPr1q2rJsI5c+awZQihCAnR0qCQ4SAhFCEhWhcU1q5dW4pw7ty5bBNCKEJCtDQo&#10;LF26NMNBQihCQrSOrKwsERQyHCSEIiREe4NCnh0khCIk5G8CAgJGjRrVsGHDn3/+uYI28dFHH2nV&#10;9uro6Ojp6S1dujQ6Opq7PaEICfmbhw8fGhgYfPLJJ8OHD9+2bZs3eafx8PBYuXJl8+bNS5QosWbN&#10;Gu7/hCIk2k5cXFy1atXatWt39+5dtob2kJWVtX///q+//prnRwlFSLSd7t276+nppaWlsSm0kPPn&#10;z5csWfLgwYNsCkIREi3l9OnTn3zyyZ07d9gUWou5uXndunURILIpCEVItJEJEyb069eP7aDNxMfH&#10;f/TRR1euXGFTEIqQaB0IApo3b75u3To2hZbToEGD7du3sx0IRUi0kd9++23Lli1sBy2nVatWK1as&#10;YDsQipBQhIQiJIQiJBQhoQgJoQgJRUgoQkIoQkIREoqQEIqQUIS5kZGRkf9tZ5mZmXFxcc8tJzEx&#10;MSkp6bnZwsPD8/n0FT0K4OnTp7kuj42N1VyI1sAmv8BaNDcf5SQkJLxYnfHFgrQnRUgoQkL+qwgh&#10;iXr16qHbnTlzZl7CGz9+/IEDB/Ivx9/f39jYOB+bioSNjU0+jwFDJ56eno7E1q1bAwICTp065enp&#10;uXr16hdrkCNHjtja2iJhZmaWkpKimaFly5b3799H4tKlSw8ePMAmYF09e/a0t7dXy3nz5s1bt24d&#10;VeHj44PXJUuWuLq6Sndmq+7j9PX1hcvlwAIrxSo014vvHjp0KNc6x8fHyzFBx44dk5OT5SoKeJs8&#10;RUgoQkIR/mt0dXXxCtWZmprmKoxr164NGjRIKg1v5UepqakJKtasWQPriDREoryn+/Lly+vWrfNR&#10;AbGhm/bJoXPnzjdu3BDZvLy8Nm7cKNIGBgapKoKCgqZOnfoCGwVttGnTBoZD+tixY6dPn9bMg7WI&#10;BEy5adOmR48eKWWDNNpk+fLlK1eutLa2hiaxaQMHDsRH48aNgxeVYsNHaD34cufOnXiLosTjXocN&#10;G6YM8kQC0p01a5Zc/vDhQ7nGyZMnO+cwZcqUHTt2iDTGIsuWLaMICUVIyMsR4b59+zZv3ixU5O3t&#10;/fvvv+MVHtq2bRs6bjE/ef78eQ8PD/kvB3CJzGNiYiLnMENCQhAGnT17tn///nDA2RygBLk62C4i&#10;IkKtDqGhocjj5uYml8yZMwfh4OLFi48fPz527FixMDg4GMtfoDUQtE2cOFG+RYHKCc8zZ864uLg0&#10;bNjQzs4Oa4QIYehcy4GNZOVRvVxFiK3AErgKUh85ciT8jdYTmyBFCPmNGTNmmwaIfWvVqiWsuXv3&#10;bkhXFtuhQ4eYmBgk/Pz89u/fz4iQUISEvDQRblGh7HDRdyPx+PFjtZxRUVHKtwh6lAJQ0q1bN1GI&#10;DByVQWF4eDg8Cvf89ddfQsCoACQqM0C6CL8Qa7Zv3x6W7dOnjxAwoswXECFir549e8p5ReGS0aNH&#10;K2sIqlevLhILFixQihCVycjIEGkjI6PsnFObeYkwKSkJQwQ0zsGDB2H3+/fvQ4Tz5s1TinDu3LmQ&#10;mUi7u7tjFdL0V69elUVFRkYi+tyqokaNGltzuHDhQgG3nSIkFCGhCP+FCOPj42NjY0eNGhUWFoa3&#10;TZo0uXjxojLnjh075D86paSk6OjoKC888VIhxIaw0keBo6Pj1KlTlZmxClhh+fLlYiGi0pkzZ8pP&#10;LSwsrKysEEUFBQXhLYKnF44IoasZM2YgulL+bx9cgsLr169vY2MjdIjtKlas2KpVq6AxRIRYO6qN&#10;Kpmbmzs5OYmIFor6/vvvUVWMFRBEXrp0qUuXLohlBwwY4OzsvGHDhmzV1UbYWHxFX19/lQps47lz&#10;59REKOI5cUpy/vz5ixYtEk2q1uCQ9+HDh0Ub1qtXTySwOcoImyIkFCEhL0GE6FvRw06ePHnZsmUI&#10;QSA8BHCaV3Y8fPhw8ODBIu3v75+XkyA52DSv1aH3d3Bw2L59O3r5ESNGTJo0CT21q6ur2lzf5cuX&#10;5XUx/2VqdM+ePY8ePbp37x7W+8cff0B4SMA9CMjgp1OnTolsMBYiwkOHDiG8gwgDAwOxcP369TCc&#10;LAqNgxBWhMI3btxACNu3b19s7KBBgyAwMXqQoM6JiYlCjZoRIXjy5ImlpSUSxsbGYqNMTEyQLa+L&#10;VJU/BwrMa/KWIiQUISH/WoQIWY4dO4YEYhpES+jQDQ0NR48ejVhEM3OjRo1u376NBIIYta5fsmTJ&#10;EqjCLgf0xe7u7jKOhDPgvOvXr48fPz4iIgL9+4ULFxCxKUu4c+fOkCFDjhw5goqlpaXBN3IGVU2E&#10;Bf+PIZSDSE6k4RtfX1/lp4sXL+7atStKw9ZNmzZNzE8qRQh9IjxFy8gIFbHgggULslVTo7Ic5EGd&#10;UVVEhOIv4/v06YNAWVOEEydOFBe86OrqQvkIgk+ePKmsEmq4d+9eiHyvilq1aomEWJLXhaYUIaEI&#10;CfnXIpw+fbq4AASOQRyGRPPmzXv06CE08+DBA2VmIyMjEYsgiMxLQsqYBpnR4ysnRRFWOjo6IijE&#10;QnxkYGDg5OQ0e/ZsebUkwBLYSIo2r4gQYWWZMmXyvxlRAq9D+SKNIEz5rePHj9+6dQsiFG979+4t&#10;NkEtIsxWnfvEa8+ePbNVN3UIGylFKMCmDRgwQL7VnBoVnkM2hJWIMmFZOf2rBkYnsKmYERWjARSS&#10;6y2PFCGhCAl5QREi+IuJiUHmFi1axMfHP3r06M8///zjjz+wEN00OnFl5rNnz6L7hh3ln/skJSXJ&#10;a0kEkZGR8BxiPgR2cInyI+QUEWFUVBQiwoCAAJhy8+bN8FD79u2PHj0qi0IC68Ja7t69m5cIEUrW&#10;rFmzICfMIDbo7cmTJ+Jt9+7dsZnyU3HHZOvWrbNVlwjJeV1NEbZt23bHjh1oKFGgqC1EKG/4EyDC&#10;O3HihHyLGsK1aiIUtYJZRfSJ6DDXsQWcrXaNkohKKUJCERLyckSI2ELESZcuXUKPCetMmjQJCnRz&#10;c4NjEKwgWERPbWNjo7zKH0Hkxo0bRbp///7iXJeS1NTUhQsX6ujo+Pn5qX2EyE/cJxAdHZ2WlrZk&#10;yRIhG9gCRhHzrqampvr6+vv27UtISICZhg8fHq8C4pw8ebK5ubkwEAKppUuXFsSCWAu0KtyJQFPc&#10;K6kG4mC8YlvkJaCaIty5c6cI+KA6cSFPtsZVowja7Ozs1Ao/ffo0LD5kyBBlE2Eo4OXlJd5CgSgH&#10;Mj5y5IjyAleIEAMLZVHKQihCQhES8l9F6OLiIu8igPP27NkjYzK8HTNmjLj3vOCn4pTAOvK0nACe&#10;g8zExCM0ZmRkhK5f87b9e/fuicT58+fFxajygk+RFvOo0M9zK4Y8CCtlgbBvkyZNlDcsSrp06YJo&#10;FbqSSxwdHTVFnq26U1B5k4OZmZm4wy9bdbc+RKj5FUR1iCbFLRPp6ekeHh7W1taaM5wINwcMGKCs&#10;A8Tv7u6uvAR36NChFCGhCAl5aSJ853mxJ4W+M1CEhCIkFCHRaihCQhESipBQhBQhoQgJRUgoQkIo&#10;QkIREoqQEIqQUISEIiSEIiQUIaEICaEICUVIKEJCKEJCERKKkBCKkFCEhCIkhCIk2izC6OjohQsX&#10;yrd37twxNzfPK7PaI83U/uT9BfDy8tqzZ08+GU6cOKH8d/u8WLx4sdozOfPi+PHj4rlxkgwVmZmZ&#10;ly5devjwYYaC0NBQzeexxcbGmpmZpaen51q+8onkebWbfDYpVqr8M94jR44U/N/nKUJCERLyckSI&#10;jnvgwIHokSNU+Pn5GRoaIrF//37xnwnZqn8fFP9b5ODgYGlpuUuFs7Nz+/btb9y4UfBaRUVFnVIR&#10;EBAwadKk5OTkTp06QYRHjx6dNWuW8nFo8p8iEhMT0ZvnpV65dlRm8+bNwmry73ZRYGoO8omj27Zt&#10;U1Ovv7+/p6enr6+vvr7+sWPHXFxckNbV1T106BA0LEs7f/78qRzGjRuHOov01q1blY0A8djZ2aHa&#10;aP/Zs2c7qujYsaPyGaQGBga7VaBWSMvla9euRbEUIaEICXl9IkSk8ujRoz/++CMgB2igd+/eJ0+e&#10;9Pb2lsHKuXPn0F8HBgZu3LgRUYv8upGR0b+qVXx8/N27d9u1awcFpqSkIByElrJVj7eGEqQIEWxB&#10;IfJB2/v27ZPpunXrXr9+XRbYuXNn8Shq8SkS8Hfjxo3Fp2lpaZCZ3DQRh2GNe/fuVYvSIEJ7e3sR&#10;jT1+/BgfrVmzJlv15HHxXxBoJaxLjBWmT5++adOmmyrwduzYsfLfDZFZ/NdSSEhItupP57NVf0eM&#10;JlW2g/in+2zVH1lMmzYNifHjxyMNEWIrKEJCERLy+kSIfvzAgQP9+/fv0qUL+no3N7cdO3Z0794d&#10;3fGMGTOUf7MHi8CRtra2/0WEICYmRughKSlp6NChHh4eYl14Rdwp5hvnz58PJWh+Nzg4WM0TqLla&#10;HmhM/sWuGgkJCQjCsHa4B0EhfHz//n3xEVxVv359fBdpfGpjY4PYF3l69uyJGFFU28rKCuZGE8Eu&#10;4k8wIG8YtFu3brJN1q1bh6gX4WDz5s3RYr169cpW/T2h2h/KY1SxTwXqI0TYsmVLERFShIQiJOS1&#10;inDOnDnu7u6DBg1C9x2u4vjx43gr0gsWLECfLnLeu3cPykSZ/1GEdnZ2KAexJsoR/T7iKphPxk9C&#10;z7tzw9DQEHGbsrROnTr5PAsiQinC0NBQcQ7SyckJidGjRz98+BBBrZCNyAYfi8lSSMvZ2blNmzaT&#10;J09GlaC0s2fPon1QGbk6xKwDBw4U8Z+vry/COGVlLl++3KxZMxQCz4l/K9TX14+Li0PAjbWjVWXI&#10;i8IRZMOjiFkxFMASrJciJBQhIW9AhH5+fk+ePEEfjYgnICDg2rVrd3PYu3fvnTt34AmRc/ny5Qib&#10;UCYCI4SP69evnzVrFkQoMxQQXV1dKNDMzAyhJ5yE0mApGA4CUGpV/jktTAz35FWanGOUQC2ovHKJ&#10;paWl8mog2F24TYRrEngRLXDixAlkgAiNjY1RjpoIs1UXE0FdaIH27dtPnz4dOlR+isY8ePAgosls&#10;1dRrixYtYEcEmoGBgciszIntxbaLDUROFEgREoqQkDcgwmzVrCBEKLpmqGhnDjVq1BBXpkRHR586&#10;dcrU1FTET3jt0aMHMsOF/7ZW/v7+0A/UgrqhBBGcyYhQrELZiUMhWKMUofx/XUF6ejpCLojH0dFR&#10;eUIR9pJ5sAnDhw9HTk9PT7EEGwtZIqF23g4iFFfoQNJChJGRkUoRhoSECMkhnlu8ePHt27fxEVoM&#10;S+TpxuvXry9btgwJBIKoPGJQ0UqIMhGeijyHDx9G1Dhp0qSxY8cigc1EdMipUUIRElIoRDh+/Hh5&#10;7UnDhg1FhszMTERs4qqWbNXNA0OGDMlVhNAnPJTPuhBxLl26VIoQIdHUqVMRsUFCdnZ2AwYMkDkT&#10;EhL09PSEeiEJFAtnwCviNJ60Diq8fft2fCQXonCEqvLthg0bxG0Vtra2rq6uUCAqL82nJkKRmDdv&#10;HkTYt29f6FOKEBqzsbGxy6FJkyaIMkV67ty5nTt3hnEhvypVqkyZMsXa2vrs2bPu7u6Ies3Nza9e&#10;vdqzZ0+1poBKESZmq6ZP4VGKkFCEhBQuEQIpwmzV2TtxKgvY29tDPFKEd+7cgd6yVTOBWGm9evXy&#10;Xx1EiK4ZUZqXlxeKhTxyjQgRNg0ePPju3bvKiFANSGj//v2aIpQRIbaie/fus2fP3rRpk5ubW9Om&#10;TVF5GRpqTo2KBOwF3Xbq1MnPzw8lCPXKuwYTExO7deumq6uLzde8wRFuRjtAisHBwaNGjULlHzx4&#10;UK5cOeE8CfJAjeKUYdu2bfFWtABFSChCQt6ACOPj46UI161bJ5c3a9ZMptFZBwQEZKtuOuzXrx/i&#10;KinCkJAQSEtkQ+8vJgbzFyFc5e/vf+nSJXGxSa4ihEUQFKITRxiXqwghjwkTJsAlEKGZmZl/Drt3&#10;7548ebLIA0nj69Jhvr6+FhYWIg1FKW/gUwsQV65cCR3euHEDC5V3uKOqQ4cORYQHSWMrsC0I7OSE&#10;bXR0NALQ6dOno0q7du06cOCAMBwCWTQaNkeW4+TkJO5lzMjI6NChg5xZpQgJRUjIGxAhOndhGinC&#10;qKgoCEMpQmgDOoHw0O+LE2lwTOPGjaGijh07Cp/BSZCH2iNUNAkKChIXwjg4OIgb+2AUBG3Lly+X&#10;ZkKcJ29jx1bo6+vDxP3794ew//rrL3GL3rFjx0RAButAPxE5wHaTJk3SXC+stnXrVlQvNjYWIaOO&#10;jo6NjY34CCaDg4UIEf+hJtCY+Oj8+fOII8VwAStCZPn06VO8FSIUjdaoUSOEdw8fPkR0i8EB3Hby&#10;5EnEneHh4ZaWlufOnctW3e+PCFt8Rdg6W3WlElpPPMcHse+8efMQT2MwQRESipCQ1x0Ris5aXCwq&#10;tXH58mVlNuRRe4ZZVg4vUD2YFfGTSEOxkCj8evv27WzVPebKW+bluqBeBGfQtgy/REIZaeUF5IQA&#10;VLlEba7yiYqUlBQIWO3ZaWKrIV3llp4+fVpccSM3QfmVmJgYtKraxKmYCEUhymZEHnlPRWpqKoLI&#10;l7sbUISEIiQUIdFqKEJCERKKkGi7CFetWsV2IBQh0Ubat2/PUIDUrl07/z/3IIQiJO8sCxYsgAvZ&#10;DtrMnTt3ihcvHhUVxaYgFCHRRiIiIj766CO1P94jWsXIkSM7dOjAdiAUIdFepk+fXrVqVXl1JdEq&#10;nJ2dS5QooXatLCEUIdEuMjMzDQwMKleufPDgQbaG9pCcnDxz5sxPPvlE/O0iIRQh0WoyMjKWLFlS&#10;qlSp2rVrjxkzZg55p4H/+vXr9/nnn+vo6Pj7+3P/JxQhIf8QHx+/bds2iLB///69tIYWLVp8+umn&#10;vbQJQ0NDuNDHx0fepE8IRUiI9uLt7V2hQgW2AyEUISEUISGEIiSEIiSEUISEUISEEIqQEIqQEEIR&#10;EkIREkIoQkIoQkIIRUgIRUgIoQgJoQgJIRQhIRQhIYQiJIQiJIRQhIRQhIQQipAQipAQQhESQhES&#10;QihCQihCQghFSAhFSAihCAmhCAkhFCEhFCEhhCIkhCIkhFCEhFCEhBCKkBCKkBBCERJCERJCKEJC&#10;KEJCCEVICEVICKEICaEICSEUISEUISEUISGEIiSEIiSEUISEUISEEIqQEIqQEEIREkIREkIoQkIo&#10;QkIIRUgIRUgIoQgJoQgJIS+X8+fPn1CxatWqsmXLnsjh9u3bbBxCKEJC3n2mTp1aRINixYoFBgay&#10;cQihCAl594mNjS1ZsqSaCPX19dkyhFCEhGgL06ZNYzhICEVIiPYSExOjDAoZDhJCERKivUFh0aJF&#10;GQ4SQhESor1BIcNBQihCQrQ3KEQ4ePr0aTYFIRQh0Ubc3d23aDcWFhY//vijljeCra3ttWvXeDgQ&#10;ipBoI7/99lv9+vW7Eu2mdOnSdnZ2PBwIRUi0VIQICNgOWs6vv/5KERKKkFCEhCIkhCIkFCGhCAmh&#10;CAlFSChCQihCQhESipAQipBQhIQiJIQiJBQhoQgJoQgJRUgoQkIoQkIRvkp279598+bNf/WVS5cu&#10;JScn558nLi7u0KFDzy3Kz89v3759WVlZ/6oC27dvT0lJeW42Nze3xMREipAQipBQhPmxdevWEiVK&#10;FOQvIJKSkkSid+/eenp6+WdOTU2tUqXKqFGj5BJNJ6Wnp9etW/f777+/e/cu3p44ceL27dvPrcaj&#10;R4/ee+89Kyur5+acOHFi5cqVY2Nj1epPERJCERJtF+G1a9cgM/G4y02bNhUvXnzcuHFIW1tbN2/e&#10;PCQkRGTz8fFZlsOYMWMqVKhw/fp1LB82bJixsbFmscOHDz99+vTZHEaOHFm9evUzZ84gvWTJEghP&#10;7bmac+bMKV26tK6ubqtWrbDeDz74oFq1amlpaUpT4uvZqv+1Dw4OFl93dHSU/1mBuBMxpcy/cuVK&#10;d3d3WQEXF5eiRYvu3bsX6aNHj5YrVw4bSxESQhESijD7/PnzMISFhYXmg7Cx/PLlyyLbzZs3sXC/&#10;AjGJCuGNHj0aicePH8fExMhiP/nkE/h1Ut5s375dZkb666+/PnXqlHgL16JNbt269eDBg+joaLEw&#10;JSWlWLFijRo1+umnn3788ccmTZrUqVNHR0enfv36zVRAtFipCCiBkZFR7dq186nA1KlTMzMzKUJC&#10;KEKi7SKE6ooUKaJ5ahBLsDyv028JCQkzZsxo3Ljxd999h/AOYVxVFVItZcuW9fLyEumwsLA7d+7I&#10;7x46dCg+Pl6+dXJyQixYsWLFVjmUKVPm999/RwJxZ/ny5Z8+fSpyQsyIBdeuXTtgwICmTZuqNdq2&#10;bdvq1q0r344dO3bo0KHijCMiS19fX/nRlStXzp07V9h2A4qQUISEInwzREREQDBDhgwZ/yxYAhHK&#10;C2GmTJmi/BR1RlgWFRXVr1+/OXPmIMP06dMHDhwoi4UIYbi+ffsifebMGShTOhK+lMbavHkz8iDy&#10;U6pRgjqIEjRFqKenZ2tra2BggNcVK1a0bt16+fLlmiLs379/ZGQkVl2vXj18V3w0a9as4sWLy7cU&#10;ISEUIdFqEYaHh0MwCJguPIunpyfsgshPRlFYOHny5GLFim3YsEHkSU1Nbd++PTyEDKampoMGDVKK&#10;0Nvbu127dvb29qKXt7CwQCI6OhqrQ/Qmsj169EgkYEq0Q/Nn+fbbb5VyVYqwc+fOaLQPP/xw/vz5&#10;xsbGyLlu3TpNEUIt+vr6EKGlpSWizPT0dHzUokULVIwRISEUIaEI/yYoKAiRn5eXl7u7OyK86BzC&#10;wsIQrilzZmVlwTRjxoyRc56gSpUqbm5uSMCCyqtm3nvvPYjQ2dm5TJkyCPiWLVtWsmTJuLg4BweH&#10;H374ISMjoyB1Q0T4XBGi/lhLtWrV1KZGUR+IEBHtZ599hpVi06BwWDkxMfGTTz5RzpRShIRQhESr&#10;RQiNlSpVytXVtUSJEn379u2Xg56eHmQWGhoqczo5Oeno6Dx9+hSCEdOh9+7dg13u37+PdP/+/adO&#10;nSpyPnz4EMtv3ryZlJT08ccfL1iwICAgABo7cOBA9+7dRWioBOutXr16rVq1ypcv/8EHH9TK4Ysv&#10;vlAT4dGjR83MzAwMDDp16iREiDLXr1+vKcK2bdsiJxJ9+vRB4UhUrlwZK9qzZ48yG0VICEVItF2E&#10;0FLjxo0PHTpUsWJF5XJPT09oRr5FVFe1atVLly5lZmb6+/u///77NjY2CM5+//13kUFfX3/GjBki&#10;ffbs2U8//VTc/NCoUSMjIyMYsX79+ogyESBCk2p1QAC6c+fObt264YvwH+qDuA0BqKGh4e7du5Ui&#10;7NKlS8OGDZs1ayZE+L///Q+J5s2bI8rcunWr0nBQIyJFJFatWgUZI4FYFhFhjx49CtuNExQhoQgJ&#10;RfgmRYjIDxHbc0XYtGnT0qVLf/vttxUqVEBABhU1adKkSpUqEJjI0LJlyyVLlog0TCPvsndxcRGX&#10;aEJsmzdvHjFihFoFkpOTGzRosGPHDpQfExNz7do1xKaIJnv27Onl5VWyZMmlS5ci25MnTxC53rp1&#10;C8Gln59f+/btbW1thw0bBq2GhITg60oRJiQkoPLi1ovIyEhra2uxPC4uDvV/7qNwKEJCERKiLSIM&#10;DQ396quv7t+/DxF+/fXXBxQsXrwY8ZbMuX79+mnTpkE54oaEy5cvQ5y9evVKSUlBjIiF33zzjbgu&#10;BogTeJqrgzuvXLkC1bVu3Vrc8JeRkSGeTQPnQVEi2+PHj/Fao0YNxIWQNKJPcQeFUmDK2yfS09MR&#10;fSJClSLcvn17mzZtNCuwevXqOXPmIH///v2lwilCQihCor0i1NfXd3R0RMLV1RUBmYWC4cOHKyNC&#10;JbDXmDFjYDuYCaHY999/X7NmTejq6tWr2aobEHV0dPbs2VO+fHmEeq0UwF54bdGiBYw4atQo6DM4&#10;OBgCPnjwoLe398cff7xy5Up5Oz/WPmXKFKwCddOsg1KEDg4OsOZ7773XuHFjsQRr8fDwqFatWq1a&#10;tZQVaN68eUsVqADeFuQpbhQhoQgJeWdFeObMmblz54q0j48PJKT89NatW05OTrl+ceDAgebm5vLp&#10;2BEREfXq1ZMn3uCwkydP/tvKJCUljR071iCHrl27jh49OiwsLK/8EydOvHjxotLNxsbGZ8+eRfr6&#10;9euTJk1663YDipBQhIQifGv4t38QQShCQhES8k6JkFCEhCIkhCIkFCGhCAmhCAlFSChCQihCQhES&#10;ipAQipBQhIQiJIQiJBQhoQgJoQgJRUgoQkIowneWpKQkipBQhIS8xSL08/Pr1q2bvCN+9uzZ1atX&#10;r1q1aps2bRo2bFilSpXWrVtHRUXhoxMnTqBitWrVEn83WHBWrVpVt25dFFWnTp1x48a1a9cO5eNt&#10;06ZNp0yZ8scffyBdrVo1VEP+Z33BiYmJQQ2rqujQoYODg8Pvv/8u/vJ+7dq1/7Fx4uPjW7ZsKQpH&#10;bW/evKmZx8LCon///k+ePKEICUVIyNsnwu3bt0MY9+7dUy7s0qXLDz/8gISXl1fRokUPHjwoP5o0&#10;aRK+8gIr8vDwKFKkyNGjR8Xbvn37lipVSqQhvxIlSpiYmLzwVsDiurq6tWvXFm/37NmDdR07duxl&#10;tZKent4vv/ySz9NzYHqs/aW7kCIkFCGhCF8tJ0+e/OabbzSjnK5du4q/fUhLS/vss8+UT+lEjPjg&#10;wYMXWJe3tzfkhFfxduDAgaVLl5afIj1x4sT/si3NmjWrX7++SLu4uCjX9d/p1KlTgwYN8s8zfPhw&#10;ZHu5j5qjCAlFSCjCVwv6WSsrK83lUoTZqr9PqlOnjkjHx8fLNEWoBhrn888//7eTxhQhoQgJeWMi&#10;vH79erFixcRfAOYjwjVr1rz//vsiCjxw4MD48eMpwrzo2bNn3759KUJCERLydogQnihatGiuHylF&#10;GBYWhmziHwphwReOeLRBhDNnzpR1oAgJRUhIYRehn58fDJeRkZG/CLOysipVqjR48GBRq4SEBIow&#10;L2bMmNGwYUOKkFCEhLwdIoyNjf3ggw9CQ0PzFyEYMWLEDz/88PDhw0aNGimzPX361MPDIzU19eWK&#10;MC0treDFFlyEcXFxx48fz1X8L0uEbdu2HT58OEVIKEJC3g4RZqvOaY0ZM+a5InR1dS1WrNiSJUsQ&#10;8SizQSr4+hdffLF48eLn3v9XcBGiWBMTEyxZtGhRwW8rfK4Inzx5gu0qX778CzRsQUQYGBj4/vvv&#10;BwQEUISEIiTkrRHh/fv3a9So4eTkpLbcwMBAKcL4+PgPP/ywTJky8i5AJdBV0aJFZ8+enf+6vLy8&#10;1ET4+eef5ypCgbm5OYqdOXPmyxJhtmqa18jICMVu27bt5YowJibmp59+mj9//sv9gShCQhESivCV&#10;ExUVBX+sWrVKvH369OmePXtgx1KlSu3YsQOmFMsbN2780UcfpaSkaJaAoK1mzZp6enr5rOXixYsI&#10;8mAgvJ44ccLd3b1hw4b/+9//sI3+/v7o64sXL96kSRM3Nzd5Hx4SOjo6LVq0eO4mpKam7t27t2LF&#10;iuXKldu1a1doaCjiVKwLZr18+bJaZkj9yy+/HDVqVAHbJz09/dChQ9jAsmXL7tu3Lzk5WTPP1atX&#10;69ata2lp+dJ/HYqQUISEInwdQH7W1tZiEhJpREtbcrh165bIExAQ4OrqmlcJcE9ISEg+q4D8ZJmw&#10;3RYFkKJMo9NXzoVCMMHBwc+tf1JSkrKEwMBA+RaW1cyPDHfu3Clg48D9MJxFDnJkoGTnzp1Xrlx5&#10;FT8NRUgoQkIREq2GIiQUIaEICUVIERKKkFCEhCIkhCIkFCGhCAmhCAlFSChCQihCQhESipAQipBQ&#10;hIQiJIQiJBQhoQgJoQgJRUgoQkIoQvJOirBcuXI1iHbz8ccfU4SEIiRaytmzZ721Gysrq7Jly3pr&#10;PdHR0TwcCEVIiDYCByj/AYMQQhESQhESQihCQihCQghFSAhFSAihCAmhCAkhFCEhFCEhhCIkhCIk&#10;hFCEhFCEhBCKkBCKkBBCERJCERJCKEJCKEJCCEVICEVICKEICaEICSEUISEUISGEIiSEIiSEUISE&#10;UISEEIqQEIqQEEIREkIREkIoQkIoQkIIRUgIRUgIoQgJoQgJIRQhIRQhIYQiJIQiJIRQhIRQhIRQ&#10;hIQQipAQipAQQhESQhESQihCQihCQghFSAhFSAihCAmhCAkhFCEhFCF5MYKCggYSUgDatm376aef&#10;sh1IQTA1NU1MTGQHSxG+Hejr67dr124hIc+jb9++pUqVmkxIAfjhhx+2b9/ODpYifGtEuGTJErYD&#10;4dQoeYk0a9aMIqQICzWRkZFyBqN8+fL169cX6TFjxrBxiBqrVq2SU6MlSpSQe46/vz8bhyi5evWq&#10;3D3Kli3btGlTkZ42bRobhyIsdGRlZWG8VkSDGTNmsHGIGkeOHNHcVb755hueASKaHcsvv/yiubes&#10;WLGCjUMRFkY8PT2LFi2q3FlLlSr18OFDtgzRpFGjRmpdm4WFBZuFaLJz5061juXbb79NSUlhy1CE&#10;hRS1oHDWrFlsE5Irhw8fVvZuCAcTEhLYLKQgQaGVlRWbhSIsvHh5ecneDeFgXFwc24Q8NyjEPsNw&#10;kBQwKCxbtizDQYrwrQkKZ86cydYg+SDPFPLsIMmfzMzMWrVq8ewgRfjWIM4UfvbZZzw7SAoYFFpa&#10;WrIpSP44OzujYylXrhzDQYrwLUBcPspwkBSEw4cPIxxMSkpiU5DnBoU6OjoMB98OEd68ebOi1vPF&#10;F198++23Wt4IxsbGz91bOnfuzL2lZMmSWt4ClSpVsrW1fW48xF3ls88+++6777S8EQwMDN4CEV6/&#10;fv3LL78MJtrNvHnzevfu/dy95bfffjMzM2NzaTkNGzZ8bqCzZcuWX375hW2l5WzatKlBgwZvhwi/&#10;+eYbhttajo2NTQFFiA6OzaXltGrVqiAixN7CttJyjh07RhESipBQhIQipAgJRUgoQkIRUoSEIiQU&#10;IaEIKUJCERKKkFCEFCGhCAlFSChCipBQhIQiJBQhRUgoQkIREoqQIiQUoYK1a9eGhYX9q69s2rQp&#10;LS0t/zy+vr4+Pj7553ny5Em3bt2io6P/1dpPnz5tbW393Gw3b97cunXrc7NduXJFc+Hx48dxkGou&#10;v3jx4po1a7KysijCvEAlz58/j0RQUNDixYsL8pUbN27s3LkzPT09rwyenp63b9/Odf/Jv2RbW9uY&#10;mBj8ankVfvLkyVsKsM84ODjkmvnRo0fOzs7yp798+fLSpUtz3RNOnTq1YcMGkfb29n78+DFFSBH+&#10;PxkZGflnwP73RroYLRTh06dPlX1Bs2bN5E+Ql+EgS/mRrq5uZmbmc1dRoUKFyMhI8fbatWuaJY8f&#10;P75Hjx5nzpw5e/bskSNHCvhYbXSvBw8eLEjO1q1bo1iRvnfvXmxsrNxkqNTOzg5GRyVdXFxWrVqF&#10;tyYmJgMHDkRi0aJF27dvVx6wMj1kyJA7d+7It+gQtVaEcIbaQ/Ox/1StWhXuQXrixInIUJByoEwd&#10;HZ18/mmybdu2J06cEDmHDRu2NYfq1auHhITkU3K9evUCAgKw6zZv3lzuikoaNWrk5eXlnQPStWvX&#10;Tk1NzbW0BQsWzJ49W6THjh2r3EOUTJs2TY4AoqKiGjZs+JqfAE4R/neypkyecOCwR1Z2rkLK9PU9&#10;nqpBUmKCg4Nj/g5LS03SqaUT9zg+nzwPY++jW7ybd3yw3HJJ0PmLqOSFc2fPX7hw82ZExM2bwcGX&#10;Dh85ppYzOuruA1Wv52Bnu3EzLFIY/foGRXj06FEjI6PtKtBb4fB2dHREeurUqYMGDZLZME7Hp66u&#10;rvv27Vu4cKGM8Fq2bJlrFDVlyhTkdFWBhKmpqXiLV319/SVLlijzu7m5DR48OOLv3xA/ZAQEM3Pm&#10;TKWhAWILmAxD7JUrV169evXw4cPIOWfOHPmt1atX41Vkhuf69u0rKwBQIDZKVADrQh8qB/voodDz&#10;4ieAhuXqZsyYER4errZd6B9HjBjhoGLAgAFoK4ccMPBHv6/04jsmQoRBCKpke27btg0DBZHes2cP&#10;fm7sNsr8+LEwuBHDIOwkyrHv5s2bc43qROzevn37fCL7UaNGIZGcnAwRwq/KNlHvoZ4dn8GggYGB&#10;SGBXxP529+5dzVZVWyIHhWrTBigZrTF37lzRgYsNx/6p1u/h7e+//66MArEK7Lrio7wUSxEWOhHq&#10;Nqy/3iavbjerccM/Dh1WZ7+76y+16iX/M+rBj52MLiYxQfDE0+OQ24GD50779+o7SFlUzgSaz+WQ&#10;0Jsq0KNNnTjezt5JvA085d+jV+/HitmPYQP7hYZhbJ7luHXTpCmzAlSsWWE5ZMQzj66GxRfOm7XI&#10;wiorK9NmzcoNtnZidc8NYrRKhJMnT9Zcjo5MTVdqiB8VnYVIODk5SXVBGBgmF7ACGOCjb4qPj09U&#10;gRANHSUKhMywsbJz2b179/z587EzYFgdFxfXoUOHgGdBTaS68N1ce7FcQZeExl++fLl4i24dYkP9&#10;nZ2dd+3a9eeff966dUuEOG3atBE9+JMnT5o0aYLIUhlMY+z/eqYxCkNEiCO0U6dO+WRAk+LHQgLK&#10;xA6GiA0DEScViLOxh+Q6S5S/CDHyQJtDLTVq1AgODlaKUHNApqurqxyK6enpIYwTaQRq/fr1g02V&#10;+bFfKUdOSENjmnXASlGNHSqw0rVr1yKBYeLPP/8cGhqqzOnv729iYhIdHQ1T7lKByFUkxo0b16VL&#10;l9fgQorwJYiwfq2aS61W5/Vp21ZtcpnSTE3Wa93x/0dPoZf37NmLH2PMqBHmliuOHfM84ee3atkS&#10;G9ttj/4mbtfOHRcu/jOhtHj+rOUr1549e/bMmdPYC8+cEfNkZ11c9vqf9Meb+6ppFsFIo8FXrkVE&#10;RkXuctyyZr2tWOi6e+fy1RuU9UlJSvit/q+7du9GIcYjho8cY+Li4rLLeWeTJk2vXAunCF9YhPiB&#10;kAG/bN26dY+pQE8Xk/MDCRHKsbCXl5f8IhaamZnJLgARHjoR9DvHNEC/iRhLzpJBhGvWrEGiefPm&#10;cBLCETm/ConiFcaSJ4qECPFWmMnX11euEUswlpdTowL0quIh/RjvY6uxacgvRksoRxSC171794ou&#10;Ep01xCnSCD2XLVtmb2+P/vHSpUtaIkIYKx8RhoSEfPnllzh48Rsh+EZL/vrrr/mUBifVqVMHnaEU&#10;IX5uNU8gllq/fj2KWrRoERofOVGyHDdjXKJWZpUqVZRv58yZgz1NDn00Naw5eevj4/PgwQO1hZMm&#10;TfL09JQhI8ZkeQWUf/31V/fu3bHbqJ0IQCyrWSxFWFhFmJXxw3ffLVuRlwizWzZtti8H+232EAwS&#10;e3bvatIsF0GutrI84nlC9EN9evY45umJvrJf7x5Ll624cPGSiNKWLZ7veuDvszgPH0T9VLVazMN/&#10;9jBb6zWLLaxEnuSkxE2bbDDGbNW86eIlFmPGmNisW7l2vW1SYsK1a9fmzZq6c6/rMzOoFkuCQ6+K&#10;727esHqDrZgazVJGohRh165d92kwV4WcFoOWsBD6WbVqFX7rlStXhoWF4SCXxz/8pJxCxJgX/SAM&#10;hLceHh6yDzp8+HC1atXEHwqiP7px4wYSd+7c8dYAX1GWqSnCAwcOYC2wkb6+/qFDh9REiNE6qo3g&#10;A28jIyPRD4qP0AeVKFFCzGGi/ra2tggBEWuig0P5tWvXhs8gQlRAdPSaHdzx48cxnA8MDIyKinJ3&#10;dx88ePBr3lsKvwgnTJjQunVr7CEI7kVTSxHCZJqn6PAzIcSHjaQI8QtCJDGKse+oUaPQ1BhzYPNF&#10;TuwDF3JA/KdWJoZoymlSHGLidB32vZo1a6pNYqNMOXUv40Ls8z/++KPaWT3sJwgot6nAngw3izRE&#10;rswWHh6O+qOG4vA5efKksnGMjIwowrdDhClJ8d+W/d7cfElm7rM9We302so3A/r8dfPu3+fzMtLT&#10;9u8/oMxnZbn0uF/AaiuLw56+aelp8Y9jmjZtmamS0JCBfS+H/f+lB1bmi9wOeCCx0nKJte02KSqH&#10;LRt37XO/FnY1PSNdGRFevRbxd/+43Q4izMrK3O+2t12HTgmKv2wNDbl4wv+UrP3fItxiJz+Njo4u&#10;PNfjvEERwkzTp0/PZQdISVGbQIZ+0IMoJ7XQo4lDXVOEQjzYqMTERHRb9erVE2NnrEtz6A2BYVAf&#10;+SwwTf4ihGXFWkaMGIE+V02EPXr0QMLExERc3oJPxRWM8OuUKVPUKrBjx46NGzeiU0MlRUSITRgy&#10;ZEiuIhQBxOnTpxGFoLvHNlpYWOR6/YV2ivDEiRNeXl7QAOLsc+fOiYUQoZhORDzXv39/5V8r49ds&#10;1KiRMJNyahTy+OWXXzDakDLDAQuLYMgrcuY/NYp9VazR1NR0/Pjxp06d6tevX7bqDGXnzp3VMrdo&#10;0UIk7t69C92KyQy8KvfA/CPCpk2bKrPNmzfv8uXL8ugYO3asPJqgfM3TzxRhIRXhxaBTrdp0tNu0&#10;Puhi7tditVWIcILJqDMXgv9/ounShac5VyKYGo8OCbux2mrZ1Gmzhg0bZmW1zN5+a1jELXiuTSu9&#10;5NT/nzRYMn+W20GPtLSUGj9Xv3Q5ZPMmG3GSxmTUiAmTp86cPu2op7dShD6+fvjUfvPGocNH29lt&#10;2b1r1+5dzh07dIhUXWKDY2a7oz1K2J3DjKlTps6YKZbs2uXcvk2bDZu2ZBWOuPANitDa2trS0hJD&#10;WiTsFWDYq2YsvEU90TugT5HRpJw+RZ+l9IoYfS9fvnzGjBlIGBoawhbZqv8WVrsKBgV65wYKUZ7n&#10;+1cihFb79OmTrbravmPHv+fqEcKi/0Vi+PDh4pyfpggxcv97P1SJEF25qLlShJA6ena0w+rVq83N&#10;zWEjxJfJycnYzCpVqry2CwILuQiDgoLExKDyVpx8pkbXrVsnr7pUO0eIX1ZpuL179+KXkjnzF+H3&#10;338vEggiEfTj14Ea0S388ccffn5+mk36z9mcK1fq168v98xcRTh37lzRpaBAxLKq/mRX5cqVlTPt&#10;ISEhImYVS/AV1EH0S3p6eq9tCE4RqpPPrTm5sn7VslnzF9+9fWP8xKm5RoQtmzZ1yZlGGzHUaNKU&#10;GXJWbewY4z373ERIZzp2dGhYhGpq1PfvuG3//oQncWvX2zxNTWil11a5O8yaPsnD64T1+tU6NWvG&#10;JSTExMaIEhy3WO92dc+ZzMyKexhru9mm2k9VzC1WPE1L2+1ot2a9rZOTEwqPvHOjZ+9+/19FVf5n&#10;VffPpCgyc2pUMHPmTDc3NzMzM7U/PceKlLfooR8ZN26cGNUiqgsICMhWXR0u53yUwli1apWYC0WP&#10;ULFiRSTgMHGpC1akVgGUeVXFw4cPN2zY4OHh8VBFaGioMlRFd4OBlIuLC4wrRdilS5etW7eiE1QT&#10;Ifw3derf+21aWtqnn36K0hCm9OzZE28hQs1GECL8Z0CmEiH6XOH4hg0byvnhs2fPYntxzEao6Nat&#10;GzZTpFFbBCvoEClCQT4iVE54IjZCjKgsVilChIMffvihCArd3d3x0yOaR0gH1yInfn3Z56htLEJ2&#10;eakLRkviHhvkx+BGDIzyEiF+d9g3HxFi0CO3SxkR+vj4YKX3799XbosUIQ6xNm3aiA5f3ndBERb+&#10;iBCeaxJ85Rq6qd49ut+JuqeZQRERZl25fH6w0Ui1DP8MoEzHhv4dEf4twhwtZU6eNPnoIfcZc57p&#10;E8cbj3Jxddu+c1f/Xt0eJyfb222ab7YE+VUi3J+j86ft2rSx3Wo/bPCAK9duyKlRJ4et4RG3zObM&#10;9D4R8GwlsiZNMNnutFN5Mdg2O9tmLdtkFKYLR9+gCNEvIKyBn9RK3qIiO2fggAyQ3/Hjxx0dHeE5&#10;jH8R2CG8E2NbpJVXKxgbG4uTf+gahHigqKSkJERRyistBaJbad26NXo35KlTp87p06ejo6PRp0BF&#10;sqORESHMLUQIXa1fv15Ee9gEpQg3bdoEZYr0mDFjUD3oFv0v+iPN6xU1RYiQF0N4ERDL3wVfR396&#10;XAVE+/PPP6MRRo0ahTKP5+Dv708R5iVCce4NgRGUIGIy7B4YwqoVq3bVKA4NcUEplImfSd6GkX9E&#10;eOfOHUNDQ5HG+EnM0KICxYoVw+BM7LHKK5vkCUVkPnDggBQhdiqZBwOvlc9SpUqVxYsXy7fYVapV&#10;qybPPipFiMoLMeN3EVP0FOFbIMKTvl7de/UVsdQpP58u3XppnCnMaqfXTjmsb9Oq5Z1oTV9ChGNy&#10;RHgCBaI3ycrO3Lp5Y+UqP4WG31Aaq3+fv04HncOn/Xt1j09OQdCm2+C3kLDrDgoRqjrlv4M5eY5w&#10;j0qEqSlJQwwH9f6rX2aWmt6y+vbufi1CeWI860ZY6KAhIwtVg78pEUIz6LCQyF+EiKgqVao0cuRI&#10;BPQIjCA/U1NTDI3l5aC3b99WnndR3oConAUS86UIy5RnH0ePHi0G14mJidmqCw7hM+gKIkTXA9kI&#10;vd29e1dMXYrpDXQxavNLGO9LEaKquT5qZOHChTLAzUuEkDF6SXRbqMmkSZPUronPVl3i2K9fP0Si&#10;4mINBMp4fZ17S+EUodoQR1OEBZkPzP/2CVgQSsPox97eHiOtfESISH379u1nzpzBjo0hC3YG7HJ9&#10;+vRB0w0YMAD7D3Zd5Q344q4YVLhhw4axsbGrV69GfA+LKC/41HwMiDIi1ATCkyLETiXuUtWcEaEI&#10;C6cIs57EP2qj1zpSsVsPGdhvyow5z+7H/4gQ3jp3Lig+MeHo4f1t23d6qtpvsrLSPY56iqgQItx/&#10;8IiR4cDRo0222duHX7+Orywxm13px6oRt27///xkVsbQoUPF2349u0GEqsYJx0odnxXhPz2dvFjG&#10;8W8RZqQ/Hdivb58+/ZUXy4hyB/frHX7zmSvEIsKuDDIaRRGCpUuXiksPcHwijNujAG+V61KbWkc0&#10;hqhLHGnoPtatWyd7JZgDX0SHdfxZsI3I5uPjA2OhgxDdyrx584SJmzZtqnyeyObNmyFdJBBEJqn/&#10;pv+IUL5F4Qg1dHR0hPwgufnz56NWahVAnadNm4YE+jhdXV2RGVZD/GdpaSlFCAsOGTIE0YPol6tW&#10;rSouPRXAedhRxa3Z8D0iG/jbyMgIG4Wtxqf/9hzEWyFCHIaIhl0V4NfEWEH5vILPP/9cNMtzp0Zz&#10;BfEZYmsYCC2ZawbskLVq1cIeK8ZDmhEhxCPjS4xOxFgHZUKcSI8dO/bEiRP4cVEx1Lxr167KGVoQ&#10;EBDQunVr+eQgJPT09H788UdxC3yu5C/CkydPKvdS0Yxr164VTp08ebK8DogiLGwizEp48nhAv77n&#10;Lz3zsKiEJ3F1a/3SrXvvq9fCc065ZbVq1mK3884xxiZnzopIP2ve7Okd9P+MjYu7HnbZfrszlmxc&#10;t7JmjZom401Pnzkrvpiamrxgzqx1G2wuXzpfr1798xeDhfzCQi/ZO+0S6b+6dxEiFMU6btm4659z&#10;hP9fzxE5Itxhv3n1Wmuz+fOCQ0KOHj7w+28NHJ12JKhii3+ik769no0IsxERDjBkRPj3dQHy+WTo&#10;WOUTyASHDx+WV8epgY9k5gcPHhgYGHz77bdCqNmqhzriOI+IiMCSmwrEI2BEAohLZjASF4EgQkx0&#10;Q11zqFGjhvLUkRrowsaMGSPfoih0oE2aNBGBJiyO7gkBJZSsVgH5GBogvYsesEKFCuIBadhkjAmU&#10;D0tDdyZUjdKwac7OzlJ1WC7OlWar7p5GD75s2bJ3UoSizbMKgMyP/VlNhGo3sGu61sXF5auvvoK6&#10;cs2AH0XsKqmpqcuXL8fAxU4DR0dH7AMI9dzd3ZV9rJg8lytC49SrV09Mz2I8tGPHjrlz565atUpt&#10;yIXdGLulmH5/MREOGzYMexSGjHa5IZ4VRxEWOhGGhgSbmS2MVpzvlXvpg+jIP37/rWfvvmHhf4+Y&#10;MjPSqlSsMGHytKfP3CuatdXWplKF/2PvPOCiOPPGf5fkklzucrnP/5L3Uu7Ne5fcJcZLM5rEggUL&#10;KIiIHSkiRVBBBAURUKRb6L333nvvRaUXAem99w4L7PL/zQwsw4JGjRqV3/fy8WaX2dmZZ2ee7/N7&#10;6merV3+lrX+TqAjt7pok8ru5x6O0mJh7t6KSGtjHupOV9snHHxvcMGLOsny9vdiNdkcOClIiHB4a&#10;tLO1EdizOzYplf0Vebl3rmpqfv6vz1o6iPP0dHMQlzjV3dNLHbOy4t41bZ3e+TGIcNOLHDtkYmZJ&#10;7w9pZnzzqIgEivDhGdODAH9wDAeG4ja9HvIXpz/+9Tx8KtonntoYSugcUQIFlf+yK2bZLO19unKq&#10;Rn8RjknUHnEy96dy83DI6eGTwkPAR03I8GT1ww+/luczjxqK8KlmLjOM8oryB/elZDEYkyxaC1xP&#10;b/eyOw8NDURHRQYGhXB016youFdecZ/jza7OjhnmDFneXMhb3d1dp+ar4ycnxkxMTKdoIwjh8y2N&#10;da7untSrmprK7p4HTtPAmmW6uToNjy4q6A0PDjQ2t8y+SOAyTMgrJkLkRQBFiLxMoAgRFCGCIkRQ&#10;hChCBEWIoAgRFCGKEEERIihCBEWIIkRQhAiKEEERoggRFCGCIkRQhChCBEWIoAgRFCGKEHnRRFhV&#10;VfWLg+SeeHzeww/CHr45PDz8WNMXMJnMxxo7y7FmIRv6EMnR0dFHGSIJ+zx8OCOKEEWIoAiRl0mE&#10;LBYLDs5et/lB2NnZsSeumyVXAF26XVtbW0qjsLDwxIkT9D2/++47+tx7bW1tH330EbXIw+DgoISE&#10;xLJui46OBl/m5eWx516fJce/b9iwgfnIs+2DQqglpegwGIzPP/+c/X5DQ8Pq1asf7teZmRlILj09&#10;PRQhihBBESKviAh9fHyOHj0K/y4bMxGLnJH09PRs374dNkBLra2tSkpKoMbw8HAwKHuO7Pv37xcV&#10;FdXX18NF+fr6wgaoZWBg4N69e1S0xzGbNhyBWoSSQllZ2djYeOk5bNu2LS0tTV5eXk1NDc4nMjLS&#10;3d0dXoqIiHh4eLi4uOzbt4+aMMjLyys2NjYlJeXWrVsRERH0gyw7P6qVlZWFhQWlN7g0iPN4eHhg&#10;o7KycukyhxTwY0lKStra2tKNjiJEESIoQuRlFSFEY+vWrevt7QUTnD17dunM0RMTEzY2NnBLUwuY&#10;6OvrQ1yYlZV17tw5agkkVVVVDmeAgc6cOQNHZi9hISsrGxwcvFSEfHx89DX/iouLqeVBhoaGIORi&#10;LxBBfUpcXBwEDEcGs46NjR08eHDpBO4QU6ampoKi1NXVOZbkpERInTMFeBp03tzc3NfXB0aHqwOn&#10;fvPNN9SVUifMAVy4gIAApAl4V0FB4TlPy4ciRFCECIrwKQMB0N69e3NycqiX3d3d8HLpKowgJBUV&#10;FWrOT9CemZkZbCgqKlJSkZKSok8VCyEgyJJ6h1oehL4zXYQQdcFFjY+Pw9X5+fn5zwOhpLe3N7xJ&#10;rYJJfQpOVVNTE7b3799fVVUVHx8PXswm0dXVZa8ycfHiRepyrpFYWlr6zfP555/DYWVkZAoKCmbJ&#10;JklIdgaDIScnB5+iPg6xIESE7DPkqHelZmxnV5yCtvn5+eFil67KiSJEESIoQuQlEOH09LSkpCTH&#10;miTgnvfff//QoUMQD9Fnu/bw8DA0NAQjQsgFegDPUW4rLS2l10Cmp6d//fXXampqICcIyOBT//jH&#10;P/Lz85cVoby8/BdffEFNzE2f8LqkpATShN5QR63KBAefJZsVIeCDA0L8Si08Ampkd3i5fPkyW4Q+&#10;Pj5LI0I2VLedmpqaTZs2JSQkwPWGhYWFhIRwcXGFkty8efPw4cPUsipwyfATGBkZWVlZwdPtSXLp&#10;0iVwtqmp6d/+9jeq8hZFiCJEUITISyNC0Ak4AyKkoKCg8PBwkNbRo0dhA95xdHSE7H7NmjWQ7cKe&#10;kL/DPu7u7vb29pDpGxsbw0sIHEVFRcFtYA56U1lPTw/oChwGgVdiYiK8Y2trm5eXt1SEENWBV9gv&#10;4bCUcoDAwED6WtDsT924caO1tRUOGx0dDTntvn37KCGBydgxGcSgsBuc1bFjx8BSYDj2Ek5L2whB&#10;53AhEOBydAGFK9LW1mZ3owXXQrJA/EqFuZS5u7q6qFZPcCREvZSkUYQoQgRFiLwcIqR0RX8HAjKO&#10;VWfZgA84PEEZgnIbxIhXrlxZuto7iJCq2KTvTBehtbU1iIT9MjIy0tLSkh3VccSp1G7gGwgiIRD0&#10;8vKCE4bdqL+KiIiwRUiPCEGEsLF58+aYmJhlRQj6h6sGu4O5O2hANr59+/bs7Gz2KQFwmSYmJnBM&#10;OCCoHQoNYmJi4GwXF5enLicUIYIiRFCEzzwi5IAuQggBOdrGIAIDk/mQ3Lp1i4+Pj+42CL88PDyo&#10;PVNTUwMCAiBkhIuysbFxdnbev3//0NAQhwjBjtQqmGwRDgwMfP7559T3Hj9+nEO91G7wEV5eXpAT&#10;nCGc8KFDh8JJtm7d+hARwjmAq5aKMD8/H7wCLgQR9vf3JyUl+fn5pZHExcVxcXGlkrDjVE1NTerI&#10;4L/29nbYjervOjY29qAyBIoQQRGiCJEXWoQQxkFYBp4AjUGss2XLFg8SHR2doqIi+p7sTB/Izc2l&#10;QjG222pra8F2D4oIKU6fPr20jZDj5ccff9zU1ARhIsR8HEfbtm2bg4PDsWPHlJSU2CJcNiKkd5ah&#10;RMiGQ4RUqAoJCyKk3jE0NAStUm4TFBTkOIcbN26gCFGECIoQWRER4VIeJELQRmZmJsSI4IalImxo&#10;aJglm9AgvINQEmK+pSIEw7G3L1y4AOEXyIayEYcve3t7QYFgL0qEcHA4DTg4uIGbm5uKL4GTJ09q&#10;a2t7eXkdOHDg4SJkJyxbhD09Pd9+++2DRAiaXFaEo6OjHC2aKEIUIYIiRF4FEdJnO4NM/9ChQ9Qg&#10;BD09PbYI7927FxAQACdGn6VsYmIC3t+9e7eKioqtrS0osLW1lf1XeJ/+LevWreM4E/AcHAE2IMhj&#10;z8fG1mdfX9+5c+eMjIxKS0tDQ0NnyZ4sV69eZX8cnESNjoATq6ioePh3cYhwluw0S7ltqQjV1dUN&#10;DAzgsFu3boXdIE20tLTgJaTDmTNnUIQoQgRFiLxkIiwqKoqk4ezsDKfBfmlsbLxmzRqIkKid4+Li&#10;2BEhREX6+vqztKpR9iBCiM8gwlu1apWamlpWVha9nQ8EBoYTFRXl4uLikFNbW5u7u3v4PBDPURsQ&#10;U1LzyLBFODg4uGnTpo6ODgjIFBQUQD+gQF1dXTCujo4OVTvKDg3ZQHjn7e0NIv/444/p4x2XFSHE&#10;nXZ2dvDOkSNHlhqamoYU/oXjxMbGUmkCJ790FgIUIYoQQREiL7oIIcfv7+9n0aBGB3JA7dzS0gIm&#10;o7bZnUfgJl9qHXrwtxQbGxsQJMeT8ihny54HlT5Uo6mpCWwEKePg4EBFgQ/h7t27y47zS0xM5Pjs&#10;+Pg4OJ6jlXQpcLTMzMznfKugCBEUIYIiXKEsjeRWJihCBEWIoAgRFCGKEEERIihCBEWIIkRQhAiK&#10;EEERoggRFCGCIkRQhChCBEWIoAgRFCGKEEERIihCBEWIIkRQhAiKEEERoggRFCGCIkRQhChCBEWI&#10;oAgRFCGKEEERIihCBEWIIkRQhAiKEEERoggRFCGCIkRQhChCBEWIoAgRFCGKEEERIihCBEWIIkRQ&#10;hAiKEEERoggRFCGCIkRQhChCBEWIoAgRFCGKEEERIihC5GUhKSnppRHhW2+9xYesbL755ptHFOHb&#10;b7/9Z2Rl88YbbzyKCN99992NGzduQlYw//3vf18OEQ4PD7uteL777rsjR46s8ERIS0v7xbulvLw8&#10;d2Vja2v70Ucf5a54Ojs7H36r1NTUYMby1VdfycnJrfBEiIqKeglEiAB79+69ceMGpgPyi0Bx4Z//&#10;/CemA/IobNu2zdfXF9MBRYgiRFCECIoQQRGiCBEUIYIiRFCEKEIERYigCBEUIYoQQREiKEIERYgi&#10;RFCECIoQQRGiCBEUIYIiRFCEKEIERYigCBEUIYoQQREiKEIERfjbcunSpffee+8fCPJLfPDBB2+8&#10;8QamA/IovP/++9nZ2ZjBoghfDiYmJqoQ5BHw9PSEDA7TAXkU6uvrMXdFESIIVo0iCIIiRBAUIYIg&#10;KEIEQREiCIIiRBAUIYIgKEIEQREiCIIiRBAUIYIgKEIEQREiCIIiRBAUIYIgKEIEQREiCIIiRBAU&#10;IYIgKEIEQREiCIIiRJAXjYKCglQSMzOzjz76KHWexsZGTBwEQREiyKuPvr7+75bw+uuvl5eXY+Ig&#10;CIoQQV59hoaG/va3v3GI8NixY5gyCIIiRJAVGhS+9tprGA4iCIoQQVYQw8PD77//PoaDCIIiRJCV&#10;i4GBAYaDCIIiRJAVHRRSLYUYDiIIihBBVij6+vrYWRRBUITISofBYISFheno6FxbeVy4cOHTTz+9&#10;tiIxNjYuKirC+x9BESIrnZKSks8//xxkICYmdgpZSfDx8f3pT3+C331iYgIfBARFiKxQurq6Pvzw&#10;wytXrkxPT2NqrEBaWlq++eYbaWlpTAoERYisUECBu3btwnRYyVRXV7/99tsNDQ2YFAiKEFmJbNmy&#10;xc7ODtNhhbNx40Z3d3dMBwRFiKxEfvrpJzc3N0yHFc7OnTvNzc0xHRAUIYIiRFCECIIiRFCECIoQ&#10;QVCECIoQQREiCIoQQREiKEIEQREiKEIERYggKEIERfgic/PmzbS0tIfvMzIyws3NnZOT8/DdmExm&#10;ZWUl/Z3s7OyVMOsKihBBESIowpcJFotFfxkWFvbGG28UFBRQL/Pz85eqS0VF5fXXX9fR0bl7925i&#10;YqKCggKDwVh65K6urtdee01XV5f9Dj8/Pw8Pz4POpLCwsKysbPv27Ro0xMTE9u3bhyJEEBQhgiJ8&#10;VoBspKWlDebR09MDEZ4+fRq2r1y58s477+zZs4fuuaSkpD/+8Y8iIiInT56UkJD4xz/+8ec//zky&#10;MnLpkaOjo8GX9KBw7969ly9fpu9TVFS0adMmiC/Xr1//ySef/Pvf/37//fdtbGxCQ0PffPNNEK2s&#10;rOyOHTtQhAiCIkRQhM8KbW1tLi6u5IcyNTVF7VxcXAyicnBwGCDJyckBEd65c6enp8fY2HhycpJ+&#10;ZHV19X/9619paWkxMTHCwsKDg4NLRQjAp+AI7777LvXy448/ho80NDS89dZb8BLizgMHDqAIEQRF&#10;iKAInxX6+vpCQkItLS3US0NDQ3ZlaWFhIXiIrTfQ1bfffrthwwbw2aHF8PHx/f73v+eYVwxCPdjz&#10;2rVr+/bte+2113x8fODl6tWrvby8OCYl5xDh2rVrwc3wETDK559/jiJEEBQhgiJ85iKUl5enqjfF&#10;xcWtra2pP12/fh30lpGRAdsdHR1iYmJtbW319fVpS/Dz8/vd737HtinQ3t7+xhtv3Lt3D7bPnz8P&#10;KTNLVo2CNb/88stVq1bl5ubCO2BEOHJUVNSf//xnT0/PsLAwKiJsbGykIkJdXV0UIYKgCBEU4TME&#10;TAMirKio+Oijj3p7e1NTU//yl79QSoM478iRIxz7Z2dnnz59mmNNWlAdhwhNTEzefPPN0NBQKln0&#10;9PRm59sIBwYGfvzxx08//ZTyJQR/27dvh51FRUVPnjz5/vvvm5mZgVnhHTCipKQkihBBUIQIivAZ&#10;oqKiAlEabKxfv15GRobJZP7P//zPuXPnJiYm3n333du3b9N37u/vL1qO6Ohouginpqb+85//gM8O&#10;HjzY2dn5+uuvFxYWztI6yzQ1NQkLC7MPS68a/eSTT6SlpZWUlCCgBMWCIyESRREiCIoQQRE+K0BI&#10;YB3YgKDtj3/84/j4OASCu3fvDgsLW7t2LcfONTU1EKKBmS5evPj//t//+/7772EDVHrq1KnXXnsN&#10;wjtqN2tra1Dp9PT0Z599BnL94osvqPeX7SzDIUJQL8iYXTUK6h0ZGUERIgiKEEERPhNYLBYEgi4u&#10;LrCdmppKiTA4ODg+Pv7o0aNeXl5LRVhZWfnPf/7zwoULmZmZsL+BgUFPTw/sz83NzV6NNiIigupi&#10;c+vWLYgU4d9fFOE777wD8d+GDRvAqYaGhqqqqhARwgYPD8+OHTtermH4KEIERYigCF8axsbG/vzn&#10;Pzc1NcH2zMxMXl4e9f7AwMC///1vkBnsQO/hKSoqGhcXt2rVKuoyjY2NLS0to6OjIQQEdb333nv0&#10;qlSw7OnTpyFSPHjwYEdHxyzZ6HjlyhUOs8IH4YDwdXAQEJ63t3diYiI4+A9/+EPiPMsO2EcRIgiK&#10;EEER/lr8/f0FBQWzsrI4eoGqqakdP348JSUF4sXDhw9TLoTA7vXXXwdrfvvttz4+PuyDgMCUlJTA&#10;Vf/5z39sbGyoN+GljIzM999/X1paClHdW2+9BV8kLCwM6RMyT2NjY0VFxaeffgpvcgyoYFeNAqGh&#10;odXV1ShCBEERIijCpwxEbDt27CgsLFRWVpaWlj71YIqLi6n4j8rfN2zY8NVXX4mSiIiIfPzxxxBW&#10;9vX1dXZ2Qlg5S1Z1wj6KiooQUFLfBXGkhIQEmPKNN974PQkXFxdVlcpkMql9NDU1N23atINky5Yt&#10;H374IbX9ySefcHNzowgRBEWIoAifMgMDA1Tr4ONSX1/v5ORkPw8chCNi8/b2hpBu2c9CpAgxZUlJ&#10;CYiT408gUY6JT19SUIQIihBBESIrGhQhgiJEUIQIihBFiKAIERQhgiJEEBQhgiJEUIQIgiJEVhCb&#10;Nm16su4nyKvE1q1bHR0dMR0QFCGyEpGXlxcVFcV0WMn09fX96U9/KioqwqRAUITISqS6uhoyQT8/&#10;P0yKlcnExISQkNDOnTtfjXEgCIoQQZ6EwMDAd999d+/evdT0Y8jKQUtL64svvli7dm13dzc+CAiK&#10;EFnRNDU1QZ4osSJ55513Dh48uDKvXUZGxsXF5eWaFhVBESII8pT58MMPa2trMR0QBEWIICtXhDU1&#10;NZgOCIIiRJCVK8LU1FRMBwRBESLIyhVhWloapgOCoAgRBEWIIAiKEEFQhAiCoAgRBEWIIAiKEEFW&#10;Ch9//DGKEEFQhAiyclm1ahWKEEFQhM+D8vJyCQR58fjrX/+6e/duTAfk5aWsrAxF+HLAx8e3f//+&#10;awjySnP+/Pm3335bS0trhafDmjVrduzYgffDc0BMTGzTpk0owpdGhK/kArA6OjpVVVVYucHB5OTk&#10;tm3bOjo6VtqFZ2dnQ4iJNwCEKXp6epgOz4GEhAQUIYrwN+Z///d/sYVpKRMTE7/73e8aGxtXoAg/&#10;+OADvAFQhChCFOEKEuGHH36YmZmJTyOKkC3Cf/7zn3gDoAhRhCjClSVCXLsARcgmLi4ORYgiRBGi&#10;CFeWCN9++20U4bK89dZbK1CEMTExX375Jf76KEIUIYpwBYnw97//fX19PT6NKEK2CLdu3Yq/PooQ&#10;RYgiXFki7O3txacRRUjh4+ODIkQRoghRhCtIhP39/ShCFCEduMm3bduGvz6KEEWIIlwpIuzs7AQR&#10;DgwM4NOIImSLUFBQEH99FCGKEEW4skSIjyKKkI25uTmKEEX4nEX4svfPQhG+3NTW1qIIUYR0DA0N&#10;UYSUCDU1NTEdno8IX/YROyjCl5KGhoZGktu3b0N2z2AwZmZm8IFcsSJksVjsGwBECA7AXx8SQUVF&#10;BdMBRYgiJAKmf/3rX/8keeeddz744ANq+8CBAy/1dWlpaf2O5PcksPGHP/wBLjA4OBgfyxUoQigJ&#10;ffHFF++QvPnmm++++y7c5F9++SU3N3dfX9/K+cWHhoa+/vpr6hmHRHjvvfdgA/797LPPJiYm8Il4&#10;ukhLS1NJ/eGHH0L+AxuQwf7pT39KT09HEb5wgPN+txgwR3h4+Et9UT09PXDDcVzX2rVrmUzmCn84&#10;o6Oj2UvDvPHGG4cPH6a2nZ2dX+0Lt7Cw+N0Szpw5s9JugIsXLy5NBxMTE/TWUyc7O5sqhdPh4uLC&#10;iPBFpKio6LXXXqP/VD/88MMrcF2Kioocdo+NjcWHs6Oj449//OPSok9ubu6rfeFjY2Pvv/8+/aqh&#10;qNTZ2bnSboCuri6OMuJHH300OjqKj8azgIeHh+NBS0hIQBG+oAgJCb1K4SBFQ0PDm2++yb4uHDrG&#10;RklJiUOE/Pz8K+HCdXR06CX0q1evrswbQEVFhf68Gxsb40PxfILCjRs3slgsFOELSmFhITsofDXC&#10;QQoxMTH203779m18LJcNCiFxcnJyVsKF9/T0/OUvf6Gu+oMPPlixo0vpQeHf//53DAefKby8vOxn&#10;LSws7CW9ipXSa5QKCiFPfHl/qqUUFxdTxbGXve/PU+f8+fPshxMe1JV24RgGsYNCXV1dfByeKXfv&#10;3n399dchqdesWfPyXsVKESEVFEI4+JJG7g+Cn5//jTfeqKysxAeSTm9vLxUbgRJW1KrFLS0tb775&#10;5qeffjo2NraSbwAICv/617/+7W9/GxwcxMfhOYQZL3uM8SQiZDAY7HFsLwtwwtu2bbOysnqKx1y2&#10;ymVmZuZ5XpeXl9fBgwd/q1SF7OaFvbM1NDRWZtOppKTkK99F9lHQ0tLCcPD5UFRUtG7dupc6xngS&#10;Eebl5UEs/JeXjffee+8pHu0Pf/iDv7//0sRpb2+HwtG77777kl7Xo/PHP/6Rj49vaQq0trbqvwAo&#10;KyvDDwGlhN/qBIqLix/yEN2/f1/l2XDs2LELFy6oPBf6+/tf2KwNzg3DwefGyz5g90lEmJ+fj0tg&#10;Q6jxEBG+yBnE08LNzW1ZEd65cwdKCUIrmw8++MDFxeUhqRcTE/Phhx9KSEicfDmBM4f7vKGhYeml&#10;tbW1rUXWrrW3t+dIGSgbbUeeC8vemShCFOFzFSEExHh7/KIIX/ZVAx8kQggO3nzzzbSVDQ8Pz7Vr&#10;1zhSBt7/+OOPPZFnDNyZZWVlKEIUIYoQRfhbivCtt95a4TeAmJjYsiJctWoV1qM+hzsTRYgiRBGi&#10;CFGEKEIUIYoQRYgiRBGiCFGEKEIUIYoQRYgiRBGiCFGEKEIUIYoQRYgiRBGiCFGEKEIUIYoQRYgi&#10;RBGiCFGEKEIUIYoQRYgiRBGiCFGEKEIUIYoQRYgiRBGiCFGEKEIUIYoQRcjBzMzMiybCxz0lFCGK&#10;EEWIIkRQhK9URMhkMh/0p0ec6P0hR3jBRTg9Pf0rj8Aief7J8kxF+EKVjV46Ef76mwpFiCJEET5v&#10;Eb7gPFMRvuzLRmJE+AKe8HMoAKEIUYQoQhThUxPhK3B7oAhXMihCFCGKEEWIIkQRoghRhCjCF6ym&#10;AkWIIkQRoghRhChCjAhRhChCFCGKcBmeepv0ihLhixbSvKwifBl7RjwtETIYDBThi8DU1BSKECNC&#10;FCFGhBgRYkT4yorwORdaUYQoQhQhihBFiCJc6bcHivAV5hfLVa+wCJ96mfKpj45FEaIIUYQoQhQh&#10;RoQYEaIIUYQoQhQhihBFiCJEEaIIUYQoQhQhihBFiCJEEaIIUYQoQhQhihBFiCJEEaIIUYQoQhQh&#10;ivCJYKEIUYQoQhQhihBF+Egi9PJwb25th42SwvySew88g9Li/ICgUGp7fHxskXNYzKlFi6SwsrMy&#10;BoeHH/mkZuC26x8c+sX9RkaIY46PDvn6BfzCnsMD1jY24xOTKEIUIYoQRYgiRBH+gggP7hO4X9cI&#10;Gz7uTpc0tclYipWRlqSppcOixVVpidHySpdmiZEo0xcvKAfM4+8foHD61PmLl+lBWENNxQau7Uxi&#10;lMk0vOvr45WdnX379u0AP5/0zLtLgrfp//u/z6Z+aTwKnMz6dT9k5+TDKWhd01l2n4GBBYcZX9fV&#10;v2nGPqvp6Sn25TwtEUIJgOOd8bHRto7OpTtWVlayHvypR/mqu7ezO7q6HnwmM32P428UIYoQRYgi&#10;RBEucFRIqLNvYHRsxM/LyczGvrW5UfWisuzps0nJKfQ4LyM5RkNLv72j/Yaelv5N05ysNEcXdyoT&#10;Nrp5a2KSQeXHHm5u7u4eHh7u+/cf8PTwkJKQiI5PkhY/llNY2tBQf0LkWGhUHMcpTU+OfvPdWnaW&#10;znyAJwpzs/YKHqa2r2pc7ujp46j/ZDKnzsjJhYeHR5B4ebg5ubgSW+EEu3ftiElIeWIRVleWl5VX&#10;+Hh7e3t5hYSEhoaGwJbw0SOZt3Oo06CmmmtvrufasnOGyRyfGKd/nGv9hr7+AWo7PSXxhpEpWHma&#10;MaqueQUOFhwUGBISDAf19HDT1rnO/tQkYyGi7evuWL3qv6MTc5O6tTU3DY+Msv9aUnCHl28/tW1h&#10;Zhoxj/yZ0wXFpb9GhLU1NTPMhTJKX2/P2MTEMqWU+cIK+637lRUPuglHRwbbOzvppYfq2rqltdmt&#10;LY0jo6NLPz7FmOTIxPv6ep/iwq0oQhQhinCliBDiEg93t8DAIK716+2dnI4dF7GzNpM9ey42LmFi&#10;cpLMlZgRkVGwZ311lbOzy1X1S4JCRy4oK2XduQsZ/bnTMhGxCdQxW1pbaDkiMyUlmcwQWRGhgUFh&#10;kbAle1KkvXcQRHX8uOh8bseKjo50cXH19PS0s7Fc/d/vPDw9YBvc+ePataUVlUuz2sNC++/dr57T&#10;UkWJnPx5jj0cbcyVL2kuvWTG5HhJUb6bh9fjRoSN9bXgdDkZScObxs5OzmERUZMMxtEDQpMzhMX2&#10;Hzg8S8u8bazMa+sautuapE6dhT9LigvHJaX1dHcNk1n5vr376NciduxgalYOizkhLHISXlaVFcsr&#10;qcBGTXmxIhFbz3HkgGBQSAhYPIT895qWFvwbFhYG/15UOm9sasXeU1VZMa/oHhXN7+HjY58V3+4d&#10;PQNDv0aE6hcVnT382C9v6V+TOavI8amUxFhvH9/gkOBzZ89k3c2bJaqm+//x4YdFZfeXvQlbG6u3&#10;8/JHRoTeySF2vpuZvJ1nL3PJpLX+Xm7nL6rDjZqXlwfFGSheGRsbXb6sJnJcWPa0/CRtflEjA+1b&#10;Ztaw0VxfY2VjF0ISHBwkcvz40MgoivC3EOFTn4L4+c1pjCJcUREhi7q3ICLs6B+EjUBfNxNL24Vi&#10;+1CfvOIF9svb6QnqWvrwkajICGcnh2++/d7N3c3bx9vHx1vp/Pm6hib2np4u9mSuxJI6IVpVRzxs&#10;lAjz76SHRsYtvbkbqsuPiUmyPfrNf79ZGhJGhQXq3TChf/CCwpnA0Cj6PiXFRXl5OX5+/hACOjs6&#10;nDmrAMEhOMPU6JaaxtUZ2txCjxURHj9yqLN34Z05Ec7OUCJk09JYs/rr77sIEco31lcpnL8IOkyM&#10;DT9z/tISEc52dnaQcdW0+Amputqa5LgYubPnrCwtCnOy1bX02Lvt2cnTP0aEXx7Odi6evtSbMifF&#10;yqtq6eHXyFC/0gVVeGmop51fVLJXYOG7+HfvHJlk/BoRXruskpyZS23PzEz9+MMPxqYW0zOLfiIP&#10;JxvvwFA4o13c3H0Dg0QlgYG2jaOruYUFa7n8q7O1XkJadnJi7PDho/Bna7NbLl7L/BzBft7W9iAk&#10;VmFhXntnV1NDTWBwGKG963rRCUn0auG9/PxjROlttray9Kyi6lxNA2Ns4xZu1uNnoI8rwunpBSWT&#10;hciHMTY2MjH5wLnaBwYGHv08p6eA5ePgX5xJ61FEODMz/RD9lFeUP+T4kRHh/cuVwNhz9LMj+OSk&#10;hIGhX+5PkJmWFJeY8qC/xkZHdnb3cPwW8G2PlZ4owhVeNXqgqr4hJja+sryEh4dXjkRWTu7woYOS&#10;MqfZFZV30hM0rhnMspiDQ0OQcwWGRZvc0HN09Vr8qLDISrw2J1fP7s4WO0fXyckxV3cPSoRubi4z&#10;i0r9LOpZSogO09K/OfcAz0ys+urbycWLCdTXVZ2RPzdDnkl6cryppR1Znza8acN6V0+fpTldf1+3&#10;pIRE2f0qImfp6/X29ZtZnC88ugiZMwwhoUNkdRzj4SIEhV+9erW7vUlK5qyTo8M4mSGmJETdMLWh&#10;iXCuEjUqKoo87RkQYUlRQVxUBIiwsvJ+/p0Mugj5du2OjI3z9vY+KyetcF7Fm2TjTz86u7nz8fKE&#10;RMyVA8xNjDq6e0CHP/+8YWh0lC5CiAifWISlJcXw8J8UFTaxsDl9+kxv/0Cwn6fudeOu9mZtPQN6&#10;onu5OoAIu9obr+oYEGFZY+2hI8Jw56QmxhqZWbF/IIjtwogqZW87a/Nt3DthQ/KkRFRcosjRw1TY&#10;OjjQFxkdzU6oIF8vazsXiOyGR4b38O6Zmp7h372HMT11Slp6bHyhejY1IcY7IAx0eEJMtKQ47yxZ&#10;8iDyccbYdp49z7hqlAU5b+7tNC29G1S9PvfWrUPDIxz7lxTlqaqpTzAY3T1dZkbXfQJCx8fHx8bH&#10;EhLiFtUzs5ib1q9vaW02t7SOiZ3DQE+3pIyqZGZlZ2fV19dFRoZTn2LOTJ0QE58EpUwz6K0YTXX3&#10;5eSViAqGqoqUtPQCEjsbq/LK6scS4e30pLPnlHxILK2s4PfymcfB3nbXLp7S8kURP70PXUFOJu9e&#10;Iep3nJmeqq2fq/qWljhBHsX7h+/XNLcR1eOdbU1buXcyl1vEprW1eXw+faanJ3/6eQO7QGZrazO9&#10;UGPP2sq1qYYoi7PgVjS8YUwWgMPNTW7t2iPIegFECDd2Y0vLfArXT/9Sf4iezrbQ8KhHOfIUY6J9&#10;mU4Jc4wMD5ZVLPqN8vLuDo8uX0fS1ta6ckXY0925Yd26W6aW8Nt0dbaPjC48w9nZmfQfLCY8YCv3&#10;Lg9P77LSIn6B/ZDNWRrfCAiNGejvc3X3pG7HyvJSTy+vYJIQ9j/BwSJHDhARYe7tjKw79IL8pUtq&#10;sHFd50rUfOvd+HAf1+btZ07L3snNp/bq6mi5pq07OUXl5ixBPh53nzmHtbc1r171xQnJU6Pz2eLk&#10;5Li/r7eewfW+gQGiuAz6YjB8PV14+fdDNvoEIsxOS/xpw2YPDw8QT25hKVlduVA1OjzU39RC3T0s&#10;Hy9PuFIPV+ddvPxhYWEKZ0/7BIemJEYvFuGsv59PoL/PqtXfkL1qZw4eOuLh7m58w1Bg/0HFs2f0&#10;dXToIty9c1f/4BB8mZebg39wJPXmsUNCIxMLboN8ZPXqr01NzQ8fPJCckQ1nwr1tW/A863747olF&#10;2NfXA6gpKYRGJfb29sIPfezYcaqMEuLvDYWkoZG5u8XbzRFEGBYc2NHTB0WfM3JyPX1UGrL0rmlK&#10;SJ6qb2yiaiAmJsbhF+nuaJKUliVqracY46ND+wSF4FQD/Ly+W7MuLCx8ema6vKwEbiRV5fMycgrw&#10;J0cnJ+1r2m6urpCHurk4WlrbioqI9pBtrpAnqqtrkHdZ0gAAAIAASURBVNKNFpeSq68pp0WEo9t5&#10;dj9jEULOLhYY4GPt4AbbNRUlyqoa7Bt8lHiaqHyY5e3hFhgcWlJcdPmyhp+vT1R0TGJC3KGDhxpb&#10;FnKf0sIc5UuazOnxg4dF2W+el5ftG5pL54MHDtTW1vDz8bV1dHi6u4aFh5sYG4cEB924bhgWGcv+&#10;rlsGOoWl5XDb3MlItLB26CU5dVK8rrn9sURYcDdD6ZI6ta2houzi6Ucr77KWBosH9wkEhYSSLfLh&#10;YaGh2to61La9rfUFlUvUncO/m4/Jmq25X6qkok5Fh/CvtpYWFHOJGpS4mPLqGiJ/JwO70EAvCWlZ&#10;OEJoaAhcrJ+fHxwYnlzIVuAHmn/0ZqH4qHvdCPITuExvdwcv/7C5mzkz5ZLm1RchIvTzcJaUlae2&#10;O1ob+fgExuY6tHOkIev27SxIhyB/74TkNOqdmur79GwTGB6GUiMrPiZS1+BmSf7tw8dPwEeo4mZz&#10;Y10r4cW5w3a0NP68YQu9kHRB8XRAWBR5cw4zaNEzlPi//mo19Uy5Ojm4EV09CLQ01U1p1YSvoAgh&#10;B1FSOMO7Z++m9Rs7+4iq0fTE2GMiJ0Ln+e+qr+qaiFJM3p2sHdu3C/DzXSbz6My0ZEtrm4iICDkp&#10;iUvqWmSfjEh2CX2gt8PGzj6JJCoy4uo1ouspFRFC6l9WVZlvs2EZaF9R1dCGX5CPd9fw2NzHG2rK&#10;hcWkers7/v3Zv5LSMuGd4qIidlSaHB8lIX1mcfDXQx8jAT8n18b1R48JQ+aooCDv4uoeGRmZnJy8&#10;ZeP6hpaOxxchS/WCEi+/AGxJiBxPzciAMvHmjRuCw6DEGbJ+w2ZrK0t7JxfqFqRmYW+przmtoMy+&#10;xVMTY+gipKqDIKfjEzxIFW1FxSS7ujupI4C2a8qL6SLk3rJ5msws3J1slVXUSbUFcW1YPzC6qCdO&#10;X19vTWWZxlXtuepQetXonh2/smpUW0M1OTMHHhtDnWu5hSVzMXp9rbmp0f/+7//FJ6bCS193FxBh&#10;UnxMTV2dg50tyCyRvAESkxLFRY+fO6ewfiNXJZHBsWIjQz18/Ls7Gk9Ky1aUFu7bf8jL3Vn/hjH8&#10;qaWh6qTM2cVVo17W9q4QR05Mwu3BkpEQqZ3PyiEGYpAZq5+n6y5ePkcnx82bt/QPDsP9w7/vINVR&#10;KCwkkHvXsxYhS1xMPCM1Xs/QKCwiUl/7qpOz80WVS5bmphbWttzbuHsHBmdmptvb2+xsLDOz70Ce&#10;PsOc0bl62cbRra62iqPbEYi/ub0TLvfwYhEOjc3d4cLCx0eH+oxMLKjwWlZGBsJBN0e7iJh4sisy&#10;caswJse0dfRZs0yIj1MSY1zc52rUz52WIZ/BxxBhYW7WvAhZPDt2VNXUwkcaGxpKiwvV1DVp1eMs&#10;Az29kbFxHu7NQxPL3GxM1kIZdB+fABQjzYxv3q+qdnN1gwRZs+aH8IgFcvPyKYfdMrWIDPG7QV5s&#10;U131CUnpkJAQawtTcUk5jloo9cuXwCugw528At6eTgsizHpRRCgkwFdcVkGkXmMjpOA+Pt707Lvw&#10;0tPNCTbo1/Ld6lVE9kLjwjmFs0qq9Lpu05sGN43NklNTi4tLdLU0vAOCE+NjomNibWxtZKVPWNo5&#10;s9Onp6P1sPAJsrtGCDzyULjcu2eXtp6hp6en6gVlKzsn9jGTYsOvG1MNGSwFOam6prkHzdr8lrtP&#10;wCveRpiclDjNZB4ROtBJthFmpiRq6d5YyIU3b6PSfnxsuLj03lzVKA2ICANDY6lnkl2D0d/devi4&#10;+Ojo6NjYaE5W2vmL6vNthERZw93Z1tWTMNDwYJ/WNe2+wcGykvxTZxY6X9zNTLl4+SpZ22bvQNS7&#10;0sL8oX6BvQJUXJ+dlTH1gF6C7EYI3SvqFrZz90TF4vqBRxRhfU1lUEi4wD5BUoTCPYNEwfzAPoFp&#10;skpMYE5miygtuKNBtKTO9vd2paSmpy6JCMmPTvAJHqLycxFRiUBvt2u6Bn5+Pjw8fBwi3M69nUWE&#10;uRNFhflQ/h0nyc/NSUnLWFw9Mq6oeH5irvKWtbiN8FeJEDLxM9ISCudVNNTVy+6VfP3tD74kgnv3&#10;uHoFQHJRyUuJkDkzJSoqNs2caW1pHhoeGh0j7gGgrb1tPpuGH4e5ecP6qqqyo8eOq6tdHhgatLCw&#10;hIInPIFxkSFGFrYcIhQ/IQXhuKWVVWho2I8/rA0OCaV6AWtd0bhpbA5HnJgYA524O9lRXYIbaiue&#10;Z9VoW1Ot+hVtVyfbi5eupKYkGZuYQ4Zi5+Kpr62RlVMofOzYDHHJLGc7SyUVjVmy2F5WUiB7WiE8&#10;NDAiOpZeq9/V0fLRh5/0DQ5DOYmbmzdjnsMHBAdG5so9IsdFsjNSO3v6IsLCEhISbt28lZCYaG5u&#10;npiYCAmSQXRgnrWxMLtXcT882O+ypnZuVqqauhZ1nEP79z2xCDNS4jWv6WZnZ2/4eV1aZjbFAG3g&#10;r52VyXUjiz07tnb29Ts6OFI9t6n6SaObhnx797OtSYpwxsnJmf007N7Ny9G2QrZxzuzj3xsdHnjT&#10;1BJeFuVlXyUrn8uLcy9patFFmBAT4erhU1RceOTQgcJ7FT6eTgrnVf0J/PS0r74IImyqr5I+dbaz&#10;ozUhITF7CZC10nde9903kTGxcTSgeHSDTAQ2TrYWMYnpEB6kpSZv5+YOCAzMzs4qr6iAZDG+rp2U&#10;Phc+DvR1Vd2v+PGnjdIysmPzTdeXlM/eLSyBKCg6JoZ2+7HOnzsH+yTGhpuYWyspyNJFSDb/r4w2&#10;QkqE2WnJwiIn5ocbhH/3zff0hjVKhKMjA/b2dtSNfkoSIsKrsLeZidHlK1pULf9gb7uwuNScFfJz&#10;Ll/Ro0RYWd/IYDAMdK6YWTvQC4uix442tS7U2Hg421H2glLkItWxmMqK8uWVNdSr7q42SSmZkdEx&#10;zrr1rnZHJ6cgEpFjhzSv6QUFBTo5OBwXEe/tH3hcEVYQTZjMfaQIT4oc7yVEyBIQEKQctm//ggiz&#10;MlK9vH0CAwOVzp1RULwIGy7OTubmljFRoQ8WIWt0uFdG9mxEkK9fSOTMNENETKK2ooQtQtbMJARM&#10;ROHgzm0XJ3t7R5cEgnipE6IHj4myWz1npicF9vCInZA0NzOPiYuDdNu2dct8c473D989cdUoS1dL&#10;cxcP7+5dO5Iz7o6MjrJmxjdz75qrKLt0Pu12HvtTpAiJYvjli4ox8Yntnd33y4pu5xYQldUTw3//&#10;4O+N5E9MBc2NTY11Vfd49ghMz8x0d7bD7xLk69XY1qmlrnK3oGS+TaXfysJ022aumyZWlD8YEyP7&#10;hQ5Rj+7oyHAf7desq76vf/0W9afnLMKwkKDxyUkQhrWDe1pKMmwrnDk9MDRySGj/wPDowQNC1P4m&#10;N3R9gyJKSoqcHB3sHZ2nicG1TDdn++07dtnaO5H3Ocvc1OTokaMzTNY0Y8zO0WWSMXlCVAIemfTU&#10;FMZ8rb64qFhvT2dYBNHAbGigm5RIBd5Jnm7OZlZ2ZBmQqaZyMTA4WFJSEk4mJyvVwdmDQXL2lCRV&#10;GH1cETKZ0/r6+tQQmt08O6eWa8xra25s6+jk5+EenpyiWQoCkWBdXYPmtjb2W4J7BWdYTEd72/kJ&#10;NJjr1q2FSAUw0L+msiA51sTkeGxE4C1zK6qyNyWLiJwqSwtFxCWra6qTU1LIhhuW6S3Dq9q6Hm7O&#10;2gY3iRYKT2cv/9D5qtGkF0GEKufPXiP7QDQ3NWZmZmTOAzePqtpVjsbRDevWjUxMMBaYdHWw4xCh&#10;t7ujorKquJh4UICPhY3jbh6e4ZHRwcE+G2vrQ/sF8kvmCv0h/l4JCSmHhSUsTY3qm1oc7Owgkffx&#10;8ega3PDx9nZzc2fPeZKZlhRJDAFgQWkpr+ieksKpkvLqYRKTG3orToRZD4gI51vOOSNCK+PrAaEx&#10;HMcf6G2H7JKqXDUzunFJQ5sSYU5R8fEjh/77zZouWg9MDxcHD9/AWVoHyLMyJzNzCpZGeZamt6ia&#10;UjZQ5uXlE1y2jZ3CUOdKXGr24sLmEwyon+HevqO+vv6QoGBn32D1/VL58yrU+/wCQkvD0ROiwu3d&#10;vezXibER+rdMlhPhwbDgQH9f71umVuGBPhcvaQQHBRwRFqWLsKmu8or2QoJbWZp39fbm3sni4eXj&#10;6Hbo6e7W2tY+f4HMpxUR3rtXypia0lZXTSF7jbKYE1vnRMjSUOUUoYuXHxRRNVSVAkMjZaRlIJTc&#10;t3cvlDHvZCSTdVlzTE8xnB0dbKwtdvHs1tXRSUnLhJ++u73phpHpXn5+dl+qiBD/60ZmRGcZe1fq&#10;nchQ/63bdvoFBMJ9xbN9m8GtuakS6mruf/P11ypqak5OLrkFBfU15Tt591LNG67ODs+0ahTOfGiI&#10;qPAvyM2UV7yYnJIK+je3thsZ6j16XJxoz54rM822NjdampuYW9pATABlmUQSaUnJgsICqjG1vq66&#10;o4vo4VVXV5swD++uPVTRh4j2solivoQ4HHb21nWDju5eyRPiZfP4errYzw3qJX4dD1enontENzSI&#10;CNlVo4qnTz1JRKiqHhocANFDGkHqjz/8mJKWSmylpSqdOxc2PyaYMTkR6O+35ts1DObC8yh8+EDm&#10;nXyO4+8nuhfMDg/1ycqdJWsIpnbsmIsIvdwc7Jw82HuWlRSdPS1jbGFTkHfX8IYRa77tA8oSRsbG&#10;pmZm80Vb1sTE6Gm509SMHCBC7xeparStuX7T+p9NLO2JvHGgD+K2xnkaSDj6/W5Y90NQaGgYDSUF&#10;eQ4RQtHZmRwMpih/xtc/YNs2bmtLcxcPb/jTxXOna5pawZ9M5hTX+p+ysu+ACNtam+GQVJ58QJDv&#10;prEZMQ46JFhAQKChqRkKT9u4Nl5SU9fR0tS8RtRmKSvIefsFpaamwH/n5WVffRHeKy2CB371qtX9&#10;ZLtdRlI8FRFSg9C/Wf0NVfobHhpwdXbax79H9zp9AMOs+S19dnU8m97OJnZEWJJ/ly1CKI1OMSZp&#10;QR4rOSHGjfzxiCJJepq2trax0c1vv1+7dIqZorzb/+9v7wsLH1dSVtbW0bWwsHB2doafds03/01K&#10;y56vHpysrqqqpnFR8ayLpx/75a3rugY3jR9fhFObNm0uLS0VPSbc0z8kf1r2fk09laXv4uUQCetO&#10;VqredeNF2Up9DTWwhC7CyfGhDz74Hys7Zxtz43uVtcF+nvEpGTMzU27unrUVRNUo1ZTo7+laULow&#10;Jn1ifFRE+Aj3tp300JZdj1RaUmRlZeXq6tbc2rZIhHt2jkz82jZCughHR4Yszc2+Xv1VSUV1U/Pc&#10;mBkfNydLOwfI+P79xVc9/QPwIPmHRJ6WPhEcEadz5XLx/GjCgb7un3/8KTYxpbu9UVJadnJyXPTI&#10;ISMza8gPhQ8J6i5OOnYbIVX3LiYi2trWfMvYLDs96cTJU+zsdnJi1NnZZb6JmkV0ljm/MHziWXeW&#10;6enutLO1lj0lpX/TbHpq0kDfEMIUOyuTiNhEFoshsO/AQinewzEp8zZsBAX4FhQRge/JExIchTgQ&#10;4ejYGPnrsxTPym3fyR8dHUWvBiRFyHJzsA2NipM6KQHpD/81NzdHBPvZOc+JMC4qXF7hvL+ff15B&#10;IUSEF1U1qKhRSID/ySLC+vq6hoZG+Jaa6vtcm7mbmojtZuJ7m9o7iHb3e8X5u3fzN7a08u7ioV8R&#10;Px//0lIqJULiidizq6tvsLnu/gnp09SfrutejU6keojM2liYaF7T83ZzsHFyDQ4KBO0FzRF4UUn+&#10;gtoVep+7qxrqdY3NVVX36+obfDydbBzcu7u6u7q6YiKCf2sRsm5dN4yJCqVEWFNVmUYWIyjCQ4PP&#10;nFPkyO5+/P77SeaiZPNydjQwMqO/kxIXdVpB8byiYkNzK4topRaDqL2qqio2OmrHti2t3X1UaAH5&#10;IdlGKDE9PQWpUVZeTmvymILi2ML4q5ERxuS4tLQM1aEJnt/a+apRG/ObKyIiTE9JvH7LlHrYSgpy&#10;ElPSF2qi7e2m2S20LKaVhdl8V8A5/L3dcwtLGIxF+ezoyGDx/ISl42Ojk0Q4wjK+oT+4uH9HYX5u&#10;XkER/Z3q+/cEBYWoMQ9L76f+gWVme4kMD+kk5pehngdmZkZGRUXF/QUqyP/YL4i/UTWKjy5CFnMq&#10;KCiEai0L8veCgtJcxsSa4tq8hX6GFWUllzWuco7fIs4qvaAgf8sW7oVOX0P9apc14IAaGprsOLWn&#10;q7O4pCQuMnQ+ImSZmpqy79SujjZ1NVUlpQvioselZWRj4uK6yFFTRP1zUe7/ffp/F1TVWts7uru7&#10;2tpad/Lwts2zk3tzVEz0DWOzJxchERHmUOX+7dt5yOL/eHxiEpyZl5cXdX7U8ImR4SGqoOPr4ezg&#10;6hUTFd7S3qmqqkp/rLvIWeJ6iM4yclTxJTc/v7gw9+CBA/wC++mDIugidHe2T07PhuPcMtT5aT3X&#10;KG03SKLx8dGU5EQTYxMfX7/K+yX0qlHuZyzCgtw7SakZBblZlnauaanJw6NjIHtJKRk4q7GhXtH5&#10;EiFdhLKSJypriRkNxY+LMZeIcIbMBIvz76hf0ZEQl8xITaRa/ththO4uTuvW/QgJq6GmkpiUKCt9&#10;Kj4x0cneOiQihrqR7G2sAoNDJyYn4RwgInReiAh/TWcZAhd7K8ULqtcNDSJj4ujjkSAX7ujsYDGn&#10;d+7ipf/WAovHzs5VjfILZGVlZaSnrf9p/cj4pJuDtZOHL3XmFxTkisrmZtLo6e6mKhhyiWkiiAJl&#10;QlIqGVs3bN++vb2rm10+cHWw/nLVf69p6+Tk5bOIqlEnDS19yjdg099WhC1N9a0dnWlJMaaWRHtQ&#10;b09XfUNDO4229jbGoqFirO++WhVMxIGhYeFzKJ+TZ48um+tIkZVsZG4DBS9XF2fYlZt7e0hwsI9v&#10;QG9v7/GjR4doOS0lQurIP6/7ydePauL39XB3+f6Hn2doxjXU16HGfEN+vliEv9xG+BQndZp9tVef&#10;WDrU7wHDnJ/T5BGPP8UaKyY6IiUtfeEMWdNChw7T2wh9/QOWnUS0u6tDgI/3qq4hR1e35MS4ptY2&#10;elSXl3Nnw88/hUfHUzV+xaVlHR1t0VGRTo6OdvaO8+Zj5dzNlpOV+fyzz/VvGJO3MovstEKQm3sn&#10;ISGRzAVSAao6i/gnPYNj6NKjiBAigOSUlGMHBTPukkUWFuP779YODg2NkfT19vDy8HT19pEtu7ZU&#10;G+F8Rdkk1WWpobo8IiahqCAnO2ehHnV8fLyjtf6kjOxcFXdooJa2HmQH4cF+G7m2FhQVz7k2Pv7K&#10;ZVVbR/f8vDvRcQnk/LfJEhJSMlISUqfkGpvnRmXZWph8uWq1nYPz6OgoBCtZ6UnikqebSOpr7m/c&#10;vM3c+GZiasYzEiFbGGbWTkSr7vTU5UsqVJqUl+RdvKzF3ifQ1yOvpGyKMbFr5y5q3jgfL0/m4hue&#10;EiEUJeXlFSanGGIi4qxZ5lm5U7fnU+/4cZHJiXGwTnh4CFFpmphwcL9QLFl/ekXjcnQcNckAq6G+&#10;1tvLMyQkLCstidZr9NSvEeGd7LSTUrLTTLhEhs5V9e++/6GsclGZtbTgrprmohmAlxWhAJ9AX1/P&#10;Hl7elPSsqamJHdzbh+Zb+oUPCVH90ebzAqaQ4P7puWeK5ebsEBAYJCQo2NzSRn+UJsbHqL4C01NT&#10;hUXFIEJ21ejdF6PXKFuEtffLjExMPeZxc3WRlpFb3LjDgkJzXUP95MSotKTkHbIDbV9fL2NqIdiA&#10;km58dKiCklpjUyN5mzceOHCwaW67aQ8Pr6enG7sViS7C9T//7OlJtcZ6uTo78u5m/zosI0Pd9Ru4&#10;DAyvBwYFdfX0KCvI2tg7UeOvTkmeWClthCuQJxDh5OTEkoZL2tO4eGZRDmaWKzGxlmvdZA8UYRCz&#10;jLIGBvpmfmns7ZPxaBEhKy4qdDe/wCSDKrQSM9dI0LisoTk6Pk6Wyq0i45PJds0aKytr93lsbaxd&#10;XN1u3bppY2vPvtq46Ihvv15t5eDS1Fjv7+dbVHKPna9FR4SckT/XS1Y8QBDAtYmrobmlpbWlp6vD&#10;zs42IDCYyDVYTE835//95JPrt4iIeXhoYIw8B3g/Li42JWWh6olNISnXZyfC/JwMYwu7yYkxWxub&#10;jq7u0uJCe3v7Q0KCEbFJi5qLWpvOyMmlZGTl5d41MzORkZGxd3Sm14yJi4oMjwxbWVmSQ/JZR48c&#10;oxomBPj5su8StdNHjx7jOBOF02fpNWnTjHHuzVzqV651dnXX1dUE+XoY3DChmgbEhY84ubiSLUms&#10;xxIhiznj7eVuYWVDm3KW5e3hdFHtCr3+48L5cxCn0ku6AnsFlhHhnr3U+cIOmmoqUXGJIDyq1z7v&#10;Lp5FvfMyU8iRAHPHgyLOurVrZeTk+4foE9aw7pUWWdtYnZWXt7Cw6ujsXCrCsbHHnmPvGYmwuqxI&#10;WXWhUndydPDIMTH6nhDiQ26x5ttve/r6C3KytvPshQvs7e25X1bs4eVD7ZNz93ZyckoaWdRVvXgh&#10;JjYWtqMiIyCCTJ2rd00tLC5ZKkJ+/n0zM1AeJhgbHqCJEEo5mfPrDhGdnJXl5eoeJyJEEa4cEb5q&#10;PN3VJ6YWzwT0i1ATX/3iNGALWcaSab4ZjMlnens8lgjvFeeGRsZVV1exw25PdxdnN8/5AabTBfl5&#10;YWGh/v4Bo2MLBabBgX4VZcWcwoUp0Q309CqrKueThaWtzZEXs/T09DjORPuKxihjUeKzo4eK8vK6&#10;+vpGcuwau2tGa2vro0eECdGhB44Im5ua+vkHxC9BRUnh8DFR6pJz72R5Low2Y0WGhwofPfLfb9cu&#10;PT4fLx+UZqamJm8Y6ieTo4CGhwctzU35+fgO0awAcafmlSvUoIva6kpdbW0HJ9eZGWbu3ezdPLuO&#10;i4iZmJjmFxbBd6ldVDIxtxqfnOzv77G1tVVXU7msoUUtjGN001BCUmr7tm306uXfUISNVWUcIjw6&#10;ZymC1qY6yVNniFlytmyjkpFqR/AgBxdJiBy1sl90Twb6ev6w7sd80nksFtPf10taSio8KoYsYbOW&#10;ihCKlVFR0VEkocGBPDQRwserq+472NnZ2Njl5hUoK6AIUYQoQlyG6elMuv0E9fzPb17pRxFhX2/3&#10;nTt3Jx7AOPkfWI05MxUTG8dx6oX5OVQUy4GttTUxg0xC3OL5RVlBgQHDI7RprbLSB4dHe3u64uNi&#10;09Iz6E2SkNHfuZ114+atqSVToZIj91m/Pj2fsggToykR1t0v2X/w2HzbX3hQgO8RYrQ7dVEzG9at&#10;MSeHlnGtX19dU9tC0dwsKMBXfK+iKO+OF9FBYS4F7G0sNa9qL25fJDon/7T2+5OkTal3utqbDx2j&#10;voK5Z89e6s2hoaHerja2CKcYE2u//1ZYRLy0rGJgsL+hoV76hGh6dk4DWXbS1bpseNPopJT0yNg4&#10;ihBFiCJEET6uCF9oXvhlmFi/4Xc/XREmRIWa2xBzuNRUlHr4BC7Uo4yPmC/MXraw/FxCXPRVGmZm&#10;FsNjYwtu62x3dHQoLC5dNoFGhgdlZeVoUWatpAw1FRdT+NjcdEUFeTlbuTYaGpuzd+vrn1vSDg6e&#10;np6ev4g86v/6+gee2535/EXIGhwcnL/vWGmpKfNFDKbOtastbR2cqTzKMZswa3Cgd2RsbNkvmp5i&#10;JCUlP9nt3FBXHUWUMTk/Pdjf29beQX9/aorxoOUFkuJjvBfKUE846fYL94w+SYbCQhGiCF82Ef6W&#10;PF0Rjo4MM59kLe7lWby8xi/AnGGHyCx6SwR5ENYLe2f+BhGh3jVNJ9e5xozb6UmCB4Vhe6Cvc/2G&#10;zUsNd0pS3MLa1peGyNFD2gbGD/ouf283gX0HhkeWMWVfT5etrQ1Vla98XuGmkRlsiB0/5uLmERAQ&#10;aGFuZnj95vjk5PQ0w9nJ8aTESfguN1dnHt7dFla2liZGdg7OAeQ0SiLChwNCI9mHTU9NDgwMomoe&#10;NNVUzyooU9siwkfpHRcfXYT19XXssY/hYaFzwwM83cKjF60nNTE+CoZeZJTbtxnLLZHTUFt9Nzd/&#10;2eSanFy+Dqqzo01P35CsHWKx3cZkTmffucNamMWR1d/fN7tc79xz8mep4UH9fb3sLmoowocUaVCE&#10;KEJchmlliRCc9+Wqr6lu3ORckeKQdXq6OhYU3ysrLaqqrV8sQtH7dcQQqIz0DCoLMTbUDo9JfkhG&#10;w8+zPSp+bmWJyYmxXtpIRMbkeFtHF+xjckM3mRypJnXiWFtPP2Txycmp9ExKaL8QoefeNmExYmCW&#10;/lX1O/lzXQyuaV7KLSynBYhT7N6YEcH+9i7EKlH3y++RC9CwnkCErU113Nt3TZBKC/b31CSmemGd&#10;kjrZ0z9Aj0T7u9t59uwl+xDEUV0Jtm3aUFnbsGyayMtKGVvYLM2F79zOSk4h+oOpKivY2LukpqXu&#10;5uWjuocB/YNDkGL+Xh5SMnKJSYmgdmc3Dy93F2t7J2L2kfj4zZs3s1fYKMzLjY2Npd7fvWdPPPH/&#10;8TcNDfLmZ81+AhH29vawO4PcKykeGBz+laEyHPCJn5ampqbli8CP3AFnijHh6+u37MxEjyXCjs65&#10;AlBuzh2qnATFuAlaB5b2ttZJ2iKFhUUFS78SfvqRZRbHYS1XWhr3Dwig/xWel3tlZeyYY3h4mbX9&#10;rCyt5mZAHBxAEaIIUYRL2whZzS3NTKKHtAc1B4+y4jltXQPY0NW5ZmJmSX8WZaXESBGyvvr3F/VN&#10;RPczoyUiTE1NgJiMPT+Q4rlzIfMTBl1QUjxxUoYdJ40N92zk2grhmpSEqN51I9jYtX2Lq5dPYIDP&#10;T+s305vHCRGyWP09bdScNfrXNO4WsEWoRhchERSmJfv5+c9FhOeIiNDHxzsxOeXJRAhcN9CH2DQ/&#10;Py8pIRYi0ZSkuGu6+u6uTucvqLGPONzfLUHWxV830KmqI0oPx48cmJhmLpuvdXe2autfZ80Sf83O&#10;TE8hx1lTO3i5uUAmqyQvZ2phCxu7dvLCv2qXVFva5jqmT40PKCgSc7ydPiUFzvf3dItPnfu4+Al6&#10;V2xWVmYG4cLEhD17iJm6vD3djcwsH7dqNCEmMigkYq79oKPl8OFj4+T8CSdFjto5e3Lk1CkJ0Tdu&#10;GdNnh/Jwc94rePAB0+CxEuOi5M7ID42MLPvXAH/fUHKuqcAAPytrW9jw8nB3dHaBDVdnhw0bNlJz&#10;LyTGxzo6Ovr7B8D7psZGQgcOl5WV+gUEUqWH0OBAveu32AcdGhxkT3BVX1O1ecuOBnI9hfiYyBDa&#10;8m+PJUJ3J3s3b2J9oruZKfo3TEeH+zWuaNNTxsfdycLWMSU1hSjSpKUePHBockkn296ejq1buccW&#10;T4bX3taSkJgIH5EQE05MSVG7eN7TNyCVOEjaBINRX1ctLSWVmpYuIyUdE5+opXmVGjh67MhRamQe&#10;PNRJCQnkcNJU8RMn4E/xcbHOrm4sFCGKEEXIFiEUJPPzcnNzc6xtbOlPprL8mcJ7RBazdKDbvAiZ&#10;mzZspv5mtExEuOhTa7//buYBccLk+ODho8KzxKoiutQa6NInhCEinBwfEjp4nL7nHl7eiMgIP2/3&#10;h4uwtKQ4NzePIjcv1/iGgfoVndz5tyzNTcPm6zMfS4QDg/2QFO3tbUPAYP9+oUND8ywUw+dFeHC/&#10;IINUOIcIS4oLY2LjqMmubhrqKCqrUNuQpSanprFTSPqkNHzG2c6cukBxcUn496ycLNslIMJ9+w+D&#10;4QT4+UCEAV7ubBGeWCRCIh+kNqSkJdlvtjQ1UguhPaIImTNT33715XwXf9YhQb7conuTE6MnJaUh&#10;IO5bnFBxkcHXDMA6LHLkFnHCjTX3JaTkHhIpXlQ8I3PmPL0id2GbhKhMrpmbRzsxJtTCznGWnBGK&#10;fcyZmWkD7avZucSQf4G9/DPEAgX5ispq1A+UnZ6oqrEwyru7qz02Lo5ajSE9NXnLlu3UZlh4KNwl&#10;TybCyfGRlLT0osL8pKRET09PHW3tqNjYcwoK3b1zcx75eblk5hSEBXkHhBB1+BeUL7KP09baDKJK&#10;T09PS0/TUFdPJrevXVWPI2dRmSW6yHsnJCVLiB0HH15WUfLyC7x8SaW+eW4IhLqaGtwtV9Q1plmz&#10;l1XV5t68vDAXzPDQQFRUFKhTXPwEGNTczLS9s+txIkJWd3cXexuSbH6aZpau9pWlk0D19fVy/NbD&#10;wwOdxCwwy1cXRUZGTj/RMNnW5gY3crJNjvdHhgcqq6o5Bvg+aDri2xmpZuQS3/SHBUW4EiPCkpLi&#10;+oaGtd+t6ejpnWJMxMXFQQ57YN9eS1vHiPBQrk1ctQ1NS0XImpnYsm0H1VJFiDA66SFf9xARQkT4&#10;8wYuiN7U1VRuGZv5+fmdUzjr6u7h5eHKL7ho8XeICIlaHXbVqNaCCLWuXMotnEu1yvvldXV1SYnx&#10;tXV18+OmCOpqq719fGCjbX4GlkcUYXXV/cioKAG+PXml5UQv8ZnpmSnGocNHp2em/X19unoXJtdm&#10;i/DQgYPU5ZIiXP4hj40MMrOxX/ZPJ0TF0tLTL11QtHNwhexxDy8/5IxC+wTpIpQnFp5lnaEiwgUR&#10;ssRPzPUKKyzIi46JgVA4Pp5YxgUCJvg3Pj4+MJBYiIPq1P7oVaOx0ZHDo2NJCXHuHh5WVlZuri4q&#10;F5WMzSxuGupzbeHupk2hnhQTTopwVuW8vLt3ACVCqVOLlhjs7Gy/TSMowOe6kQm1HRkRxr19Z2dP&#10;Ly01RHz9/K3MTXj5BOH30rx88aS0LGxs+OnH+zV17N0MdbSycwthYy8pworSAtX5KV1K8rOv6Fxf&#10;9BO3Njs6OhGL9Ph4/fTTRthwdLCTkjk9QZsp8NFFCLccxFs+fgGUAAZ627QNbxLzq9Ha1ykR+nm7&#10;ZuTkc4gQ7ih2Xa6c3KmlX2Ryw7BveFRLQ3WSyXRztKqqb76hr9M/v07vZRWVlNTUE2IShAgvXeYQ&#10;4d3b2eBXyrLS0jLURnxstKOz26NHhPbWZtd0r8+t7FFT8ePPXDMs1uTE8M8/b1y60PmlC+duGJmG&#10;01BSOHN2bpL6ZchMS9qwcXN75zKmHB0dsre38yO5rHpBTf2qn5+vjKS4ibmlr5+fra3NzZu3BoaG&#10;4Kn08fYUFxMnlgMODd61i9fC0trNyd7I2IzsQuAvKyVhSVt1LzM9xc3NnTqszhUNYdET1KxjkhJi&#10;ZKs/69mIcGE5jpbWloUakcSE5Tr6LWnmZ7EeVJQcHRkaHBp+Mt9Amb6zZ5m2iZnpaSbnNz6wIHs7&#10;M+NeeQWt78JLXDU6u33bDvJZZLW2EdOWK56RzSkqY0wx4D+O8hrVRthcXyV0ROTY4cN9g0MgwuCI&#10;uIeK8FtKhNPTjJraOvqfJsZHqBkQosMCj4tJsWhtHl09PeRg0rl3du/aCWVte1tLSoTa6qoGN02o&#10;KXiPHBKiogE2+tfUtXQNvL29veB/xH/eNpamO3j4WIsbgR49IpSTluzqHxofGw0JDk5JSdrGvQNK&#10;8RDM1dY3LBEhS0hIyNLcfGRsXPjwgbGp6QeJ0NyGWouK1dvfR7/hPN3dIdkLc7JumlhMET8BAZTo&#10;2ZN6gAiFDhxLTk7eL7AXROjt7qx/3RiKL5A1Cx2gr4/IuqAoHxYRRSxzQKyPC/8l7OLZ85idZYid&#10;29paQBLsbreZSXHqWgbLXhdbhOfkpHOLypcVIWRwxcUljfODvC8qyTu5eVPLvVLjlgYGF6YBE+Tn&#10;nSbn0T5DLjpPRIS2REQouHcvvdIZRKilow8/NOTOS0R4mybCRQ8qa3pyv9AR2t04mpaZ+bgiJGbp&#10;mBo9e06JRa7uGRUeLHlKLjoqwtjUgi7CjJwCa9NbCalZcAbKSheWPSZNhAvnaW1uEpuQqH1V083T&#10;OzgoMD4hQefatcH53mcaRETIoiLCi0rKhPTS08VPnGRbtqujGSInarEI+NfV2ZFcG4v16CKcYoz9&#10;+7PPJ+fyAeZpWTkQYURIQHr23er75bcXd/vSVFNOziQWS0pMSKDmn/TzdHZw8XqIIWQlxVy9Aua/&#10;a7J5ftF5UgAz96uq51dWCiOrfy4WlFWyZplhYeHzeiCuZb/AvpmF9a6J1R/DohLmE/BWbFLG0moG&#10;olUiNdGQXMOktup+5u279GR/qiJkXb2i0dDUTL0wN75OlRF7OlpWrf6mo5tTRaoqSm7u7p40jh85&#10;5BsUtvyhmTMKp+W8fAOWlVBzU52zswtVIjE1MfEPCIQNQwMDahZTZUUFhfMXmUzW2OiwjY2NibEJ&#10;fJeLs5Pw0SMWtg5QTGSvDnxRWamotGzB5S3NDfOzNOhpadg7e5BPbj1cZs/TGGLxm4twoWq0gKwa&#10;hUe8vqGRvqfUCWEQYUSwr5bejW1buOHhNzJYKkJWWEhQSGhoJMl/Pv8MCmsR8EsYG0mfkmOPygwK&#10;DIC8mJhxz9395x/X6hneoObfu37d0MXF1ejm9W+/XXOvvGqhjXCWxY4Ia2uqiAk4WKzhkeGe3m6O&#10;UtUNvWuZZHzgaGsVERMP59PRUiclu2hd+8cS4WlShPMXN3OYnPgKHqn79xcW++3rajt56uzwQPcx&#10;kRMHhPbDuYkJHxmbXDSdblxsVCy55KaetiZknaBSHy8PReWLDDLLGB7qh7uT9FbS0UNCljb24C6I&#10;6ELDwuPjYndu35GbV0SJ8KyiCjzMVBthfV1NdU3tLNnjtLFxUc+mC4pnugagtMi8dOkSOXn6zKlT&#10;co/VRpiRlgxFjeOHD9g6LyyOQ4iQXI3L18ujorpmORGyxI4dqGlsW1aEHOhpa0TGPrBGgZ93R2BI&#10;iJ21xR4BoZCQkGtX1KRlz8DGjz+so88rZqhzlSMiVFlOhCVF+X7+/sFB7AbsUAcHR2oLog0fHx9b&#10;W3uqAfuxqkaZ02PKKnPVkoNkREj+HJO0NkJHiAgVFc6ekjnV1deveP48/VC5d+8Sc8Gmp+8XFICY&#10;LSIs5JqOPvWnooJ8cimc1GOHD3r6+lM+g3dOy8m1kl2UISJMTUs/IX4CRBgdHTPJIKZ4zUhPZydN&#10;S2OVqbUjPCDBwUHwZlSo3538ksepGp2rHYXDenu6Q8oTLf3nz6lrasGGubmZmbkVvS3/yuULpAhZ&#10;G374oYxcOtTP04VDhFmZKZ5eXuxW5PPnFHzJ9l1A59pVUfGT1KR9ZC7PWPvDWnd39zOyUrJnz8PG&#10;gX18OgY33N1df1i7bpyWwoIC+7p7+3q62vj2EWVBF3ursOgFEcYlLVq+7e7tLAdHJzjalcuqR4RF&#10;yakA3ULDI5+ZCGdTE6I3bt05VxneVMtFbrvYW6dk3u7t7Z5e3L2Lf/fOofEJFpM5Oh9wK52RKbhX&#10;+eDArveTv/9PSXk1LXykiXK+AM2eR1tw7+4pYhfWIDFTHWu+5MU8IEQkXVlxjqom0cItc0KsrbOX&#10;KjfISJ5obFuoIS8syMsvKCgi0VC9YGXrBBspSYk5eXnd3T0vtwjHJkbt7GwDSQT27L5pYh4YGKCn&#10;cw3uS3qVUem9UiaLeVL0WF5x2XbuHUS5pqeHKpot21ftoVWjc+8G+3rq3Zhb3amxrnIT17aZJR3/&#10;qKrR/p6Wzdw7Y+LiZlgzO7duTs7Irqwo9QsM4diZLcJLygo5BcTU9SBCcalTv0aEbd09/r6+sXEQ&#10;eUVv3rINIjBfH69z55VH5h/aifGxzu4eTxd7d5/Ao0cOk60jxEp1Pct1jCQjwqVVo6wZYqaM2cLc&#10;bPWrutRbZjcNvPwXXSBZNaoyPT0lJnw4Ji5+dGx0/17+sqqa2Kjw8qpFPWMvnDsNIpyZnhQm1sYj&#10;CjYnT0o9lggpdOaXYYoMD4GSytXLl/YdPEpN3ZuWkUn/xsSYMEqEu4hVs4Mgs26sqZCQOv2IIqQu&#10;n54gJsZGTGII6LSUxEmyyW3uu8LDQqYXBpMQEaFfUFhVVdWOHTvhuS8r/P/snQdgFlW2+MWyz+e6&#10;6z7XfX/X564FV3cVG6BSREVEkN4R6YTea+ggKE1CEzCUUEKNQUgIoYUOgVATIPRO6CGhhZKQkPx/&#10;mUMuw3xpYELLObubHeabb+bec885v3PuzDd3U/mKVcWYPQb169q7n/2koRtWN2vZZu7tUqjgJxG2&#10;X83eBQiD16wiUM4PSK4I2fq+d8/d+27Of5w8cezKlcuNGjdt16ZtvPVeDysMXUi7IjQ32JLTr83r&#10;147xmgzMzpw63qRZK+m1JH9UhHHx11s1b7YyOPjMqWNujZufOH5k8ZJlJjU8fnT/8F+8iIetWyfT&#10;N9Dv19XrN2UahInr1gYDXg8Pj2jbYvT9endfvHyt6301GwiTCnxcQFrgCkKHlCpRNOpCTBofxpex&#10;3lY6c+qEqSkVYWjy8hQ3ytz+Ou/yZcouI0FYtvgba92rtEAYFrbF/gbaUcM8GjdrlfJ+zpWjRw4f&#10;PW5CdoCQum3evMBr166MHTNmxozpnp5jhnh4tGzZku1K5cuZteFEypYufvFqbHzctbfefFsWXGvX&#10;olHojn23xfBNG0wvGKBOHTsuDgqSf7Zo2qj797few7dnR2iDRs2w8PJlvhnrNZmNAh/lmzN3rtfY&#10;X0qWqWgPzDdBuE1AmNSkQZ2TZ26GwcZu9U6cuW3iavGiBbNnz+ZszRq59erTn43u3brMtj1u9rCC&#10;8Pjxo0HLbt6fb9eymTwsk+qY7tmxtWyFqniagDAlDbk+e47fnd4jlGcxGrrVJ0EjwhKCSxYvtsX2&#10;CmY596qVy9/Lk6djp04egwdUrZEc09csX9ymQxc5rFun9n6BCx1To2s2AMIbX33xxSVyK0AYcaBi&#10;lZq/B4SLli7ZKItGJSZUrlI91b5cuni+YqVK1+KuV69+a8Ltt9mzXZ85SgOEN2XCWM9pM6YDql9G&#10;j6pctYb9Vj9MoPopXOSL0b94Vq5UIY70f8Xiocm/xEieT65audLR4yfNsa2aNoq8cBFdff/joHPJ&#10;7/aMb9my9e8BoaMilHkm+5Hz/X179xt848b1/Pk/bt+qxcKlqwBh7XrO+E4VuyRFGtT9rmPnblRj&#10;3pMnvfvue5tS3o595szpHTt37tiZ/GfqpPFlK1SRbfm7fdvWCmXLBKVMeQHCmb5+e/bsKVasGLH5&#10;6KEDi4KWybzZyeNHNm4OtV99Z9jmLr2SH5+hgPCd7S8dqFC+jGPm/A5AeP1KA7eG/gGBUhF+33+g&#10;q9eMGu6xbsOW9hYIJTQGLliQ7tTorbtKy5YsItB4jRtb9PPPVlnL896McTu3VaxU2WvipGZNmlER&#10;Duz/48kzyVnXkIH9VqQ8h3zk4O5J0323bQnpP2jI1m3bVq9csmPPvsxXhEcOH8IjinxS4MjJUzcS&#10;4mfP8mWkqleq0LnH99OnTf34o/zrb9dtCghvFCr8qbxHOxmEE+4ShIk3Yj/6+GP6PmL4kB8H/MRG&#10;/34/eE+dNneu/5fJ6y3fGrEKZcsTZG7EXy2dPDWaNGHMSL/UpkZPHD92/Phx4smBg4dO3RK6eHyy&#10;t/fJk6dOnzmT1SC82chde3bbG1y9UkVZC911SlNAGHs1pthXN93TFYQREUfpSEr7T+TJ8/6p28UE&#10;jaMHdrZqn3xboV1KRVihzDdYy9GDu1q0ue3e7edFivj6+g4dPMDdWkIkbRDe1mDPn4csCFppPiId&#10;PBMV/bCCsED+/I2aNDd1WJvmTTdv353qd0+dPFa5cmVrMbBkfBqVRJ488uNAj8yAMCYm1R+fJa5f&#10;uzrP23lq1qxZvkL5fgMGHToSYT4e9fPwVWuCibnyO8L467ENGzY0EyPnok7/4+V/nIq8pf3Vq5ZF&#10;n78wZ9b0Ji3bhW3ZOHDgwJ9HjrCWQr3Ln0/UrFq5TceuKc4ZX6FCVdcvRkdFdmjX7khE8gIxFcqX&#10;S/kNfmLTRg0iTpx2gjDg1sMyxJc5fn4OdZw/Fz18iEfbdh0G9u9fvnx5985dUx5BTNwaFmo9XpHY&#10;pEG9mCsx3/fpa2i0eL5f/Ua35iGjoqKORxypUrnK2ajoxYvmN2/WtF//QeYBhzsC4TIyiy2bJeUc&#10;OWRwrXqNkqufwID8+T/af/BWMF2/dlXIxi1b1q+p17B5p7YtQ7fviT57JiT5CZHb7r3HxFw8ffr0&#10;JUt6dutoX6LhlkWdORUaGnZg//49u3cW/KRA6NZtB/jH/v2VypWeOHXGAUvM/ST7wzJHj0VEno2a&#10;5+fbqVvvmIvnAwIXOmbOd229CcLw0A1uTW9mBqVLlbhxtyA8H3Uq30cF5bnrqDNHe/44wN6dhITr&#10;M6dPXWatA9WlY/uZvrPmL1jw68xpdd2aUAFvg07yv61bq1Wtwl+2lwYt6tXnB7Pc12nC9OSJAwYO&#10;DAvbOurnn8uVK7vYylkpyOQ9UF07u2/essks1XTp/NkGjZqaKa/Nm9Z36dL1Smzs/n27mzRy6zdo&#10;yB1OjSYV++zzOMvGzp8/hzL79eq+aHlwSmGa5HqP8Oql6C+KlaxdozpFts+UCZ7jvVPVoSyrAghl&#10;6SUcISxlzQTja9u2J8/ohKxeVrxkWdsyHcmPK0dERJjrly9dhkR8zm+/SkU4ZuTQbj37Sq3ftFH9&#10;gIW3PdY+5uchXXr0oqC5udDvbP7jk++jAvKC76wFYVzs1fHjx82d6/fqq69fiLlsGly9YjIIsc++&#10;P/zomAATEJ4/e7xsxaq3QJhmZZKsuQ8/zJfWZ4f3hX/9TRlvb++Sxb8cPHSEt/eUfB++N3Gy99DB&#10;Axs2a3fbrNutqVELhPXrnEgBYaMGdVNAmDjVe7Kfv/+sWb6kI6iXKDrrt+QXmPj7+82YMXPKFO+Q&#10;DRsfShAmxMd++P57e23hrGWThutDt7vUMYmLF8wb+NNg86uvL4sUatykWUdLKpYrm79AkcTkJVG2&#10;UttNs8m/cr8+5eYaWNPGjfV8+f/+b/7iIDOdfezoEe9JE3HUwUOGRkUnu9mVyzHjxox+I3fu5WvW&#10;OloedSai6nd1Jk0YF3Gr7rFg41YvZdV4i0nRZwcP7N+9Z2+JTYk3bsyc5v3Siy/Onjv/7kC4IDDg&#10;wqUYo65q1W4rLmOvXV28aOGs2bNT3k6XOH3KxCZNmrZonizNmrc4FXk2+uxpHG5hivjMnDHZe4ps&#10;z/rVp2/fvgePHOU8a4PXBAbOmzRx4vjxXidPn055dChhziyfvv0GukxDdVm1ZtW1lIQgPj4+IT5u&#10;2fIV1jzt1ZB1a2fOnD5m7DjzeiDC7vc9ugxMecHgHa1QDwgJM1HR0RcunF84d3aHLr0usHXhPHLt&#10;tnUhkoFXr9a3IZvDOrVJBqH5YHHKoN/RPcLkBb7793Xv1vvEiZPJCy+vXFKpyrcGbCkmmti3Z9fv&#10;f+g/ZMiQD97/IGTTJo4sVaL4/uQHnhO9PEfaHzSIjY3dEbpBQDht0rhfxk+W/SW++jL+RuLdgRAx&#10;C/0AoeWrgs3+8+eiVq26NUYXL5xflTKjdcpaWvb06VMXbsr589Z/byr2wvkb1oIAHBkcvNZScspj&#10;w9djN23eYm9MWNiWSNujtsnrRiYvQJF49MihlStWWCxJTFHYDdwz8U4elkkBoW3G5SYIk2f8du7a&#10;ZT+yc4dWy4PXB68MatHOvXjRYqBrGgVhyoKItxLBwICpU6fKW6XyvZ/He9oMcsGxnr80bdYiKuVp&#10;i2VLg3AZi2X+X35RxGPYCAHb0CEeBNxJE70KFSy8YdNWUxHGJ8+g36wITxyP2LEz/FpsHI586dIF&#10;RygbP/pn/wXJ1jjbZ9pE7xnWNHNcmXIV7cdk7cMyaOqLoskrWl+OOY/f0YsiBQt6T58hPTpz29gJ&#10;CK9t3xJSu36jXzzHXk+Ib9uikTx6lsbpEz64BcJEx6ptEYf3B1i/GVs4z2/o8NGJKSnpuagz625/&#10;JXqJ4l+DBt+Z3jI16lan5s+jPRkmIPrl558dPWl/sjexbcsmk6dN9/Pzm5Ms/J/fiCGDvq1dPzEx&#10;Cx4cvW8/qI+Li7VnzT4zpjueZcKf5wYEWEuh3joMYh2++fBf8kNDlrcnxsVifnEZ2kXy7cZtYQEB&#10;AQTuqOhUXux5/lzkvtsfMbXmHqPXrF13JjIy1dQyyfq1A0xiYKJcHl7avXPbrNn+dwdCR/MdSw6d&#10;P3cuPiELFmgGeAnpnSfVh6rTuH9+8UJc6qOQeDXlpuYdrVDfuk2HxUtvToCsDFrQ9fv+aV36N5+p&#10;nbslP6jSqW0rOwgH/TTorkBoPbF16MBc/zmVK5T/37/9b9MWrZcuX2F/6T41R6ky5RcFLUF9ZUsn&#10;PyzjN2u61+TpKYlLXP4P398Udmupo/Cw9VNmzuK0XxX9YnNo6LTp07eH75g+bao9MddXrDlAeOV6&#10;nNf4cfJWxW8rV+zasw8bPw0aULVajfO21QH37duLGtu3ahq0IvjrYsVvWLc55RmCc+fP3eHU6E3z&#10;Dlow1737TSadOXXs408Kub6OIHlqNLn8upj/44LzAgOvxcVWLld61tz5HD/ac5zj4PGjRwoIB/fv&#10;M2/RcgmBxUuUzioQpvJuo8QbRS0QpjY1muR4Mv+bEl9SEU6fPH6Qx7B8+ahTEwBh8Iatt/v+jWVL&#10;gjBCK5ee//prueUHIe4d2lWuXvPmdFRi4qZNG9enSPGin0+YPGX9+pCUHSHTvCd+VbyU+fUF0YCh&#10;D1rgLxWhr4+PNXuUPAqrVq24eu22Vc9aNnE7bD0+M9dv9l7rYb3Q9at79u33cN8jzIHyCK8+kcl3&#10;jGUShPhBo3o1azdoYlKlpQsCTGC6/XZvvNe4MSN/GXPzOQ73dj8M8FhuSdDiRa/84x+UaAnx1y/F&#10;XIqxSa9uHX+dE5Dyr0u9unfxmzffMbk0P3Be2zatBwwcfCnmcvi2rW1bt8yd+1+z/ALkQiQQJif4&#10;pmSJyMhTHGlP7MaNHtbZSnJNHhZ99kyjBvV9ZifPSF++fGnQgB/zvPuu9Qy6gjB1EJ44fdI/4OYb&#10;fX/s1W3R8rVppWtHD+0r/nWphMQbAkKTz/jOmnWn9wgFIQT3MWPHjRs7duGiReVKl7RWFrwtBVy9&#10;ctn7777bpl37UaNGlCyTXNht27LeelY5+bCRQweNtF7CYLut5eFvPUxesWyp42esNwAkxn5WpFiW&#10;gDB177MqwosXzgUGzpPlAD8rVGiajy8bXTq1r1GngT2pnTw5ea3mujWqhW3bbt0mTH5F1GWXJZCi&#10;os6S7MYj12M/+CD1qdFdu3YeOnSIYsXLc2TLth2tuuXw+nWr3vsgv7U7uYSJibk5mZHy1OjGtp26&#10;bQkNRSkVynyzbdfe5UsXH71tBu7mrCEgpCRoVLfWzn2HBIRde/dNc4o4o+pIQfjwgTBLyv/7Lpmu&#10;CBOPHDpgXzouaP7cn39xZNmJ5IzTp08/ceq0CVKnThwbMXzEsBSZOn3mjcTEq1cuT5s2bdmyZcvT&#10;luC1a3HC5LeLLV7MOceN91q/YaMjvpw8HjHyF0/XKrlnz+4bNm5w3HQhAB23ngiNij67Yvmy5Mf2&#10;xow7E3nbXOKO7aFlrNtLCkJXEBYtXLhO/YbmNbZ9undduGxNquc8G3mqevVqR44l/3Lm6y+/MpXO&#10;9Wsxbdp1SguEZ20gPHcuOtU5pPCtWz7On79BgwZlSpfu5N7FuuV/U36dMXVV8NrElKnRGzfimzZu&#10;bO6Fx8Ve+dfrr+3Ye8AcH7p5w5moqKAFAd/Vcdu9K9zDw2PQT4NWrQ5OzLafT0hFeDnmfOCChQk3&#10;EvhvtYoVT549l/wj1OR5IMfDt4kRh/cXL1kmMSHOPC+TlPwc1ul1G0NThW869wiRq1cufZQ//4qV&#10;a6Kio8kaq1eusHy1I49JvHb1ymdFigwfNqxH985Vvq1Nmbhx3apa9RpZc63Xa9aocbu/JDVvVO/Q&#10;8eTfeRf9/PM4q/2AsJ17D60ItSLMRrmjfCqrQZipedr4+PisbmBiNpwwMZNXVBDag3jxL78IC791&#10;j6p3F3f/hUtctRe0aMFPgz1MzlSzWsWq1Ws0TZYmFcuVe/M/71G/HDq4j+TG/sOVYkU/m+7jK9uz&#10;Zv367jtv+8yabaqrgwf2TfAa3717jyFDh0cle2UiFZD/nFkfvP/uDJdl0+PjLn9dqqzPjKkHbvv1&#10;c2Lfnt3Wbbr1zo2os5EegwZ279n7asrt7RXLgnK/+qr9BTRZDcKEggU+7dixU2zKGzaqlC9vpkYd&#10;cu3q5SqVKuzad8ABwt3hoXPmpfrqkhsfpAvC5Ls5cbHbt28bP9bztVdeeSfPe0OGDd2xc1eibaK1&#10;zDcl+g/86dTp0zutn08kJibUq1PH/GZm2eJ5n31Zwv74+tDBA89dvBS8ckmteo3XBq+aMdNnQ0jw&#10;atsjzQrCex3Q72g+MCdMjd4TED76eZKC0Mj1+NuW/FwQGHA44pj9gCtXYuYFzjtqeymMlRvFnbCJ&#10;PL+TYBVBmcmBqNUCA+evCwmxbmI5M5jYa1fkPRK3XzF2zdqQc+ej00pxDh86GLR40bx5gecuOCF0&#10;+uQxH9/fsukVaxfORT77x2c32m5UVyxT6kRkKrXvoYN7O3XstCf59YHg6frb/37bf+5ceaqua6f2&#10;5at8l/zEbNTZk3Y5cTxPnvf4P/lX+LawipUqRt7+G4b9+/cOHjSgefMWa9aFAMV5c/1Kfl28UJHP&#10;zU8drKcTrEc3QkM6dus13Xti6PYdtxWded4+fuasfVZswTz/6jW+O2tlJ3v37KpUoeyXxb6WyYAc&#10;CkL7SzS0IlQQKggfMRDmQMnyl27v3n3b47UtmzaOsr2jIMn6vZC/v9/CRUH2Oy+rViwd73VLrBfO&#10;JW3fvnXhwkUr05VDhw+Tu2zcEBIQEIAlz/bzc3kmMTFw7pyw7U7e7N4ROmX6jO07nA+pHjiwX5q1&#10;I3z7/MB548aOXbpspTRVihAuN3jADxOn+GhFqCBUECoIcwQIE+5qyYicDMK0itTMqPQmaR7aRxPu&#10;tOUKQgWhglBBqBVhTgChioJQQaggVBAqCBWEKgpCBaGCUEGoIFQQqigIFYQKQgWhglBBqKIgVBAq&#10;CBWECkIFoYqCUEGoIFQQKggVhCoKQgWhglBBqCBUECoIFYQKQgWhglBBqCBUECoIFYQKQgWhglBB&#10;qCBUECoIFYQKQgWhglBBqCBUECoIFYQKQgWhglBBqCBUECoIFYQKQgWhgvAhA2E2LNGnIFQQKggV&#10;hApCBaFWhApCBaGCUEGoIFQQPsggfMALwewA4cO7QIyCUEGoIFQQKgi1ItSKUEGoIFQQKggVhApC&#10;BaGCUEGoIFQQKggVhHcNwri4OAXhXcj9nVJWECoIFYTZAsIbN24oCLNDsoM0WQjCbBr3+2hOWhE+&#10;OKN2X8zgwQThw/L8waMDwuvXr2tFqBVhjs2WFIRaET7sFWFCQsLDOFGRpFOjCsKcAMKHxTweHBC6&#10;RrQsSSbuFwgfikwoO0CYQ+o5BaGCUEGoINSKUCtCFQWhglBBqCBUECoIVRSECkIFoYJQQaggVFEQ&#10;KggVhApCBaGCUEVBqCBUECoIFYQKQhUFoYJQQaggVBAqCFUUhApCBaGCUEGoIFRRECoIFYQKQgWh&#10;glBFQaggVBAqCBWECkIVBeEDDcJ27dp1fdSlbNmyCkIFoYJQQZhzQfjMM898nbPl+eefTxWEly5d&#10;6pFjxNvbO1UQPvvss4TIgwcPBgcHH8mRUqBAgQxB+Mknn8jBe/bsQWkPVwcZ34cahHv37j169KiC&#10;UEF49yCMioqa/BDKe++917Bhwyw8YapRQGXTpk3PW/I///M/jz/++PM5VaZNm5Y+CHHXxyzJZclj&#10;D5ukA8Inn3yy3YMtefLkKViwYPad/+23304VhM8991w9lWwWjPNegPAhlVKlSkEvBdU9k8jISGKl&#10;6iFDIT4+SvcaSJQbPfDy1ltv5cuXj8w4+y4REBDg0Ax5w/ePotSpU+eVV155oJpE8FEQKggVhApC&#10;lfSkfv36rhWbyt1JUFBQ4cKFH+ouKAhVFIT3WbZt2/baa6+pHhSECkIFoYJQQZhDZceOHQpCBaGC&#10;UEGoIHxkQXjt2jVVhYJQQaggVBAqCHMuCO/0rrWCUEVBqCBUECoIFYQKQhUFoYJQQaggVBAqCFUU&#10;hApCBWGWg3DSpElqtQpCBaFKvXr1evfurXpQEOY4EPbq1Uve35FLRUVFRaNB1kmnTp0UhA+HxMfH&#10;R6moPHgSHBz8yiuvqB5UHl4huioIVVRUdGpURUVBqKKioiBUUVEQqqioKAhVVBSEKioqCkIVFQWh&#10;ioqKglBFRUGooqKiIFRRURCqqKgoCFVUFIQqKioKQhUVBaGKioqCUEVFQaiioqIgVFFREKqoqNhA&#10;+Pzzz6seVFQUhCoqOUsWLlw4wZK+ffvmypVrQoqEhYWpclRUFIQqKo++eHl5yQIIdnniiSd27dql&#10;ylFRURCqqDz6EhcXlzt3bgcIv/vuO9WMioqCUEUlp8j06dPtRaGWgyoqCkIVlZwlCQkJb7/9tgFh&#10;jRo1VCcqKgpCFZWcJTNmzJCiUMtBFRUFoYpKDi0K33nnHb07qKKiIFRRydFF4ZNPPqnloIqKglAl&#10;R8uJEycGDhxYt27dmjlPqlev/sILL9TMkdKsWTNfX1/KYnUBFQWhSo6WefPm/eUvfylWrFivXr2+&#10;V8lJ0qFDh5dffrlgwYJnzpxRR1BREKrkUDlw4MCf//znCRMmqCpyply5cqVkyZKlS5dWVagoCFVy&#10;qLRp00Z/NpDDJTIy8umnnw4PD1dVqCgIVXKiFC5c2MvLS/WQw+Wzzz5TM1BREKrkUPn4448nT56s&#10;esjh8tVXX40YMUL1oKIgVFEQqigIVVQUhCoKQhUFoYqKglBFQaiiIFRRURCqKAhVFIQqKgpCFQWh&#10;ioJQRUVBqKIgzFoJCAho0qTJ6dOnzZ7ExETHMdOmTTtw4ID55/Dhw6dOnXrjxg3Xsx08ePDIkSPm&#10;n5cuXQoMDHQ9oV04j+OA+Ph418Pc3d1Xr14t2z4+PrQh831MSEhYvny5v7//71FU/fr1586dy8as&#10;WbPc3NwuX76sIFRREKqoPJQgXLdu3Vqb9O/f/7nnngOHbAcHB3t5eb3//vsnTpywf6V69erFixe3&#10;t/Pzzz+Pi4tzPXnfvn2ffPLJffv2yT/ha65cuaBmWggcNWqUr69v4cKF69vk9ddfHzNmjCuwOfOe&#10;PXtiY2PffPPNdu3a8fXffvvNAVHOBn0jIyPXr18PL3v27Fm2bNm//vWvTzzxxN/+9rdjx45lqB8w&#10;3Lt3b8d7zugIVx89ejTbFSpUQBsxMTEKQhUFoYrKwwdC4NGsWbNWrVpBiF6WVKtWDU7INlVXp06d&#10;2KCMs3+rXr16Xbt2le0rV648/fTTixYtSvX8QKJEiRKmsoQfjz32GGWi/Zjvv/++UKFC77777n/+&#10;85/XXnvtk08+eemllzZv3kxhSmPY4J+zZ8+Wg3v06PGVJcWKFXv88ccLFCiQN29eyM0/8+fPzx4O&#10;sJ/87bff5rQ0o27dun369PH09AwKCtq9ezf4tB82ePDgd95554sU+eCDD/iibBcsWJBWVa5c2X48&#10;CMydO/f169dJEf7whz+sXLnygiXnz5/v3LkzOYSCUEVBqKLy0FSEIm+88UbNmjWhRdGiReFKXUs+&#10;/PBDMGCOOXny5AFLoELTpk1Xr17dvHlzPz+/Z599dunSpcDA29u7du3a9tIQpkJNMAZQu3TpcurU&#10;KVcQijRs2JCqjo0FCxa8+uqrAkjOzwYcYqccdu7cuTVr1hxIEWBJY9jYu3fvd999t337dsdp4dn4&#10;8ePvVBvdu3cvVapUOtkD2B45ciTbJAS0lvoSdhZNEbirIFRREKqoPGQg/POf/xwQEHD8+HGwQa1z&#10;3JLq1au3bdvWHMNH4Ar2vPXWWzCSDXBIHcY/gVadOnWefPLJ3r17U2/J8aGhoU899RTA+OWXX155&#10;5RUO27lzZ65cuUqWLElZlg4I//u//xucwL+XX36Zmox/GhAinA24NrEE/HDaJilCexyLFwJC9vv4&#10;+Px6u8ycOfPNN9+cOHHiXYCQxtCLMWPGREVFvfjii1yRFpIKZNPQKAhVFIQqCsJ7BMKPPvqImPve&#10;e+/98Y9/LFasGNsvvfQSFHE92EyNXr169R//+EeRIkXYBi3Qzn5Yr169Pvnkk8TExISEBM4PdWRq&#10;1MPDg39CmgsXLkihGR4eTmFHSQdNR40alVZFyJG0SmYspfbiijTS/PNvf/vb//7v/1J32kFIaTs+&#10;DfH19b1TEFIO0ilKQHjs5uYmiDIgjImJAf8KQhUFoYrKQwbCVatWffrppxCIy7Vq1ervf//7ZEuA&#10;Qfv27e2PnxDuwQwg7NKlC2XWzz//3LNnz3fffTc+Pr5v377ffPONOZI9lFz/93//d+3atc2bN1Ms&#10;njlzxtwj3LhxIywUmv7222/VqlXLkydP3rx5KUBr1KgBz7h6xYoV4TEb/NNUhLDw8uXLAwcOLFiw&#10;YGxsbOfOnevXr8/+Bg0aFC5cWI6xNxgQenl5Xbp0ydHls2fPprPmbTognDBhAq0lXQDzjRs3lmdl&#10;n3nmGbKBSpUqoYpnn32W3ikIVRSEKioPEwjXrFlDWJ80aZIBoWwT3OHBypUrr1+/Lkc2bNiQIqy4&#10;JY8//jgFHJwrV67cpk2bSpYsCQvNOf39/SnRZJl19gul7A/LzJo1y8/Pzxxvnxp9+eWX7SD85z//&#10;uW7dOqm3jljC5bj6vHnzOH/VqlW3bt1Kqzhm0aJFtPn48ePmtG+88cb06dNBFFVj2bJly6UIhWyb&#10;Nm3uFIRxcXF0ExIDQipgs5+KMCAg4GKKGHUpCFUUhCoqDzoIqfDq3S7ysIxsQ5F//etfTzzxRM2a&#10;NR24Qp566ikIxEb//v1btmwJDNavXy8fQQIav2vXLmrNDz/8kNJQfueX6lOjjjNTq8lvFczUKMdL&#10;kTd//vwvv/yyVq1adevWlRbK7ytkm/2ybX5rwbf+9Kc/rV69ukKFClRvR1Lk8OHDuXPnpgK+i4pQ&#10;WuIKQnOPcPfu3en/UFJBqKIgVFF5gEBIPUd1BRgMJKDI66+/LttVqlRp2rQpG6bGShWE8ghM3rx5&#10;7ZWT/IQAJHz00UfPPvtsdHR0hiCkaixTpsy7777b0RL+CUS53J///GcPDw/7wYUKFQK9HW3i5uZG&#10;syMiIuyH7d279+mnn75w4QIg7NSpk/2jf//732k9KZOU0cMyriB85plnqlWrRjOoMoGiu7u7glBF&#10;Qaii8nCAUKRXr17gJ58llEqEctl+4YUXpCaz46pBgwaHDh0CZk8++aSAcO7cuWx/8cUXYNVx5j17&#10;9vz9738HhH379o2JiQGokMnxM/bx48cXK1aM0o16bt++fefPn6e6CgsLg8HVq1cPs4Qr2r/Ctfr0&#10;6RNmEy8vL1ruuO03dOjQsmXLJlk/Z/w9IKTAdTyM6loRjh071jQGACsIVRSEKioPEwiFH9SFIMrb&#10;2/utt96S/T4+PiEhIQ4QgszGljzxxBMrV64cPHjwiy++CFReeumlzz77bMeOHebgdevW/eMf/xg5&#10;ciQbb7755nPPPQeWKN1GjRolD23yLUrGIUOGUE4dPXrU0SozNXrp0qWePXvab7wBQodmVqxYkSdP&#10;Hvue2NjYN954g3pXQPjPf/6zqE2o4QwIt2/fPm7cOPvTpKVLl6ab5p/lypWjKrX/TB4Q2jmqP59Q&#10;URCqqDzcIBSZOnUq8f3xxx//5JNP0jqmQ4cOEyZMSLLmPNu0acORFIjyAradO3e++uqrFH+USnFx&#10;cd26daP9Bh5g6ddff61Vq9Y777wDhHLlysWFPD095VO5qUYt+Pnnn8svN5ACBQpwBjYKFy4M5OS6&#10;Ih999BHn+com1K9A197Url27UtjJNmADpfZPCxUqtHDhQtk+ffo0MKbZPumKuQOK0B7TeAWhioJQ&#10;ReURAWGS9ZuHzp0779mzJ8MjY2JiBgwYYH+hdpL12heZLI2MjFy2bFmqr+E2R2bmPZ9pSf/+/R03&#10;Gvfv3y+vehGhfPzhhx9MA4B0Oj+WuAvp06eP6TtXadeu3cmTJxWEKgpCFZWHHoQqD6AoCFUUhCoK&#10;QhUFoYJQRUGooiBUURCqqCgIVRSEKgpCFRUFoUoOkk8//XTcuHGqhxwuhQsXtj8xq6KiIFTJQdKx&#10;Y8fy5curHnKynDp16umnn87Mc7wqKgpClUdQIiIinnvuOfuvAlRylERHR3/xxReVK1dWVagoCFVy&#10;rgQFBb3wwgsff/xxly5dvlfJMdK7d+/GjRu/+OKLX3/9tesaUioqCkKVnCXnzp0bNWpUy5Yt6+Uw&#10;qVSp0h//+Md6OVXc3d0XLFiQzksJVFQUhCoqj7js2bPn5ZdfVj2oqCgIVVQUhCoqKgpCFRUFoYqK&#10;ioJQRUVBqKKioiBUUVEQqqioKAhVVBSEKioqCkIVFQWhioqKglBFRUGooqKiIFRReRQlOjp6zJgx&#10;qgcVFQXhAyfbtm1bqZKdEhISckhFReX3SWJiooZrBWF2SalSpZ577rn/p6Ki8v/+3x/+8Ad1h3Qk&#10;1/2Tq1evarhWEGYjCHW12AdWwsLCTpw4oXq4Z1K0aFEfHx/VwwMlN27ceOyxxxSECkIFYQ6VL774&#10;wtPTU/VwLxUeGBioelAQKggVhCoKwhwquXPnVhAqCBWECkIVBWHOlddee23x4sWqBwWhgjDHgXDE&#10;iBGqBwWhioBwzZo1qgcFoYIwx4Fw8ODBqgcFoQrywgsvKAgVhApCBaGKgjDnyvPPP79x40bVg4JQ&#10;QaggVFEQ5lwQHj58WPXwoIEwV65cx44dU1UoCBWECkKV7JXExMSnnnpKQfhgVoRHjhxRVSgIFYQK&#10;QpVsF608FIQKQgWhioIwZ4eJxx67dOmS6kFBqCB89CUhIeFKipQoUaJfv37mn/pmWwVhjpXIyEgF&#10;oYJQQZhT5NixY08//fRjLpInTx4YqfpREOZMiYiIUBA+OLJ+/frJlkycODFXrlwdOnT4wZKAgABV&#10;joIwa6RJkyauIJw5c6Zq5r7L4cOHX3/99dcsIV/561//+uqrr7JdpUoVVU52g/CJJ55QPTwgsnHj&#10;RvjnGqaWLFmiylEQZlm0/a//+i+7eb3zzjtaDj4gUq1aNYfzExHmzp2rmskOCQ8Pl5Ujg4KCAOHe&#10;vXtPnjx5+vTpixcvqnLur5QuXdrhCJ9++qmqRUGYXUUhcXbGjBmqkwcnND/++ON2/8+fP7/evs0m&#10;GT58uLiAQ/z9/VU591fCwsJITTQdVBBmo5w4ceKZZ57RcvDBlKpVq5p5IfX/bJWrV6++8MILWnk8&#10;sI5gBiVv3ryqEAVh1kv79u317uCDKTt27DAgzJcvn5aD2Sp9+vSx345ie+XKlaqWB0G2bdsmRaHW&#10;6ArC7JJTp05RFFIO3rhxQ7XxoIncKdRy8B5IdHT0n/70JwPCUqVKaebxoBWFmg4+WCBkMNY8QlK2&#10;bFl3d/eHpbVnz57NOSYbHh5OLqz+f2+kXbt2QkF0Hhoaqgp5cGT79u0MiqaDDxYI5ded8kS7yr2U&#10;p556avbs2ZkfqV27dk1+mGXSpElvvfVWvXr1Hq5mnzp16mEMEOY56lq1aj3y0TAmJubwQyXNmjU7&#10;ePDg4YdZLl++/AiCUNcEuffy73//+45A+PPPPz///PNfqNxDefrpp9O/uwYpv39Qhew2V65c9evX&#10;//6RkHTuqDEKuVTurfz666+PIAivXbumZHrwQfjVV1+p3u6lwJL0QQgsixYt2vSBFDc3t88//7zp&#10;IyH58+evV69eOiCkp2qu90wwewWhioJQQXgrIhCFH9j2x8bGPhoDQUWoIFQQKggVhApCBWHOFQWh&#10;glBBqCBUECoIFYQKQgWhglBBqCBUECoIFYQKQgWhglD1piBUECoIFYQKQgWhioJQQaggVBAqCBWE&#10;KgpCBaGCUEGoIFQQqigIFYQKQgWhglBBqKIgVBAqCBWE2Q/CHTt2/Pbbb7I9bNiwQ4cOOQ5Yt27d&#10;rFmzXL84dOjQNWvWJCYment7r1271vHpqlWrtm7d6th56dIl7F7se8OGDWb/9evXJ06cGB0dfeXK&#10;lebNmyckJMTFxfHPtNpMk06ePCnbS5cu5VtpHRkcHOzYc/78eWmt/Q3RXDHVqCc/W5aX723bti2T&#10;SyE+MiA0Knr03qatIFQQqigIbxNMLTw8nGBXvnz5w4cPG4TIu4knTJjw4osvyruVOeD48eNyQOXK&#10;lUeNGjVy5Ej7TuTo0aP8jYqK+vrrr2XPgQMH+BsZGVmhQoVq1aqxXbx48TNnzrBx5MgRKMgGNOWE&#10;derU+e677zp16vTtt9+2b98+rQa3bt2ar2/cuJHtvn37mv30AgAT4AyHunbtaj5dtGgRmAeEIBzQ&#10;tm3b1izqNGfOnBEjRkDuTZs28XfZsmU+Pj5y8hUrVtAqjqSp48aNE5TeRxAyENI2IxcuXAgNDe3Z&#10;s+e+fftiYmJo5MyZM+lIWmdgIIyFbN68GT17enoyyuhnwYIFjKmB3zfffEMSwPkZSkcScPXqVUbT&#10;pCB79+49ffr0nZooKjUpFIa3ZMkShm/x4sUhISHsoTuuaRnyyy+/pJX0kNWxER8fryDMOSAUI8Ty&#10;XdNibNKRw2XyjdIHDx708/MjFx8zZox9P2HHcUL8wqTsEkAknqSTxztky5YtZjssLCytw3DDixcv&#10;uuapEm/tRUWquayC8Fr65aCHhwfh/uWXX46IiMAiiU3y0blz54j4/C1cuDCUIkLFWcJp582bx1fy&#10;5MnTp0+fRo0avfnmm1hzpUqVli9fzgGffvopn7q7u3fu3Fk2OJJTzZ8//8svv3zjjTe4CiBk59tv&#10;v80e9tOMZs2aAS3MjkDMp1wirTZjypyWAEqJZkAoYZoQz8CDQ9oDJrFL6kt8SYBH22gM9gTzYIlZ&#10;fADPGT58uGx36NDBfi1OTulJxQwwBg8ezJlpKpH6PoKQxksFT/fF6MFe06ZNYViZMmWo0QsUKAAU&#10;jQLBRl9LatWqJSMC3mAMH9FIhq9///5wtGrVqmiMUrtixYryRVyaT1HdsGHDPvvss169ejFYkr4g&#10;aJKU5QdLSFwaNGiQYZfhU1BQEIZEk9Ake7iuaSdYmjhxIvvh8dy5c+ka1kU6JRMJMNLf358u7969&#10;e9q0aUJN9stpycaOHTtG5OIADIORupcgJGj27t3bsVJmvCVs4IB0kxa2adPGhCr6RVPpJtorWrTo&#10;rl27XAMZeaEjqLkKZimL/jjcPNSSdHjAQKxfv94RMfFEs47Y6tWrsSjXGYKdO3eiZ9eWkDuaK97R&#10;oqG/H4SEjoEDB+J0DARWwT/ZKcwgi8WwyfM6duw4YMAAriWJOIK1O1YjqV69unn9Nwd7eXmRU/70&#10;008yMyThArVwKowNFyNe1axZk3y6e/fuot5WrVpNnz6dWId1+fr6Zqb7DJybmxuBS0awS5cuxn5k&#10;LQjcUNZ0o8FTp06VT7kioyB2TlOJ0jRA1E4wgazoAc/Cwlu2bOnAp4IwTWncuDHWQ0Jdv3596gNQ&#10;YRL2GjVqzJo1i+xmypQpJUqUAJYSggmLOCpjwAFNmjTZsGEDQZaPSOFhDCOHCUpwJ/BJrUC4ZLwx&#10;RAZ7/PjxQ4YM+fjjjwGVxMT333+fIItBE3wZP66FaUocdAgWhkFgslgGvscZAB4kIyUEddgHaOdU&#10;kpGZehFtkG1hWHgy9g3P9u/fT3gSb1luCdfFGfhLySirdvB1riKnItjRO6JDhrledoAQRNGw0aNH&#10;d+vWjYKY9hcqVEhUR/up2MAVCQSOil9BFGDjSBUZ3O3bt9vNA13huihc6Mg/GWsTlTCJunXr4udE&#10;cNyJgEI7DYxRe968eQWxEBETyiQzpEynOwcOHAgMDETVAiT+cn4GF/thPzn1VUv4iFwEg4GLXJdm&#10;i88zHKZIZbjxXkyC0/LFzGTBWQJCbIMeYRWYKyPCBtFHShPYxpjSSFBHIMa65E6BZAMojTEiFySp&#10;opjGYolWnI39//nPf7BPLk0CinIYnXQmruvUqYPrcWYisn1VqR9//JF8EdfDVPiLk5ppAHMTxNVE&#10;aW2iTfBxsRPKLE5CBCBPpS9SpsskUEBAAINFA8g/MB5CMP9k570EISqieaVLlwZOuACmiBrJzIge&#10;EAJ7AGach8YzKBi8SfSJBoS4AZYcsYSdklWT8xE5+fvRRx9heIQsk11xciIkfsHQAyR4SdSSORLy&#10;Rb5Ljohu6VRmVovE6WbMmIHpEo4c81sSr/A+TIuYA9smTJgg5SOHkQ0z9HyLfnEYlk9kIwCCYa6L&#10;ERIoGES5FaUgzBiEuMTzzz9foUIF7IbBIxJRqMkduEmTJuFphAyiHgcw6sDMREksD5j16NGDgSfs&#10;mhuNOCR+SDjDk/H/fPnySRmBq5BYATzcvly5coQMwisxVGpQOPrKK68w6rSHeAcjx44dK3GQ+Gif&#10;jSSaS3HGyR2mI6EWHxA3JqF2fOrqhLLBtWRO2LUi5K/wkk5J/iWR7h6DcKUljAU+SQmOuswCW2iS&#10;cQGHtWvX5jxEIkLtt99+60j5HSCUegLwM+jEEQYFlRLRCJ1oj2CHGZDiEBwpwoikH3zwgaQFfJE9&#10;6JnSf4IljGMm/Y1UGn/mPGwwOngsrZWPaAMDSnlKRzA8rJdP5bRYI+GGb6EogjL9pVXmisQImdAm&#10;5PEp4cPb29u1mslyEKIlYvQ0Swi+/AUVBQsWJB4JCBmOfSkC7SSxA4RU8HgNtEPD/KXCwFrER8hj&#10;KO5hJ51F4Sj273//e1q2hMfhO4QtNEYhYvbLBB0OiEpJEDkGfTq+i8+6xjssAZ3wRYpyNozvyJ1y&#10;0QZq5yOMhGP4J0NG+Ug4Fk7g+4zUPZ4alUwOErANulA1bcNmCH0yQBTNUvNhHgaERsZZYt8Dmf76&#10;17+SqaBh6nW5G8JwM3yER0oFIgDwwwhRI45mwtRLL73EVwiVFAyM2r/+9a8WLVoAp3QaTwglgaAB&#10;+y2BrzgpBixpFm6CqbCHpBazpwCQhIb+yrwUxi/jIjcF8MpBgwYxImxjRWhAQZgpEAIA9MtgV6pU&#10;CevBIuEB6saYzO09kk00a0KShDPs6Y033iC2Llu2jFEhbzJrssNLIgIWULZs2Vq1apkGgJMqVaqA&#10;QHwG/yG2MsAEbpn/kWSNq2PKMi9kn/owj8bIYNMYsCrzew7UyTwh6Sph8dKlS/ZPudzK20U6BQ9o&#10;GzGIEwJR/tIYIjLJHV/HpsEztg6hObhfv34Zaj6bpkYBA0ojS4CC9nufISEhxEGiITkgmkd1NJUR&#10;cXigKwixEHhQoEABXBcNkLjwRRJMEl6sAm8EhERzigDclaKTelRAKLMCxGiqT9rDYeDQnJYEXHKU&#10;tKZ2yX8JJRDdDkLQS5TZs2cPYWvhwoUEBSKy1HZ2EEI4iezpeLgMbnaDEKRR+hCAaOQLL7xABYYv&#10;GMfBhEqWLOlzu4jFIkCOf7777rv85TCJYpjrJ598QjdJuQSEeISZUHUIxil8ItCXKlXKvuwoGiaU&#10;U02yzdfpBVZBSe2YTnTcaTZ5IWoRqGA/kvPJ7AImx7gQ/dlDkSRfYQ/BQYYS7lLfkIBKHL+XICQz&#10;w+wZkSJFitCvMmXKiF1RM5HKY9XEN4ycXmcIQqn28EeZtMeP+JT8mG7iL8RDLkGiiQZI4infcUYC&#10;HcONZkiD0AChg+CD5rEHyYowZgdrRaIsgVhYuKjaEc0IlTgFEQ++4nqSfMhhnJPz4y/kOnSfeGvu&#10;tWOWFI4kK7STBDeTj/jp1GgSo37u3DlIZr9HKMJ441QGhERJRg7DwlWwvNOnT8M2dhL67WGXkcOl&#10;MSn+iinIXArHUIIAHkZX5mGwKgl2WBKmQ5jDWNlDhLU7g2PRGa44f/58jMBhOhgBYRRjpW6zl3Tp&#10;V4T2WxquFSGAITRgx1IymjPfexBCQcINYY4+Uo6jAdkfHBxMR15//XUGi3GhjEB7rjcyXUEIkEg7&#10;YAxnIFYScVCs6SCJKoRDA7g62TG2Qd1jnjUgGaKg+eabbwiCf/nLX+wVCV80Ed8hGACptDgtpaEd&#10;hIwaX6RJ9IuPOAPjIoUvYQJrad68OYoiPOGonMQOQrKiVTYhNDBq92BqFOciwgK/p556ilCFAuW+&#10;tdxhpUxv166drD1LXk98NF8EcqQOKJC/xYoVk0lsjBxfI40j/MESCm5ySqNYwr3crzLC8aR9uAy5&#10;GirFdNEM6iLwMY78JcUEAziszJ7Zv8tVULXMVNsrQvQGSBhTlMNAyOPigJCToA2SlfDwcEKwzI6I&#10;bxKOJRQQQKgI7zSMZgkIMQA4Bw9gkpg6OoGLZBjk4nIe8nuiHPHKsVa5KwhhEoMi/5SKkJ3mNo1E&#10;S8wM2FAdnrWEc2KucjAZA9CSKU3TC9zTFUiMICkj3ko+4RrNJO2WPXglUDcgxB3oXc+ePWGeOLVY&#10;F5ETBxHvg69S3cqzigrCTIFQNijX7A6DSxAKUS5jwEcMZ8WKFSXEo18MFE/DaYlWpKVkQ/KwH1EV&#10;c5TBINK99tprZGFygwRjqlatGqdlgGFhw4YNiaTG/ggKJUqUwPMJeQR6EyJhp8zdG6FGMQHCXhuB&#10;WLEGrs5XMH2SO/kIY8Xm7OESVzeJbToglJtwHI97oAEi2n0BIdqQSwNCrJ98BdciI5HxZaw//vhj&#10;qjqMGJfInTu36/wt4UZ8hsB94sQJvkKYprQi5uLGOC1DwwEmExIQelpSt25doiFZizyxSU7DR8Q+&#10;RjB//vyMvqM7hgcOYURoGAFdbjbbQYgtATAUTjZNwAWZdITQJqUSbaannDkyMpKWE0Hue0WIgArs&#10;H52QfOTLl8+eC6I99CaRUSZ+5ZabCJCjL9gJf6nnzA+NMD88gkHEfvAv/hLsJAQzuPaV3FEI+b54&#10;FkJkBAZyUwodosmlS5eST/BXnpayNxv74VQovGPHjqneKXDsNyDkKyi/QYMGwM9Un1ydvzgdeZId&#10;hAxiZkJwloAQ3jMEVD8yM0H0YCwuXrxI0TZo0CADQjYKFy7MFe1MsoPQ5MQGhB9++CHHMy7mWWVc&#10;dfTo0eiQjjvqdYYbPeBHWKkdhCQ6WHVa7YdY69evlye/7CPF+HIGLi3Rz14R9rAE75Bygs7K1DQu&#10;aebSBIREQnJcCYwKwowDsTE78/AxYcLcaMFu8Ek+BT8yKozBkCFDTFmWZD24DGz4FlmqPSJgE2hW&#10;5j+pJ9gWRjJ+0FSmvPFqYjp+ax6TI1dl/NK5PWO27b9HdAiVhGleqmKqVSOrV6+2/xNbP3/+vJn1&#10;JXxn5vHrLAchF8XJ6TXVG8CTWpAhwIFhGCESDyT2ka2TlEB3qpM8efLgNlBN9iAETSoMNggZjB1n&#10;I6lkTDkJ7ofbFChQAO8qX768xGVCOYRDgaNGjSLG8XUz74djc3KqEGIiOQ1fZBu8iTNDVlfFyiMt&#10;cgBJD1fnKnAUs5FPMTaqKPhKj8aPH49tuD7tZgyVwtf8OGfXrl2OGW9UcW9AKJ1iRKKjo9GPPcKi&#10;ZHJKxgUHBNvYtsEMObvcCH/rrbfoETo3jx1i84UKFQJpZJMkhfxlW0BIQHT1CAl2Es3Nz1dwIswY&#10;FREcCQKklfb7dnic+RaGRNlq2kwLyWAAGNmJsAF+YySYEKcaOnSoPLXLoMujqvIYgWkGocMOQnrU&#10;rVu3DB+ezBIQ0mbQTmmF4Q0cOBAdij7JpWQQDQgxV9wTtfyQIpUsYYOvk6DIs76Mvr0itMs///lP&#10;mXaGXo6WczDhSGZf7SCkIudbabXfngmZbAm7Mk9Wo1i2yavsU6MSPzF+vBL8G9BSNjhsA5/K5COs&#10;SfpmGZUslOz7+QTWj007bv4RZ8XtYYl5dHD//v2ZeXgSR6K8S/UuAjGFwpEYisM7DiBK4pOm6KQ9&#10;RF6ZD7gjobWmkZKMQ0rieFq/1LSXuY4JLrtA0AzNPkselgEkJODy4weZh3zzzTdJIKAFlRw78+bN&#10;K49pgAQpTYA9YZQRB4QffPDBz5bUqFFjwIAB0JTKm0+pvJs2bfraa68Bifbt28stN2KfaziTR6wR&#10;ajgz9IRdGrB48WLCK6kMeSd7uBwfkdYQ5uy/s+TqXBR1oVv4YX5+Kvfa27Zty9BT/fAVNrgQZYoU&#10;grSHr8gDWVLHEK8pm+yWz54MnyD9/SCkCytWrIBzYkvo36SzeIGMDuSWWQqGSVSR/p0zeQZeeObw&#10;I3IaczeH0tD+UevWrceOHSuWzHDbH9tO57et9tw6rYe8OCeqEL/g6vSXoTSZIomLOb+5K2H8kUTK&#10;/vscBaHKQw9ClayS3w9CqhB5s5J9p7yYApxIYDI/WpAfJNg3XGXLli0SE4nRFBMEu2WWpOPCZCqy&#10;AUTtkf26JfY8QzbML6NSnV9xBGtSDXtlT41ivwQHm/kbcz+F0J/hbx+zHITZKnf9TqWH9GVMCkIV&#10;BaGC8I6nRlV+p+gr1hSECkIFoYJQQaggVBAqCBWECkIFoYJQQaggVBAqCBWEqjcFoYJQQaggVBAq&#10;CFUUhApCBaGCUEGoIFRRECoIFYQKQgWhglBFQaggVBAqCBWECkIVBaGCUEGoIFQQKghVFIQKQhUF&#10;oYJQQaiiIFQQqigI7wMI7a9zdF1eUt4hFB8f7/iIPfKReX+3kevXr9tf4+T6VmU5rePF1vKm5lSP&#10;NC+fzHCx3Awlrauk85JABaGCUEVBqCB8FEDo6el54sQJWWlIVio3oZ+dstDB+fPn69SpY74yb968&#10;ZcuWde3aFQTOmTPH/ubZs2fPBgcHy5qfLVq0sFMEvB08eHDcuHEgR0jZvn1782bC8ePHc7aFCxfK&#10;KnR79uxZsmSJfOTt7b179275yrZt21q2bGneL+zu7i4bEydO3LFjR0REBESUl9ImWQuXbNq0if3h&#10;4eGOpYJcBW+UpVV+++03+wqFdJNO0TB/f39Z2SDDtwhmEwgTEhLSWt7IjnNH/mFae/r0abR9/Phx&#10;12/Jct6pnpBkJZ3FdFLNP+wvtNy3b1+qZ051VRCaeuTIkaioKHrBSVJ9a+WhQ4fSaoxjyT0FoYLw&#10;rkUC110kwXcqD9orSXMuCNesWSNvCpYVrcxiMYSqX3755aeffgoNDQV1S5cuNWuFDBs2jPg4atSo&#10;2NjYPn36ABt5CX2S9fZ0kANLjh492rp161mzZk2ZMoXjOf+6detAGsQaOnQox7PfvvgWUWn//v3A&#10;b9GiRb17954xY4bQiLb98MMPfn5+gYGBixcv7tGjhzEdYuW3334Ld2khzeBTjpG17CdNmgSqBwwY&#10;YF4Ab1bwSVU4uH///lyROGtvFWSlJbQBuoBqADxy5Mj7VRGiBPuqZseOHRNEobcxY8ag1ZCQELrQ&#10;pUsXu4Px6dixY5OsZXh37do1ZMgQewUvRTnjKKslJN3+LnyE413Zj5ZWr17doUMHzoyKrl69Cl/N&#10;MkCymq4JczTbwe+9e/eSwbguH8E56QiWQNqBGTiWxBJp0qRJqrTmLzqXN+7ThQzjS9aCMCwsLNWk&#10;RLwPojvWuyazTOvl1GfOnEm/8ZyWYxw7HbMydq8nHZQN/NRx5sjISPtLwO2fygoeqbYEa8H20mqe&#10;MQOMMzNRPktAiAdJTrZ9+3ZZH8MIcYaBNkuQyhogqYq9U1x3y5YthBRM0X4M1i5rZGJsmDER0p4L&#10;4g4MNFGCv6RleKv9NeVow/XqpthAq0QtYycczB6CW79+/fgrmrQn6GIqsv6iXahqCAVm1VVZsFBB&#10;mAEIiTX4CYgyCDQgxLVkYU9inKyCSzEH5NjPBqGNkQZsEoNQN/xgG1osX76cKhP4YUMMIRFW0MKn&#10;YJIjQW+SteKgWXGb82BhWN6IESOwDIIvG7IiDDGXrzA2xA5CAEEWykogwMQ5OcZNO2U/35X38TP2&#10;GAGGlRkQRkdHE8iIy6AdeGN/ZiKXchDlcHKaB8JpCfVlhksSZgcIUTsJgazCWr9+ff6iLllhHLyR&#10;cOASaAx+sE0jGSkULj7Awexh1NauXUtyQOEr/slfEggUJQsdsDFz5syBAwfa6zacioSDAXU4YZK1&#10;4Bk7MRi818fHxyy4I4uleXl5ycqlmzdvpm3m65iNLGJHbkEEtCuTLzIWnIrhxiRIQRxBjZOQ+gh4&#10;ZNZBuo+x0Xi6IBMbbdu2lWh1b0BI6G/evLmomnOaFSHY065dOwIlgyKL4dlBhenK4ubEQUIqnTX8&#10;6NatGyMr6ythG7L4DooylilLNOOY2ICZUMGtdlmyc+dOzNhcyyxxx2kdwZSciZYQvmkACROZjfkU&#10;a8FmMH58lo/MNA9y7tw5WaWWNtNC/N0ejufNm4cF0vdmzZpl5oZFloAQywE/JMFYF7DZt2+f0EXO&#10;j1WIMtkw8Q0NoyjURV/In9im2WYyQ2wY/UidQKfMQhyQCdMlY0M/RDCMXNYrZeDw+qioKAyAZggL&#10;paYkQInn+vr6ysaPP/4oy0zikqiRwe3YsSP1BjtlCPgi16U4EXNi7PgWKpUT4qdyHoKebJj0nUiF&#10;/c9LEUKWVoQZg1AWGyNnB4doGRXY4yCWQdzkU7SMDeEneIUs1I7FEH0YgBWWQEoGXlZbZYOBZxTh&#10;GY7KSWQwMAucn8jITgIc8RFjMqkNBoHtYqaSyFCfcSqaxxUxEQZ+7ty5GKU0j4hAxOSfNGzDhg24&#10;KEMOs4mwksHREppNMKX9tFaWWU9fXThS9+7d27dvzwlNDkXlSpjAOgmsXItGtmjRIp10OPtASPdx&#10;PGIQHW/ZsiV/zZK2AkJZtJMkFD0z9DJ7TOqAy9FgvkvewEfoHK1KBzmJVPloWAoUQomJtnigSWCJ&#10;LOXKlUOlwi0CB2mBm5sbBiNB2SwKj/agAo0h/nIhtIfB8EVjb+XLl6cNjHXt2rUNMwS6ZcqUAd6U&#10;9VgU4y4FrpgH7eckDGXBggUZBYbbPkYEJsKQyXXo7z2oCAl/eA0KbNq0KRYr8Sg0NFQmn9ng/CNH&#10;jqSnqEiQJota0xe+CHsotek1jKS/UrdR0DCskt+YOC59YexMJmSuZRafg1vmfoE9nU2ylgjG12gA&#10;40U7W7VqJcEUPxWGkQyJns230Cc+RV5FaBYtcXVJdBggclO8iVPJ8aRoYifUlwIb8MC4430BlmQ3&#10;CFECCQetZQPV0Tx0a5yU3rHnsCVs2DVjVGeqWBGyfDyCk6Afvp7qzQIQRfwhsnFaKQYYVizTLHYv&#10;IUUWArQHVYnMohZGFkUxIqTghDhohwLRHl6G57JNtCSS4NTCOWk8BiZLVNobLDZDRzAkgt7sFGF8&#10;CbZ221AQpi7EHSmwRMsoUfYTrdgj0VYWOzY2hHUyTkQ6YhD+wMCgbiEQ+QjO7+HhgU0APMmezLQb&#10;BRbfYlBxRT7FzYjgck+LqIfRmFhG3DczsVWrViXxIYbi+YCKLxrMiH2QuMnKbQ0bNhRL5YqksVwF&#10;86Lq5SrpaAAGUD9hhSR9XLRixYpcUUwNe8UKSYdpAEWqJPL3ZWqURnbq1Gm7JXXr1pUNiV8CQlpI&#10;6YBf4QnQyGSIJPWSHfv7+1Mf2x0V/2H4yFLRKhsMHMfgh/gn7k02wyByFdjPX6IM8DNL5hICatWq&#10;Ba7kQgaEZlDwYUafEWdkjVEZUJFF4e2AQSohBlfSIDkVjQGl9MJRgBJqmzRpQtSwq4VoxVdoJIPF&#10;BikU1iizDvegIiT8kUFKm7FtcgvDEtkgLUi1goFDmBY9AoSGFoydWYXcgTSOp1/8xbBlnoNSxty+&#10;xVsZOyBEBU9jTObBANEqSVYEV8YwSPvwWbJVUiWppMGJfISRMxwwABtwgJArUn2iZEyCttEYvEbO&#10;bFYoxInIuu7lPUI6RTtpCck6FmV/aoFmE98iLWHDdWbIFYQkAZxQTEgGF1WTIGL8DBCJhTQMnXA2&#10;ei1fJ+ErXbo0lyBMoRzGnb+SFWEkkt8TqcS2iW/sx3RRHUqWapurSJloAnjevHnFHuwglPtZckL8&#10;S1xY7j7QR7yG82BUmAR/5fZQqutQKghvCWP53Xff2V2OASa5EAcT95ZhAAbEGomDOCQOVr9+fcI9&#10;HGV0iWtmYoQklwIRo8RJZBJMKkKARNYGctZawjZplww8owh72MDB7BWhRHlaKH6OVcmFjOGKfeDJ&#10;my3BDcydJMmjiZ6EXQGhGCUeXqRIEfvEfVhYmMyqmRTSrKFKmOBTghoJIMZES8zd0Ht/j9C4gXST&#10;VqETA0K6zz+xe5rNEJi7iVevXiU00DtGlsEil0cDdk4QOvFhUCQebr9FccIShom/OK35lPoYT0b5&#10;Uk+4gpDjGUGyEJyc6CA3bs19lJIlS8o8NoMuKbOpSMD2YktoJIMic/ICPInmBCYvLy9CjOOulSTd&#10;RAExuQwlS0BIv9zd3TFOUZR5dIvgeCJFoIts4EHYPPVTqCW4A72gtUQr+isaSAeEeBPaIFlBFYwI&#10;A8TlTOFLziGPW2N4Jv1n6MnnGA7aSQNIpGQ0ZcKZw+QJNb7rqAi5BPbDAaiI/A9/JDgaWkNQMk4G&#10;V3hjKkJKZOkpXaBfbLjWLtkBQtpfoUIF3IFoBgMIX8ZsJIGg++RwmJPowfF8uAOERCTcwaQLrhWh&#10;BEOUj0Jat26NMkn1cB8uKiaa6hfJLVCU7ORyck+XISMSUmzAKuIMKQv2TxdkWDk/Lslfgp4DhFJU&#10;mABobgDJpALxkIEjPjNwBG2dGs1URYi+7C6HNdeuXRttMrSMkAEhY2MiLwMjxsTBHAk1GS2Z9hHL&#10;w3yxJxQKhMwMG17hsFEKEcc20dPkcTI1SkCU5Esm+uRUpqwRO4BS+y3p3Lmz7CdcymwbkZoGSMJF&#10;8JV7LYR+1yeGTKCX8lfCGa7+qyUcgLnTSCLRvX9qlKHk6tRk0k03NzfZkHxFHoGB/TgYQYE9BFYp&#10;p+gsvrp3717JN9E/OSP5qf3kiyyha47nAoiGXILj0aok1Ca8SrAWRZHlgLThw4cLV+gL5oFXo2Ra&#10;ReZUvnx5MR5T9JBS8E+ihtwGdgR9rI4TRkRE2GcIgZ9MdsltEopRIaiZgyIzQ+dVqlRx/Z1PNoEQ&#10;C+cM2Bg4Ef3IY0oyXrRWShD0j+HJATKHRsoCRfAswiJeAwgZODHRdECIToi/pDIkPcRHrNrcVjTV&#10;HoZK5kGexCXsgRvLwQaoUTiAMRXFcl0ghzFgM4AZd4ORJp1lcMn58GXMBs8lr5Wqgi5wLZlm54v0&#10;gvEyIJRusp90RzSAuN5dzloQMuISBzAJApQEGZnDpwvh4eH0EbME7WywB+WnXxHa62aUJk8bmMet&#10;5SOZlkCBpg100w4/BwglNZcCDls1TzgLCGXbXhGiTMYa0wLeGHybNm2ItPw1WZHMsjRu3BgjJCs1&#10;cZ7DiKJYC1rlr7FJBWEGIDTuZO7nY0y4DQOAY8hUT58UIXgRHzmSQMYBW7ZswX/IbeEEoUq+jsUQ&#10;iKVUJ1WpU6eO3EyWf5pRR8zDMog8jSnp/KFDh4j1xFBxIQzXlBQcgE2LKWNYkj3JPAxtMMbHTkgg&#10;kQ6aYjREZzkM33aNlfJAh5Q19gl9Gkwsoy+YlDwZCC2w3ftSERoxha/9HiHjgg5xJAaF4GJ8G68g&#10;eBEdzADJQ2Xm6wwlsYAwwV8irOuPJUxQkBqdC5lqO8l6llWSXPFhsTfJXVApmQR/8WdjA5LcwEjX&#10;6EOzsTeaJ+dHLTKDBGzoFHk6HZEMl+/CQvstRixWnq/DRMmI7U/rZRMIpZG0jVRAnkiUmXm7UIgA&#10;eyKavYQ1Ey2EUUDIXzAjU+7pgBCno/syO0dGyDnN3VxMHeNEPwwNFivPcpuMU4aJwoWWwCeTxmHz&#10;0IKEQx56sl8LG+BajCB+J6MPy+XBHIYbj5BYIWmrqQhNfoBCOLOZJbo3U6PyxBBtExA6Hjkmpjlm&#10;EewglBqaLwIYh807eMZpiTmQTG4nkf/ZP5WDRcP2L5Jn4F8ozRVLriBE86hUIh4+KxuSM5kx9fT0&#10;ZDTxI/sj7sZJZaJbKkIUmOGDYwpClWyR7AahY7pJ5lUoGWWsiZX2ZxTJgombEMLs4TBBmszXEXmN&#10;kcAhkpgk66cpnHOHJRwjv8XE/03wRew0dTxFIuUaIVuARKDEjQnTRATOb26kOYRmL1u2zP40v4Qz&#10;CdNcGmaYX5fa73RKlLc3zM7IbL1HiJYkcBD67TNjcn+O7khHYDNhWrTHdRlB4Ae5UQu5HXFNYrED&#10;hOvWrZOnZKXaI6KZJ2UI3wRQUkk0LCU+FRipHkmSI5UhVmISMonCR23btpXJGwgEFwE5QZYqn7bR&#10;ftosqRKXIwRzQvmVC0NQsWJFOsLY8XVJqtzd3RloGtO9e3djimPGjBFzArSp5lVZDkJYUqlSJTgn&#10;qKZ5FF7owZ7vklHZLYQaC9MSTbKfQWQD5Zuftxq0y6O2IiBKpsQCAgJ+sASNUeqZqRRGWe43UUea&#10;Hy6jQMnn+DqpAycEh61bt5bEEQuRO/EoiiYxxJiHeQbK19dXDrNX1dQJcoOGgzkVKRRjypDJr4RR&#10;u/TLw8NDNhhlk4YqCFUeHRCq/H7JwodlpNQgPJkigCKb7MFMJpupF/mdEpCWwETYIkex5xOAxBQl&#10;wn5qSqEsnEvrp4d2kQew7XuoyLmEvRCUSSAh3AFLDtvE1DRHjhyxv5xBJtiFNNIRudcIVOSfQNH8&#10;nENEHidJPwRlSUUI89KfA7jT360b8GQ4tWA/ufmW/XLpXzr9eeOs+opWhApCBaFKNoJQ5XeKvmLt&#10;gRIFoYqCUEGoIFQQKggVhCoKQgWhglBBqCBUEKooCBWECkIFoYJQQaiiIFQQKggVhApCBaGKglBB&#10;qKIgVBAqCFUUhApCFQWhglBBqKIgVBCqKAgVhApCFQWhglBFQaggVBCqKAgVhCoKQgWhglBFQagg&#10;VFEQKggfLRAeOnRIVimyy4ULF9avX2/e8xsWFpbWeqeyTJrr/oMHD6a1RHVISMi8efMcOyMjIxMT&#10;E+W1inz3yJEj9k/N2w5FTpw4Yb8ocU3eXHz8+HHXF67Pnz9/ZYrMnTvXvqzghg0b5HWR8mZF1+XK&#10;ZGPw4MGytLeCUEGooiBUED6CINy4caNZjcyIrEZ2IUX2799v1nc+fPgwcWTatGlE/CVLlsiSpNHR&#10;0fJCWFA0ZcoU4Lpv3z4OYAPSyOuDkfDwcC8vrxEjRnBOziCv0hfmYfc+Pj6NGzc+d+4cp5LLmVfC&#10;w9TAwECQNmjQoOXLl8uqbHZiAcJES2RRG/t6sF27dj2SIlzCHgTNYugtWrTYtm2bYzEdHDUuLk5W&#10;vQeE6NOsJXZfQNi2bduIiAjHTrMAoSwg7vqtUaNGmcXlRU6fPs11GRoSDrTBF2Uh+1TFrHCNhmfM&#10;mMHZyGMkq2CgzVKUrtKtWzeHBcbfLgkJCeQ3koigfDmYtsmL/I3s3LlTVh9FsWfPnqWPrq8epjuZ&#10;X4k7B4LwTl88bZanfvBBeObMGVlfhdbKUg+uCTSWJmtrGCEbNsZpFrLOjBBDMD9Zl80usgC4vKcb&#10;UyTOZJg6u1qsLFopgl/IGWRNmEwK4TcmJibJWtpT1mVUEGYWhBRnZtVH+3jLSpLEPimkxowZY5yE&#10;akxARYTq3bs3OAQhEq0gIjUiQ2gWPaeckg2sBJBgkcQybFfW04KLgjTsHnZSm65du7ZLly5SiWKv&#10;9EVe1b9r1y7qNvmWWR9YbL1Pnz7e3t4AUgL0ihUr7DRKC4SckJjLqUgFZD02+8K87GzUqBG05swY&#10;Jd/l/GY1znsPQipyWjJ9+nT7EjN0gSQAiqAEEEXeEBUVZV+0WrovXzHe269fPzrIPz09PR3rX5vl&#10;foYOHSobjDtqx7vILWRJUgMJzuP6hv7NmzdjNmQtbm5uqyxBh+LMqBEDQJMQXTYQWagBwmGE7ORg&#10;QWNsbKzEBZrKdWkD1xXDc52B6NSpk0QNWWTqHoCQjESmFmSh3SFDhpi4Q/NMRtKjRw9HPGIEZX0i&#10;7Nw1cCdZC865eq6MIH1kgDgDY2rCKCOOAeCD+A7GLFmRPfmQTBHHAXI/jcBMB2z2VIlchO7QBuMO&#10;mRe82zF5k60gRNU4O3ED/WA2srKpvZsTJkxYt24d5mdfkpADevXqZW9etdpbAAA/IElEQVQGezKJ&#10;jbp166J5uumYPZLlR4h1XGj16tVUDvZly1IVBhorOnbsGAfzRXrh5+cnC4MkWctQy7Z9bfoMha80&#10;b94cr/Tw8NCK8M5AOHz4cCzeMWyy1ryYI0OFZlGxCcGAikDp6+tLTSBLdcsq2zLDiTmSH8EDIVOH&#10;Dh0IZOKQRLpWrVpRa7IhpmPWn+RCsEdWDqM9O3bswHwl1+O6RDosHuMjshDsBgwYYDdE/JwAgTNj&#10;NKRC4g92Z9ibIsQL+3ox3bt357v0zgHCJGvpvs8++4wmhYaGYqYcQyUkqwffexASm0RduCttppgz&#10;Pkw7ici40E8//UQQ9LRECn0URS1Ouc82zgnSpJZi+NAD1TBklfVFyWMci5c63I8xYmgo8ugd55HV&#10;CkFXWuvC4IcUi5iHvTR3hB7HTkyCc5KakJmFh4czFgwlUZ5e0GtaS/CCsp07d6YNcl3Tx3bt2jGs&#10;AGns2LEZLlWTVRWhzHOQCCbZVnMF2HQEg+cSDAdtpoU0XpYnJPmAkewnt+MreJas/yyz/ZIcEIwk&#10;8SL1MTkNg77aElIfu6vCVM6MojAknA5/IXOVjAc60oygoCB2Nm7cmMMYPlE715WF6aH4/Pnz2SD/&#10;MFMs6JDmgVucWtbqk6X40q8gpc1clPazcfDgQRw2u0FIs7EW+oIycVIiBhkYFmJSfDQGCDEYVGR6&#10;QY9QI9+VAFW/fv3FlmQ44hwjlSUAFi8Tl6TXTZs2peOOtXzTF1mTC/5h7eIRhEqxXlnqcuHChTSv&#10;QYMGGDYx03U2yFXwTQaaRtLrQYMG3VFNn9NBSDhzvU1oKkKgQqxkIyAgALsxFozjoWVyGZSO75k0&#10;EGcGLZiFpP/iV+a0GE316tU5MyQzFaEBIcdjXhwj619jxwZaOD8NgLjt27eXaVuz4CRR5rvvvsMB&#10;aA8+ALBNDSpXJHrSGCKsLOBp1nfl+FKlSs2ZM4e+uIIQK6QX7AHtU6dOJSIDwgy9JTtASLDDpome&#10;4q6EpyZNmkj8lWYTCCgF8MYk63YpqpBSgAQCQpBDcBUCkzkh3yXAER979uxJtJUh27lzZzogRFeE&#10;+HLlyp06dQruAjnSDoKLY+E9EdxJah1Zd5to7igcOTlRaeDAgfZ1eukao4NFEfRJa8zifIRvGolJ&#10;YyF0ykzRSx8xDEyCbhL0TX5wb0BICwmIlMUCQpIk3IT2+FgixgzkZAlAEQ6TaToCNENGf3EEuZWO&#10;fWK6fMo4chI2AJtRL0qwLxyIKcpahnyF7AELgVvsQW8yiSJBgLaBNI53d3cn4OJWDjhhKhiPo4L8&#10;9ttvaQCO6boGelpCkoQf0WZ0QpvZoGv25XCzCYQ4Jr3DztGerORMyijRI8laYtckDZBPZi+xZNI+&#10;UjQzxDTDkV6kKlg+9mxPr/Es1CvZf4kSJS5evMipGAXSC7SRfqxAUbiArFDP6OCSaMwsZUxVZ+5W&#10;3BFc7W57R6VkTgchdiOLawMn++SAqQhl9WpXdQsIcRsBhn0GDxdigHE8Ihq5px2ElCAyI8R+VxAS&#10;IMiJSJTMRzRP5s0wFLE5+Qgkcx6ZDSdwcAmOxP2oiui1ASGxW8wLIVbKBhYmD/6AFqInfykuZdIP&#10;7JmZfRojadqQIUOImyCWnsp6pPcShLRHngMSyEn4M0UPLWQnRQY9AvDENZkclk8pE9ES7grzpCKR&#10;QCA3Zek1KQKalBurosx0vIh4jZEQcUhgiZ7kT2jeFYQkKxUqVGDIOIzBkoDoWJje8LtZs2am/gYY&#10;DCKNwfMlqBlBpQwcg0ugp6lgwDwSxUf8k8GljxmWIFkFQjyFTpGOUFUQzhgUDMNESU5O7khr2UOE&#10;pcF4kDijWC+pG53lI5lZlQKOMCo1WZUqVTiYDorBG4KmddsPZTIKNGOLJQRo2Q+YcTT0QwHUunVr&#10;xtp8lA4IaVuLFi0wG/qI00mmK26YjmA8+NqFCxdGjx5N/gqZ0nq2LstBSM5BtOG6ZAAYAE01z7gB&#10;QnS70xJaJSAUVROIUCDpOwdgxuSF6d9jpkeMMtkk5yEU8JVGjRqRgog/Yga4Q8eOHWWY0DkfZdh9&#10;EI7PMi6cjQFi7HAxvIZ8nbIEK8KwOQ+Y5G8mEcXYcbB0WZ7eUBBmDELI0atXL5ljZIypq8yy1AJC&#10;rATnpNzGPbAbBkbuTuOrxERiKzGaT7EJA1Ecm21fX19AyNn4lgEhB2Om2JyUC9gNZkSMkKkhLodP&#10;cgmSKbn7QiiRiM9JGjdubI8ImDIR2dR2mD5nxnuxHgEhzu/orGsowWLkYRmuKNMOHCMOTKaPb0u8&#10;xlLpEQZKrEk/gGbf1CjxCL3h9rgcDTa5tiEKY4Gvcpiw0P4pIGSgcVQTWHE5KgwCMYNLLKANrm12&#10;BSFXJ7IzFqgCneC6fEselmG/zI3TBsbdqFoqwvTzVrFDYpbEDlRNe7iWibCMJh2k8SQiuDdhgmbL&#10;PS0aI5UxIORvq1at7I9QZXdFKN3EYGg/BZlZHZ6xYLC6dOlCVgdFOJVUjTLDSbDGsOVuKEOJv6Ax&#10;+VTm9GrWrEnzqBTt+MHa6T7jvscSU/SYgobIvsQS03JyEUYH7yOrwH34iGulD0L0ScJhRoeNE5Y4&#10;7oelKnCXjtBrojlpZYblYFaB8NChQ1gdBxMrUCmObECIoTIQxCL8AkMy9RbjwpEEGTJI8Rd8RGaY&#10;5DZQOlfE5qVrDKXZSWQgeyNnlYG2g9Dx9LsDhCAcS6b9Do+QdNa+0/gUZUNaj+xRtJDlMwpiA/Z7&#10;QArCpHRuj6MvM8EoyWDRokUlXBIfCdDmvpGHh0fbtm1lMPBeUhh8Bkclc2FUIFzlypUlw5XpU+Pe&#10;eO/QoUPt1zUgFBMxia1Mja5btw6/xaSmTJlCxm2+VaNGDYdBcFp5JIETVq9ene8SjIRhHFy7dm1H&#10;CIa4riZOl8nlzTMLsLl9+/YmMBlDRJMcQx8znKbP1qdGTUVoDyVHjx4l2sp0KMoESDLJaeiOk2MP&#10;aOPLL7+UWTgOI5LScRIdYkTJkiXN07murEKxJMuEG5IPc/OVASJSm4MJsvZZIzsIMTAOdiTIrk8p&#10;E9HkKQ9iKJcjhJkTEmIYU5wcC7x69SrZFYW7PEeAqsVcBYRciz6KKu4NCAmmqIXwgZLt9w7pwogR&#10;IzgJah82bBiFr9i5qQgp+PgijkOVJvZGpEaN+B1fhO6OZw4HDhxo5k4cWR2xD6vgWzSDvpv7F+iQ&#10;k3NOclyax5lhtuNxR9eK0D70uAyKogYSlWJFfn5+jodx7BMGtJn0CK+0z8Pfm6lR9GMmJIAcG4QR&#10;lCy1OLwhlKENeUCUZIuddASlSbZh5ttJygkdjsfN7GImKkklZSM6OhrjZD/6IZ9zgBD6UmDYHwe1&#10;g5AiVYJPJkGIFdE7+2S7feqIDmJstIdzciS9NvWDgjBNsSPQdb4lKeVBNTs47T7DJeyJiRwsD5Qm&#10;Wc/UyZx7pCX289CqVH93SEQjupnH8TnG0QAR+wyGqV8xuwxnb8j1XHcSWVLdb+owe9WSmemO7AAh&#10;vi0PcJJ2cHI2iH1isngyiKIEoURjRMg/oBqaRzMSNKEdbJBhxUOItmT3VB7ERDRMAMVn+CJezTnR&#10;P+FDroUfygaBVVIcUyIQX4h0xCCIS0xPsh6AtAduwgEVuUwYUgDJ0xz2Htnn0kUI0FgXjTGxHhDK&#10;VB71Ew3D/0004UjCLuFMJo1pA32UjwBPho//ZRUIixQpgvJpG5GORhrfgVhsU8NxEqya5jEcksH0&#10;6tWL/I/qzeCEfM5kbIwIKQIHAy1UZDoC0kgQOS3fkkdtTTmC2vkITyQBktu9cMv4V6lSpeTkZC2p&#10;Op0BIVbhmv85JlGAhDxAnpZCRo8eTRXCherWrWv3nWwFITYP7NE//wwODm7QoAG+ILk7Plu/fn1K&#10;VU4F3ugjOGRo3N3d+RZ6pnakvENpZB4mS0bJpO+pkgYCcTAmyhflikZ69uyJ5iUtc0yNQl/Hk2jm&#10;QoBKzMYVhDiO3PhwQBFXSjXVY/RDQkI8PT3JVukvCSWxRZ4bUBDqm2Xutdz3H9S7/noprZ/6EQjS&#10;nwVK9VZQZg5LNebaxTwjbhfX5/vNP+VHh+lPb2S+F1kFQvhEtBJCkwrUqFGDEAybgbo8LEpcplJh&#10;iIcMGSLzdSTsRFIoTiZBvkLtWKVKFZPMTZkyxdxM5VTFixcHcviyvH2CaoxzQkHOIFPHfLQqRfgu&#10;iGKDIE51gurIQjiYsEhj3NzcoBoJkPSLhoVbQr4Cutgghho2m6Kna9euji7TqlSrJdiA2Ztyk14A&#10;Hjqb3SCEzRgGnZWkGYWgMYelXbLEnh4Zu5LfXUhxluEDlqSDJjVHz440HZWaHI7c2uTo6QhXNCHa&#10;cUuVhpFu2p9fy+SDYGgDa5QuZ/IdIApClUcQhCr3DIREHNfoeUcPrMsrIBzTG45TEdoy/EFIqgHx&#10;Lr7lmArKTDRP58gMVaFvlnmgREGooiBUEN4xCFV+pygIFYQKQgWhglBBqCBUECoIFYQKQgWhglBB&#10;qCBUECoIFYSqNwWhglBBqCBUECoIVRSECkIFoYJQQaggVFEQKggVhApCBaGCUEVBqCBUECoIFYQK&#10;QhUFoYJQQaggVBAqCFUUhApCFQWhglBBqKIgVBCqKAizC4RXrlyRt0cmJibKWkgOsb/g0fVs8kpJ&#10;1y9eunQpnbdNmhfo8UXHKyLNGjpHjhy5ePFiqi/JTPVlTvKC78uXL3OGuLg4x0v2Ul0k3SFcy/E2&#10;yzt6V5aCUEGooiBUED6UINy1a5e84B9ydO/e/YYl8tHUqVM3b97ctm3b/fv39+vXb8WKFX379rW/&#10;yxzeNGrUKMlajtxx2lGjRoWFha1duxZTlneom1cJs1G9evVNmzb99ttv7OfvokWLzGvv+/TpI+85&#10;HDFiBPSaOHGiac/u3btnzJjRs2dPWdQ3yVpA0QAP7rZr1+7w4cN0h/Zs3brV3p4BAwZwnoULF27Z&#10;soVvjR07VlYm27Bhg4+PD804dOgQfP3xxx/t36L9AQEB69atW758+apVqzhS1jC6vyA0r712vFwY&#10;kRUBXeXUqVNpvXfbLG8bEhKSaoYRHBzsutMsJ4LeUl2XCvW6LgbiOD9NSvVlmHxRlr10zcnMAkN2&#10;EZs0p0r1dd4KwhwCwsysm+gqmbEZE1cdG66S6po55ir2CsGeed/1i2EVhL8XhJAmKCioS5cuv1qy&#10;YMECokOrVq0kaBKgL1y4IK+x79+/PziENPaRGzdunPBm/vz59qW0uSgfcTwRClNm4H/44Qfzqbe3&#10;N3Xb0KFD4RkHzJo1y1AQdrq5uUE7Wdl82bJlvXv3Noud0gyYSgvZoM0wr1u3bhJt4eKUKVN8fX0D&#10;AwO9vLw4A0eaFe+4SufOnflU1juEFrKcfZK1oAnnHzNmDMhfbAmRfebMmfBVykEiMl/hAI7nGFR0&#10;X0AIV2gGaoRba9askTyAXMG4kwgK4S/+5liUmO6kFW44GwrBdT08PLAZs4wcIyvryMgyexiAfUE1&#10;2blnzx4ULkveuIYwkhjHTtIRxsWsloClyTJeqJpmsIdP6RS5kSw0bypyPz+/g5agAQaIjZEjRwpW&#10;zYqmtPCwJbIw4b0HIWaP3bruj4qKov2phlryMJnJMD7LwQk2wT1lzQT7W7BFLSQ3juUIOJvrVbAE&#10;SRbxMsenZDP2a61evdqsy0bKaI/XZiDMBt5NlHAs8cOoSTTHazIZ1rMEhAQTs5Jahw4d7B8Rvs6c&#10;OUNgYbjnzJkjNkkvxALxa2mtfZXj9AWnEL8jfZelDUUIO1xCTohx2ie62C8L5A4ZMoQhsGfbHGaW&#10;USTi2TNF1Ev0M87SrFmztNZXobSQVdIYUPyoR48eDJ+0B3Ek9wrCNCtCUCQLiKBBe7JPgF6/fj0V&#10;Id4I6nbu3IlVmaVMCEbo2lyLyGh41rVrV+IjfzmYr4wePVoWg5apS1nojqHCAdgARaDRtAdrwG8J&#10;Z4MHD6ZqpLKUlbfYiZtxleHDh9NgiX0cI75NFQizYaEYzaBBg3BpM8uKS8uqm2CMM2MZspy9gBD4&#10;yQIoYt9cSPIAaTydQiGyzDrtuV8gFMcDOSiBmEUeQDtNpF6yZImnpye9aNCgAX8hgSkWabPohBHk&#10;u/Xr1zfORtykwGInGuDkbJNATJ8+3eQ6EqFQAifhEo74lWStF8joYDwkFo6ZcL7FTkcX+vXrJ2v9&#10;iNBOk79LsJaFiqAdORADbQyD/vKXPspSlPiq4QctJ9IRyMzKQY4l9LIVhLgAukWBoG78+PE0RlCB&#10;NoiYaKZ79+64z/bt22XdRHRLUMb4Q0ND+SLjxV+zajy0a968+RpLUA5fZ0Nm9Rk+gjiD1bNnz717&#10;9+K2KNBhjS1btnRdqYpgSpMwZsLopEmTkmxrcjVt2pTzcxWuJRc1a6nzLSn3xXhQuECXnImYju8Q&#10;KzhPr169GAgToBkyxpE9nDDWEsci0tkEQiyNNoB89INK+SuzXBAC5yJwybpRdMokcwwZHk3yl2St&#10;eEw2nM6ipA4QyrwLOmFkzX6MFqeTJJ720BjOKfko4ZEjiUgShcx0FLqihYQjyQKHDRvGKANLMRXU&#10;26ZNGwNCmXsT0yKWykKhBGf+4p721ZpklI33OZY5VBCmLoyQ5B1SF5KMMxJCO6kI0SOnIs/CSQhk&#10;MkiwgXoOZyYQECLZwKlkElVSYH9/fwYbD6xUqZIcTGgz3k4iCR2JHWAGi5TF7uUjvIKzYW3EaxpP&#10;jIuJiZFP+VuiRAk8kFF3gFCEsk+WrGzYsKHZif0R4jEpoirGwbUoOrm6ASGBAIJiXgRQShxabgCP&#10;z3M2gg6Xo/1SNN8XEBK16Tjtp3mMhXTfHqlJEdAV+1EOjprquJMfmPJa5KeffsKRCKCy7DWZtZnB&#10;RlG4NGfjutQKbJCUyBjh3uiQ4cP5aTxx3EDICAo38d0OQhlWTI6/KNYEbvQcERHB2YhH7u7uJhYb&#10;Z2aAYIDUfPwT5GCcfB1ygE+GmMRLUmAOu2cgdEQZuG4mEiR+0RcuRPMwKqm3OEAsDc3TeP62b99e&#10;xgXdMkbkeZgZ1QZfNFMpxEr8giFAqzgUfAWEsiSyEUcxhNuSOXEJTsUgkuLQDDolgVJiN96H/3JO&#10;4AHVZE0oUN2iRQuaYZ9mlAoPZ6SpeM3XX38tNolfcOYk6+4+jacYggeNGzcmjNB9Qra95M0OEAIP&#10;TILwJU8qmDQI2yC1pbUdO3ak2fgO3SS+ScqF5WPq7KTjJBbiQRAlwxGnv5IUkpbZb5RwXVnLl+vK&#10;KoxYLMqUtSd3796N19AShhv7lAJRKjmGkqAqtmGHMSDko50p0rp1a9fGOHI+DsNO8DJawljsskSS&#10;SAXhtfSLDLIhLJ7Bw3CTrOWzDVqIShjZ/2/vzpqtrK5/j7+BvIFUcpObVOUueQG5MLlJaYzGGKNE&#10;TWEUFQG7KBG7Y0BB7PDYYsdfxabUoyiCIogRe0QaxQSUoNiWAY1NtDTmZJ/PWb9i1pO1YLOJsoU4&#10;xsWqtdd6mjnnaL5jzPnsNZXk1Dlx4kQqFJuy23VbmUtEo7NuAQ6uNMTCRFIGRzcCZRyJq7M2Ln30&#10;0UcnqeE58+fPD0FllDwwLsrNOBKjaRs9a4yDOaHUexCELP72nqQexbZudsykJIOZ+/3Rj37kyoF9&#10;pkZZqpDBgPJJ255U1E7USEXI0warnNFcI5wyZQpdAEYgkUgtpOqUrvHMvffeO1MiBrwvw9WFwTVF&#10;w+vgzCUa0mSs25Ou17ETIybQZH/zwSJMKBR32sbrDYRisTviaPQrsicEKHc0mJoYAxU4sQtXziyE&#10;sQqdDQi9JkxTq3MNy1dSEfKO1R2h9zYPwSPiMl4VrJm8iqHquA7KLCHQa5viDgilI1kCIMa5C0Jd&#10;Cwi9EVj7QMh3XNlZLtKM35FvvPGGUyBZ2cRf2vSm8dRH3pp7dSPmmDFjAMwd1bJcyavcMS4scZR5&#10;6DgVaD/khx/Tp0/XEZxwgHSNabnRDrcz/OIgNCBuDd5wAjDaBgNpkmZI71I6Z+0mASd91/JMO6XA&#10;kqy3XYWHEX4U4EkCuuPvgnJHAwW6mOqCY8eOzVcShUz1t4qwnSWZ4wtsQ4ClO6c0xcGzJrmO9nu9&#10;+eabu1veb8/UlaRyUEfqOz/ibm438k0lv6YgZKmZGhXiBRpj140+shheTbUulcWAVrq1Ij2aUPx1&#10;o4YCgnsrua6++moOzyWym3YTJLvjjjuy6iNSqC3adE0u2AVhpmq9umw81p+qT294YwMhmx7qbTOd&#10;lnStzTEQy8+FTnYsTLTki63wHFmz1iaPE1UzGSUQOCWTGwGhvmuPARl9EPIKY8XEqUCTBitCrfWt&#10;uDlYh6VTg16URQscgp9BEBqfR/9dsi7YrYQMHRBSJWfuXlahb5CNtgjVB8L4OQPI7FC3he6YqVH2&#10;5shWuBCpdNZmJDr03m0nG2DAGzdu1Itsud4tJUehIsTmzT1hot01M+lFKkKvkrM26yh6CsEyAL7J&#10;2jlRK9MDQrb68lZpAxgQ8othQNhXERLR/8ADD3QiNXEZLdFgbt4FoQiQe7XqU19+8IMfsCUlC4dy&#10;r/ZYOBeQb9Ed19CjTBRlcsXIRy9ATneHHHIIwHRXPXYRCBkGZzeGHFOurI/4EWsXMVwB6jRY8wy7&#10;NCsTuYonLZ88ebKBZQm6oPvbe6Csb86fd7uOJIAuullFEm7QSqXYagO5mk+EGkOqecZTPGQ26MjO&#10;U4FkWWqbOVz7sK3fDwNCQ2HwuaT3btr3zGCBcNvC8ViMOJLARyvyvigmqRYbonKGwnlkVUqK9i0L&#10;EM5kYbAhDWkzn1GGuLZo0SKnyNGcIldNzadVPlfTZAYvbtOdDUgKnKdCCLwlYmaCpYEwbdb4tiaf&#10;eo5xs4MsbbbLYjzr106OIf8VaLznz60iREoUVCMKLsJ9q3eFoVhSQJjZxRD3K6kIgx8t4fB9IFRz&#10;6FSmRrtlvVjGx/qeqmjCVx2fqciRV4QGSphTEeKWOOLiRqkxgGGoXNvsegu7DYSbNm2i6AkTJtAd&#10;WCbRYTA6heUu61wD0nzYMeKpg1PoUHq3nXK1LDyPfkWo5UzdaL/ZE4baZTB4uwVzEu+AsD1byyOU&#10;FNL8tqClhMoKK62pV/SFUpzolDYImMcZZ8yYIU4B1UhAaMQMVGxGSmrMJSjdBJF5czGKc6J7tYee&#10;3ALnuIzGpAwVWPNYk1wkz5uwGaF80qRJmgE8zZLZm9Pvvvtu+m2f71IQ8mhxidVlzjZRIvW3CKbI&#10;C6vEn5Yjpmuiga4tXrxYa71JQMi6L/Pe5r1YmgEUH0Qtxi89TSDKbI2oJaYJL1nJThKDgoceemjc&#10;QXfUi3jW3FOtloiaR2ZiupktYCeZZsj8OeFKff+o1mfqtIn37qLLYiBl5SnIAuEOQOhbJY4hfrIn&#10;sZj2hDq7cRH+I6/Mcl0WPzI1ynuTW/lWYtWdh6Rm3KIVXpTn6LhuFpYZREOX91TVrWCYCMfQDMpI&#10;Y7pPsmUaMOvegxLjA+a0v53l88QgDh8ecGnmm8JO393UXRKJRArUbNfU+KyZCfeZXjAO6tfRB6EB&#10;gQGxXhqR+kM3k0NomEQka7cTJ070qms8WWimIGjhisaZp/GQuXPnion6m8uqSyRAebxWOBCXW63v&#10;RtusCOFWWM/wak8m8aRBAl9SK5Gi6Yiuf/3rX7eHYuTLsBGTEHbVkaIAfjjLxfPIEmUJtYad/8cn&#10;3SJmk1xHv7pIFoupDDkkW6kIjzrqqJtuumkUQGiIGHkrpNhGS5KoQ1xuU6Ocpa0u+2rs2LFiqBid&#10;GKeDwQx/cZZ4ZwT0UTS/8MILY4GCo9vpaa5j9EZSEbZKRVTlgAcddFCbudUMV6NWt+B0Iq83jME4&#10;Z1GcF2cE8jTjYYcdlqXc+Ff42heIWTKuuMItt9wiX8kk5K4GYSZ13Bd3BRP2A9sCxVDvGbo8QKf9&#10;DYQ6LrboKe+gHWGNvxgfeUasVH6jHtjmvfi1yEbRvCnpsoQ7mbqh0HHaxEL1pcsiYisiQyn5dBYR&#10;eUSCZ0BIKZn/cBG+0Pc/Qn2DzB5e2yrJYLibodaezDq0NDEVoVsMPkJVICzZ5bIrQAjhfdbMW/KY&#10;bnvKN3Fqe1cQScXZlNTtWXx1CT8JF3n48P8lmed++675l62SaSXhr++nDNhhK4Yc1jVIsQA1u3O2&#10;KJsQlniReigkcJ2gy03zdEa7fvLundLRlwLCNEPxlEQBaTLrDs/A9mpPRMy8p6+QHv/EPuWCBmCP&#10;b4XIPPUnF0E4EdnrmDFjkmXmGSWxMqWYcC/qGUnJTZJLA5hniFRpeUPRqTBYSBaADbXgrpFCZ5pB&#10;1w5DaEjeb7/9Mh/TpmfkK3CIhRopzU36mIQsqbDL+koZhOJYG+MU+pmWy4bWDpCmDL9A9cVBKMGN&#10;PedBXNbivoFTXrU8o6qzLCqPukj1DFEQ6ApO8W2SYGO7zf/9MBrw5kT5R3sCiPdJQ9tsf1ZSdNk4&#10;t/8og0aFYPcR05RuLNkwzp8/v5FPks02urNrrVhsIgfVjHcHJH6XTDQmocvuQt3RXYGwZI8HYcmX&#10;K18chIJR5rtavFNnZMrLq5gYEDYieqNQ4I9Z6fFGvPufrZJHrNs0hvd9/5LY/dNhmTXZ4UMQ2OYw&#10;xZCMJ8HdiakbWv40eK/MxOaNcwcToKHt/MyCjEpw7/7AQnsIedeBcE+X/+znq3aRFAhLCoQFwp2r&#10;CEu+uBQIdyspEJYUCAuEBcICYYGwQFhSICwQFggLhAXCAmFJgbBAWCAsEBYIC4QlBcICYYGwQFgg&#10;LBCWFAgLhCUFwgJhgbCkQFggLCkQFggLhCUFwgJhSYGwQFggLCkQFghLCoQFwgJhSYGwQFhSICwQ&#10;/teCcLf6sZ+Rt2pnm72ru1kgLBCWFAgLhHsYCNuPuk6fPj0/nzjU+5Xe1atX5zfy161bl13jr776&#10;6u6JzzzzzLx58xYtWtR+bnF42bBhw5///OcVK1a47EMPPZSNoQfl9ddf7/6q8pIlS9reddkysI9q&#10;l112Wd9vLm/cuDG7Mzs3m8vkfb696KKLtmzZ8tFHH+0UrnZzEI7wB+b7fhH7C8rOXq392DfjHDy3&#10;fbJNox1JB7f5W8kFwgJhSYFwByB8/PHHWduyZcsEqSlTpgz1tjrKV2+99Vb24fzwww8RaNOmTX0/&#10;8vvoo4/eeOONiDJ79uy2Affw4iKJL2effXY2IgkJRKWTTjopwe6VV16ZM2dOwqL3cHvxxRcnbLUd&#10;SXwLpRrwyCOPnHzyyffdd58DnJXNleB8zZo1V1xxhcN04aabbnKdtjNDutmwmm1Fd38Q3nbbbXKR&#10;l156ibLkKF67P3ycDYBefvnlTT1pGy0RCsJ++pUfDG5aK/v59NNPjdKLL77oxKeffjoVc7Y92rx5&#10;86atIhnqO9fQJYsy4O33+KmAOjZslfPPP7/xiZEkl3r//fe7+6FHLr/88mQ8giPbcFa3dj/zzDOp&#10;Oy3RkbbVs3v5PEZ1/fXXj2Rv1S8XhNnA6z+Q7Z1IXzs8ZZspyDC/wc2zBidCWl7S3uyhIHzttdfi&#10;3brZthWMPPDAA7JkxpnB8aZZyO233961lrfffnv43VcywvmB8meffVbk4ZLZ/myo90vobe9l7jnC&#10;2qAvbArX3WTu1ltv7f7Z3Wdme8KLH3zwwaj72muvHXmK/HUH4eTJk1mD+Jhtl2l37733jr9ljxV8&#10;Wrhw4YQJE0499dT8cL5YnF3oLr300nHjxmU7OsFoJK1y8F133cUcOQC+xjmDN5/kOtkXNFvKZSO6&#10;a665Jpu/DO65qhzUchVeNv6N+PPOO+904pVXXvnOO+84i43GVbK38BNPPKEl7rVgwQI36m55uHuC&#10;0EBBCO+6++67M9TZ2acbMjg8qhkH1J84cWLXhfTd8Xr6ySefKMrzlV5LMgyU6zhAtsESTjzxxHiO&#10;PGP58uWqc0rP5j5th3qUpcRsFrp48WKvLtLQ27dPXldlLsI5hRKDP3bsWB3J1kIR3KU43q4Nbjpt&#10;2rS278Fzzz13zjnnqOlZiFcBooWwqVOn4qIxlMDdcccdkgM50A6t8csCoe6fd955bX+J6667ru25&#10;usPimO8MFrtUc9BBBwlnOiWxy3bQLcOQ7mRDwWwh2RWecuCBB/YhTaaSTYKMmyxh0PfjgPPmzTNu&#10;/DEMplCgfffdd324sSdt01B9jN5XrVqVN/Su118hCLVT7/Q0e0Bmu+/sLDjU20k4U0SsixWxkGZy&#10;Z511lu5kk0s2I1CMROPZOVz+l/0auzscHX/88a3Z29sKu08WLVqklpD/ZX80oa9txYy1nL1l/JwU&#10;1HcYJS688EL5vW6COr0Ij3Pnzh15rvb1BWE22MQGwSs8QL58dfrpp1MARtLEzJkzcbHtjyzQS8l9&#10;e8ghh7gRjwojRxL0aUhBcO+993KA5FCSfUYgdovRSgG21bVIAY6xCtPUfOSRR3LspMPCB6OEOs0T&#10;j7QhRp/iiRx22GHZtLMLQsahDfwk2+AJ6F+64ncFCDVbNw2U1jYQSkcykxyuGDSsCghbvcX5s1ue&#10;0UieQdEttYRG4cPwGhA+432uuc2co33idgaTFtwrTKXTVscAoXjtRizEkTGwVr1pp8Ghu2wf2q4p&#10;yh999NHcGJtdSuLV0vO33npLL1ijY0DU66RJk9o1gVA2k/IxW/f9qyejAEK2ylmWbBUhmC52OF1M&#10;C27NrWQ27NaAz5o1q6VxDNJ9BVlJzxFHHNHNZmQ5RkY+6hZGVXRr2MsCAbV6w/K7mx9llYHz0ovA&#10;KhHhZSk+6GLFihWQRheU0tYguIYm+VOM7uJkqLfDVJrkLtkO8yuvCJmZDJ7ZMGOGBxj33HPPCSec&#10;kHrrtNNO84m+O8wgMJ62sbbUygG05lzqMJ4jAWEiavbadbyrZTyHOg8f+DyRbYd2yBH6MifqcBbT&#10;0mbj3y0Z2xTa9oSnbNq0SXekBfEFzi4yj/ypiK8vCJOYJ80JAhO5DCUd8M9f/epXsht69Tp79uyW&#10;vUo6VIrsjPFtb9f4QZE+8x/JDuiibzfCetVa0bALQlfmk/vtt18MwjFcN1ae0kRqrDhI+zWpZccE&#10;NsRN0G0gdGUXjFcrOLyKvF/ustkuAiHjljxykqSNOiJbb9AyOD/5yU8SQyHNMGZABjOexLJkPDIM&#10;V1Nqi4/SC7mO922Gc3gQCi4irMRInuETWmvDCNip5ETSbkGjFtdTLYRbZU3KiDPOOCPL0hrv26uu&#10;uorhCS5CANPyZ7M3IHxxq7TaNCCk5aQ1ALl+/XoZ1Q6ng744CEEI0oRRXvDnnjDFVojssBzMYArN&#10;XdS5yMqVK31y/vnnqxeZbvvKUP/4xz+m2WSN3NYo8aPMM5988snKBRaytCfg4fhsWU4dmJossKtT&#10;A85I1ILcny+oF12w1dlsg4E1ELZNz7sT9WxyNwEhdzCkbElFmNjFmBvCmTSvd5hMIiBkco899phB&#10;Y4oZf80wXMNrHE5o56ijjmLYHNxN+WPMD4EMu1yc+VGiKOcYAzjMRtlDvWcm+DLXgyss50Q0S195&#10;4oEGWZQIrEbkoTTF49xomAuKjbIrNzUOOijNYhVaNfIZr6oIL0pW7lXKGWOiaa7C2SCQ42V+LBeU&#10;e6q4DTrT4ZmtHBQIDj300PbEzeD8ddJ85R31tLbFP5lUZjUbCOVobMWfN9xwg2MYYo7shtcs+LUo&#10;n9jBHJ2F6141qVsROiAgFC69zwRsRLzgJK3q3a1AaIS5gcKIV8ADD8SVtiZxySWXyFEURnPmzEnZ&#10;l33J2YC88oWeKC+4E2BwNufGsTPRKoEwzkoKx2ddYXgQiv6yGQm44R0zZoz6ozuMEpePP/5YFOCK&#10;tNwdT8er4MUI7fztb3+rJUzIYRQNzwHha6+9ps0a49vuRN+99957yCGHCN933nlnst0GwrwKaoFr&#10;PhmdqVFRQ4TKJKH8bCSLbYZdvWsoJPhgzwgNSHJ2IZtODY6Cnh+xbf3N0156zchlKomS3TqbH4ny&#10;3NbQ+dylDGlWvnmKEW7rWNGgWxhtqncwQ+IXxlYs1pE2BcoRtJD6nE4pfHwQhJokUme/+68WhAwy&#10;RrVmzRrv9V1+JhkCp+OOOw4M9NFhe+21F321itDYyiDhE11GAsLWYObtms6ViXYV0RykVYQ7FIOc&#10;h/iMM09pgZROeTTzyJ9uNJJxZht6LR1c0RODICbs1EPyX18Q8h/ewhraJ93nKWQWMpTf/OY3oNIe&#10;3RSGxCzBSyjJwzIHHHCAD9mHQCBabXOZhJ0JgrQi65TwSuqbrXB7BqE4a8bRtcjun33RGaHz8EUz&#10;R4rPG82TU6OC6MDQ28MyDYSorJ2SJk1KAYEH2t9d39p9QMg6swauXxCe2JfZyNdff53DZ4iMcNYD&#10;uv6ZVR9+5SLdHKId5nOxMll/m1MdBoTuImQ/2RNsFlKbmbl7NGJUU2HIoCXIGWEaTzvFVuNPO93r&#10;04vPsygl9XEXx7QZJOYhciVAdLkrRv/vnoiDmZloT0GPAgglBPvss8//6QkAjwSETPTYY49lk6Ke&#10;fCXri5/3RNIpgaAjt0YaYwuuqmeeJbifc8458hiJSyrCPB3WXbsy2pmy64pSDx6yIi75yMxhV/tJ&#10;aLRBAM2ssmyVdemL8ZQYtXnRPhDqO3V0p6m/KhAyGK3NIiiP1pdMVMQYNFXOoVCTtHGEpiPtF9kS&#10;AbogZHXDTEI6UkiRXtO4Me8eyUFy8T4QqiO3F4cDQqGJUqDuiiuuiBtmJbh5XBeE2jl8LT5+/Pis&#10;hqg1R/gMY4FwSNLBuyTgiVPCVtJqTmW4uYSgwwkV1+iVhehwDhf333//qEdYzMMs7GN7ShL1Evuy&#10;vJRJHpYkxnWfhhLWjznmmDbpl3m/bYJQ/QpdyXemT5/Ohnis7vhEGuj9unXr8q2Iw9nSQiBUj7J+&#10;hiIRXrRokYt4zYQq6o/wYYdRBqH6m1ln2SAPpKnDxLXMp3lNJWccDCCqcYbukKr4DQUvFXm7/7Vy&#10;/PHHCw0zZ86k4qyrtzSoO9R5ZKkF2W78zToEv80ivzgravsTtDQpU21tojIgbKWb+3YbQ2V0pHiF&#10;Cvms5Ex72rqjNrissJh0qlsRUhmuGEaZgXvl8YdRqwjFWQYmZWTMLchSEyMcPJ7W+EirWQe59fLL&#10;L19wwQWGjt+5ZveR5q5G+hIdkjmAdsEWAQ01pWTOti+5yUWkKWt7cvLJJzd2Zo6Rt3oTEPY9sji4&#10;Rkjv3//+91v1OfpTowJUPtGXPCLkQ2FBPsGvDamMTZsTB7KYethhhzEY+RyfaiAUmg4++OBMjw3K&#10;4YcfnmybuhNt2ldHH320WwyCkBfsu+++g0+ng6iskakkTXGYqwlKgxrvqwh1AcK3NyDK9Jd6wrm6&#10;iwgFwp2Q5skjWe3Y3hTo9qStPw0vfc84fdqTNmPQPu+uoOxQ2qMc7P5LXxQcBRAmvgi4XQdra6J5&#10;Wswb1RJacLn8adwEsm7hRWUY2ZwNrlIvGp++587bHGmmXGApZwmIfMwpf94qCg6lzKpVq/ra7Bg5&#10;R/cTPIOxVrVrHn9uJwoK8i2XciORq+FTgFi2bJmU2ag6Zf78+UL2qaeemjERprMSlsgyYcKEPOA+&#10;CiDM2jlzlZGI5l27ooUWlwdFtvF6T3TEq2HJ/GeMwQjoaZ5IEm3bIuIwIJTz5f9n2r8GNdv46U9/&#10;2qC4TRC6xSM9MXSteSxNvyjd3WfNmjXUe9Cpe66SvQ+EjBAYhvkXjl0HQrFbXcW0soC99957J8Fa&#10;uHAhwxY0WBSrYGkyRckfL3CYpETaIe3WcSCUnQRjKRazfDAoboS70hQ0YskMuD3MqYqIDWh2mz+L&#10;KPT7PsmH7EQzuO20adP+0BMabI9cnH766cHeL37xi/Y06TaT0W1WhPrY7KFAWD+xNtqym/+yzPbW&#10;DPo+H+FhOyvDPMaSiL/N6w9++AWb8cVBiBNPP/00VomJW7ZsefHFF2HjhBNOSC2lKBkm35JziNR/&#10;6UigjveSGLnFoYcemufvFWdtiqL7AFR7GIQI8YJXRk/Sg0Za0hYaunN33d+jMIBBdRKglStXtlkE&#10;OtK8O++8M+kjwBgKdOw+16OOee211/rS4u6/MI0aCAdDXOYVjX8y9eEfMKFHmdzQ1n+b3mGDJYLd&#10;ZwP/0ZPBY/7j/y7tmzjNm0GIDiNtQWHo3x+nKBCWFAhLdsnU6GgmK10OdQ/Yqf+Y/hKTiS9F6pdl&#10;dispEJYUCAuEuwsIvz5SICwQFggLhAXCAmGBsEBYICwQFggLhAXCAmGBsEBYICwQ1rgVCAuEBcIC&#10;YYGwQFhSICwQFggLhAXCAmFJgbBAWCAsEBYIC4QlBcICYYGwQFggLBCWFAgLhAXCAmGBsEBYUiAs&#10;EJYUCAuEBcKSAmGBsKRAWCAsEJYUCAuEJQXCAuHXFYQffPBBtjR6++23V6xYsXLlyvyy8A7lX//6&#10;15YtW+bOnfvOO++89dZbTn/55Ze7WwR8/vnn8+fPH9xI5Iknnsgt+jYDinz22Wdtj6Shf9+H5Lnn&#10;nsuJzhrcnvSxxx5r21Y88sgj3d8vjixfvjwbS3Vl7dq1OvLuu++2T9atWzeSzf8KhF8fEG7zp1Pz&#10;y+DtB9AHf5e17UuzTeE72/wp17/97W8C7Pa2LXz99de32bBPP/30P/5h2AJhgbBA+P/lhBNOGOr9&#10;IH32E2+/TJ9t6LOlHKR5BZtsXQsVq1atmjRpknAgpmSXsgsuuCB7rXHjp59++vDDD4e69evXu+bq&#10;1auzu+lQb0v0DRs2OHLcuHG4+8ILL4Sm+fbKK6+87777XuyJr1y8Ob/3rW3ZtbW7pdfvf//7d7aK&#10;jg/uV3DjjTdC6dDWbS8j559/Pvwfd9xxf/rTn7Rw3rx5Wp4d8rQ8fb///vtf6IkO7nCDsF0EQslK&#10;OuvN0qVLh3pbARh8I9m3RaoIu3Dhwr7Ts9P9YJhu3eHOCxYsoN9tdlDaYWSy12OfGKtHH330vxKE&#10;UiJKv/XWW2fPnq2PXrPPbb6dOnUqDt18882yLhpvW03xmiRSl156afZ2aNu6vdYTinjjjTfOOuus&#10;bP8Z8T47HWrYmjVrzjvvvCjIpbTBLajAuQyVCzRVen/DDTfksFNOOUV7OFSBsEBYINw5EPIcNRYw&#10;AN5dd901a9YsHLrqqqv6Es+hgW3qnCgDdSROzJkzh0n4BGkCqv/bk3POOUfsfvjhh9PmXEGcdZcz&#10;zjiDV5966qkYiUMKspgTUKHRFVdc8ceezJgxY9myZS0WX3jhhdlrlCxZssSr1radE4455pg/bhVQ&#10;7CsZhaT/6YmaFUSziczGjRuz59H06dPR95prrnGuGNRXAQxucrtLQWjQhMJXOmJA9DcUV3zLJAQ+&#10;w6j9xicbyKnIE5HJ1VdfnTfCdLbOeeihh5566imDTx1iuiNDLxijF7fQfZ+omEG0kVUEpx2fi9qq&#10;cNUPNiT+ujV1+FN0O+2002jtL3/5y38ZCJmlkfeanaeAzSAkmj/++OOsyMjjUIY62WTLybwyp0x4&#10;nHTSSfl88+bNrnbttdfymvHjx4PWk08+6X2+NfL0/oc//MGbyZMn00g2zFLt+ZAu2LCbej3++OPb&#10;TlVyFyZNcTTLBuiiQFggLBDudEU4c+ZMCabybrAiHAaE6hKn7L///sKfIOsU4Fm0aFF2aMNRVct3&#10;v/tdXiqJ7oJQ7EAd4RuAzz77bMHCuW1fN5FCY6Ao+39Omzatu513diUVEQDSt337/V500UVtE77b&#10;brutXTO9O/jgg42GaCXKtB3dhDMoRQXJ/mWXXZa6FqT7+j7KIMx8dTQiunE3ZWuKDONjMKdMmYKL&#10;5557rkG4/fbbJQftRN1JFfvMM8/ccsst+VBxDI1ierZQ75tzdrDCfZ999lHr0JFo9cADD2iAsp4x&#10;tCjv1QGta95TIu3Qvpa4OE50t3P675gadZhc4ZJLLmFF4EQdLZrrr1ywTYf4tp2VbYobCNuuxVEi&#10;41T80aNBZuHSUCSjayMpA+Mg3rt4u5pcZPHixfzL5xThja5xQF5GU9nW2AFeXTbZUoGwQFgg3DkQ&#10;fvTRRyoMOu2CUMAdHoQp0URPQVnMTdGwYMEC1VW+FYVhcurUqfPmzeuCUNLqdih1xx13AGEiLwi1&#10;FQ4VzIQJEzh2Cr621CfmHnHEEYI+jI0bN66vSSo8IUC0gkOvInuXRmosBzsXD/qmDbFBR7TEvf7e&#10;k8Gejj4IjZKCT4g0vNnnti1bGjpVyBtvvJGCLNvNtxMVBMkhfNi9i2FR8SOiwXGiVwTNnr2Ax04m&#10;TpxITaeffrrPHZyaWErhvWpDcuC1zf6xGfmTb9evXw/JEhcgHFy13dNBqFxT2xk3JFMl0wX2J5rj&#10;ECP0/qabbmJsjrz77rtTmqOaQaOCU045RbrgjfHJBX1CX3PnzjVoFKTCTq1JuSpFHsSVDDVFnHji&#10;iaArsxzqbaHsYFhl4ccee6w60ldtajRa5lP8IvvOFwgLhAXCnQMh/Ahn6iE+Jrt0cZx4qCc7BCF/&#10;vvzyyzmweC235YQvvPBCVtcUbZJT4YORiAVdEMZpJbOwpCATaLI00q01DzroIEBVEo0ZM6Y9TaPE&#10;vPbaaxNt8bV7Qdh+9tlnn+/JcccdlzeiUqsm1Y5ChjuKSlDR1iMl8hoJfiJXkn2dEtS+chDiOrS0&#10;YqKBEP9EVR+6hUJWa73qqaIhBYH6wFe6abgkE9kpnvz85z8XZ42qvMS4Kazb9K/iY+PGjddddx3E&#10;3nzzzZmOi7CNM88809UUIl5/97vf5XNaXrNmzUknnaSsp0TRHC12t4c1vqyKcGjrzuwGihbyMMuM&#10;GTOmT5/uTyBEIMr69NNPs/a8fPnybEzfKsJMZXdLQwKc8NZdXo2/uBQXUIO6bJ7EYbqciIfS7Nix&#10;Y/mpMW/JKO2/1RNOsTs/hFUgLNmtK0JlXGZXYEYGKp/lToPKbdTh8EO95ROeqcDyXjQUMYVFHpsV&#10;fjmyOBu3X7t2LRfl8C1dFRc4dhYm1aCCb3tOFZNuu+02txAOpMZ9z3doGM9HL9VkmtRmcVtY78aa&#10;iItnkjAgFMT33XffMFI3J02aZASAQfuFGFcWg/qm+BoIhbMdzv59KSAUQLVHa8ePH98Fof4aTwOo&#10;/SzBddRkbpdWGRCdlZ34BMCcEq05+OKLL1b7ylSozIdAq+L0lTovtABCmHSYm4rgoZrbgVybGhX9&#10;W0WY4lsKEhDCp2om30pK2grWHg1CviBtkk9kgoGpQFdbtMZFrMrS4Mknn8x4stonlUxe0kCYvK0Z&#10;p+KSGUsW99prr645JSfLM2XdqVGO5i5ZLc4bzUg17zqTJ0/mtpD5s5/9rFWKAS1G5rACYYGwQLgD&#10;EM6fPx8JxNN2ZeVacn94E9TywCFM5s25554rDsaBebhQuHLlSvFUyBAIus2L24u5Wa5rK3NQJ17j&#10;WR7A4/y//OUvU+p573iVjRpO41U/KpgsewgfRx99tMPEl2TKhx56qE/aWmBkcHYo6TMYHHPMMXmm&#10;Tr+CRvgcN26cEGYEXOfss88W5nyl8ALjxx57rK/vKjAfjgII1awpTBPIulOjhg4IhUvhL4/R0lfG&#10;NpmBQaMOIGzpS9afgDBBNh8KqXIClz322GMDwlYRtuicZ3rVQ5ISr+6bip/IVCQNSh/NmDZtGtUz&#10;oUwGdB+t3KNBiEZdojNIrwbE66ZNm1SEjJNZMkjvpQ75nwfFsTGBQPmBg71py4cHHXSQNIsNQ+xl&#10;l12mmpw5c2YqPwYPYxdccEGSQgmiABvblqVRlst++OGHV155ZS6V8Bun+OCDD1w2D0u7QnTEr+mr&#10;TX4UCAuEBcIdaFM07Puvux3+k0BEHNzmv1hF+hDVnXATLrv/rdj+GQtsFBYpOod6/+cgH89knRst&#10;XbpUYGp3VJW2uNwks1iD4qwHH3xwsLWCyL96kpnSLz6/9+X++4SGGQFKzBBJQYQ8pS3YGIoxY8aI&#10;p/Cc/48U+g1sqmQhGErb84pAKGrrrMxGQTy09Zl+F3SFgFANAfkCqLpQsM6/Y2YO9vjjj89TM6ec&#10;corI/t5778lmBHqEVna4AtXcfvvtrp85hjZ3t6dPjSaF+uO/C3ShvoQpw45qNGJkjEAm6o2eDCb/&#10;XEuaz+b/JSQu8q0oVF513333uUKM3NjOnj1by+Vz48ePpyyeyCmYAYUabcml7NO9WmHKDJYsWdLs&#10;lpG3xdphfLNAWCAsEJbsQtkV/0fYrUuE124O4b2YmBqub0JSeH3iiSdaCG5JwzYfLJSdtHSkLzsZ&#10;lNYAt8jaFcnC2O4j9csyu5UUCEsKhAXCLwTCkgJhgbBAWFIgLBCWFAgLhAXCkgJhgbCkQFggLBAW&#10;CAuEBcKSAmGBsEBYICwQFghLCoQFwgJhgbBAWCAsKRAWCAuEBcICYYGwpEBYICwQFggLhAXCkgJh&#10;gbBAWCAsEBYISwqEBcICYYGwQFggLCkQFggLhAXCAmGBsKRAWCAsEBYIdxKEbWuI7ck///nPLVu2&#10;dD/5+9//np/63a1+27dAWFIgLBAWCAuEOwfCtWvXXnbZZVOnTn3yySdvvvnmRx99dP78+dmlqMnn&#10;PTnrrLO6H06fPn3dunVDve2WPv7447Y3fYGwQFggLCkQluxhFeE111zjddWqVdkv+9VXX02kXr58&#10;+aWXXnrPPffcddddQ1v3Y8s23HPmzFm8eHE2+jn77LPvv//+JUuWtO2TCoQFwgJhSYGwZM8A4T/+&#10;8Y9ly5aNHz9+4cKFCxYsuP7661evXu19dlYjasRXXnll/fr1ixYtmjRpkq+yXTs0btiwYfPmzRCo&#10;IoRA9rCbGHqBsKRAWCAsEBYId64i/OEPf6jse+qppx5++OF58+YtXbr0zjvv7IJwqLfLuVtv2bIl&#10;e2TDofKRZTty3bp1wsqNN9740ksvlY4KhAXCkgJhyR4GQoQ74IADVq5cmT2ylXdDnedfAsI333zz&#10;tttu27Rp06uvvprlQ1EmIHzooYdOP/30Dz744Mwzz/zss89KRwXCAmFJgbBkDwPh3XffPXv2bG/e&#10;eeed559//oQTTvD69NNP0zL4TZ48+d577928efOMGTMcs2LFioULFybKZBIVCKdMmbJo0aJPPvkE&#10;Dn31xBNPqC/Xrl1bICwQFghLCoQluzsI1XB//etfr7nmmo8++iifpCJEPq+I2OrCdevWvfHGG3Pn&#10;zn3uuecSZbxu2LABCPOezJs3z+vixYsXLFjw1FNPFQgLhAXCkgJhyR5QERLXVA5ClyIP2LxCWv5H&#10;ECmF9ffeey+l3pFHHvn55597f8stt7z//vuouWnTpiVLlsyaNeuSSy6ZP39+Lvh1/s/CAmGBsKRA&#10;WLLngbCkQFggLCkQFggLhCUFwgJhSYGwQFggLCkQFghLCoQFwgJhSYGwQFhSICwQFghLCoQFwpIC&#10;4Y5AeMcdd9xbMooyb968b33rWwXCAmFJgbBAuFuAcK+Sr0jyu9gjB+E3v/nNww8//DcloyKG+hvf&#10;+MYOQfi9732vLHlXy3e+853hQSitnFgyWvLtb3/7vw2EJXuKPP/881eVjLq8+eabwyhFcV9DNDqy&#10;dOnS7Wlh9erV/6tkdGU3+bWpAmFJSUlJyddaCoQlJSUlJQXCkpKSkpKSAmFJSUlJSUmBsKSkpKSk&#10;pEBYUlJSUlJSICwpKSkpKfk6yP8DpaZbyBKfbIYAAAAASUVORK5CYIJ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qiYOvrYAAAAhAQAAGQAAAGRy&#10;cy9fcmVscy9lMm9Eb2MueG1sLnJlbHOFj0FqwzAQRfeF3EHMPpadRSjFsjeh4G1IDjBIY1nEGglJ&#10;LfXtI8gmgUCX8z//PaYf//wqfillF1hB17QgiHUwjq2C6+V7/wkiF2SDa2BSsFGGcdh99GdasdRR&#10;XlzMolI4K1hKiV9SZr2Qx9yESFybOSSPpZ7Jyoj6hpbkoW2PMj0zYHhhiskoSJPpQFy2WM3/s8M8&#10;O02noH88cXmjkM5XdwVislQUeDIOH2HXRLYgh16+PDbcAVBLAwQUAAAACACHTuJAeee6BAQBAAAT&#10;AgAAEwAAAFtDb250ZW50X1R5cGVzXS54bWyVkcFOwzAMhu9IvEOUK2pTdkAIrd2BjiMgNB4gStw2&#10;onGiOJTt7Um6TYKJIe0Y29/vL8lytbUjmyCQcVjz27LiDFA5bbCv+fvmqbjnjKJELUeHUPMdEF81&#10;11fLzc4DsUQj1XyI0T8IQWoAK6l0HjB1OhesjOkYeuGl+pA9iEVV3QnlMALGIuYM3ixb6OTnGNl6&#10;m8p7E489Z4/7ubyq5sZmPtfFn0SAkU4Q6f1olIzpbmJCfeJVHJzKRM4zNBhPN0n8zIbc+e30c8GB&#10;e0mPGYwG9ipDfJY2mQsdSGj3hQGm8v+QbGmpcF1nFJRtoDZhbzAdrc6lw8K1Tl0avp6pY7aYv7T5&#10;BlBLAQIUABQAAAAIAIdO4kB557oEBAEAABMCAAATAAAAAAAAAAEAIAAAADdHAQBbQ29udGVudF9U&#10;eXBlc10ueG1sUEsBAhQACgAAAAAAh07iQAAAAAAAAAAAAAAAAAYAAAAAAAAAAAAQAAAABEUBAF9y&#10;ZWxzL1BLAQIUABQAAAAIAIdO4kCKFGY80QAAAJQBAAALAAAAAAAAAAEAIAAAAChFAQBfcmVscy8u&#10;cmVsc1BLAQIUAAoAAAAAAIdO4kAAAAAAAAAAAAAAAAAEAAAAAAAAAAAAEAAAAAAAAABkcnMvUEsB&#10;AhQACgAAAAAAh07iQAAAAAAAAAAAAAAAAAoAAAAAAAAAAAAQAAAAIkYBAGRycy9fcmVscy9QSwEC&#10;FAAUAAAACACHTuJAqiYOvrYAAAAhAQAAGQAAAAAAAAABACAAAABKRgEAZHJzL19yZWxzL2Uyb0Rv&#10;Yy54bWwucmVsc1BLAQIUABQAAAAIAIdO4kCVhDjr2gAAAAoBAAAPAAAAAAAAAAEAIAAAACIAAABk&#10;cnMvZG93bnJldi54bWxQSwECFAAUAAAACACHTuJAHqg4jNoDAACeCwAADgAAAAAAAAABACAAAAAp&#10;AQAAZHJzL2Uyb0RvYy54bWxQSwECFAAKAAAAAACHTuJAAAAAAAAAAAAAAAAACgAAAAAAAAAAABAA&#10;AAAvBQAAZHJzL21lZGlhL1BLAQIUABQAAAAIAIdO4kC0Q4WRez8BAHE/AQAUAAAAAAAAAAEAIAAA&#10;AFcFAABkcnMvbWVkaWEvaW1hZ2UxLnBuZ1BLBQYAAAAACgAKAFICAABsSAEAAAA=&#10;">
                <o:lock v:ext="edit" aspectratio="f"/>
                <v:shape id="_x0000_s1026" o:spid="_x0000_s1026" o:spt="75" alt="IMG_256" type="#_x0000_t75" style="position:absolute;left:2567;top:241408;height:13185;width:9000;" filled="f" o:preferrelative="t" stroked="f" coordsize="21600,21600" o:gfxdata="UEsDBAoAAAAAAIdO4kAAAAAAAAAAAAAAAAAEAAAAZHJzL1BLAwQUAAAACACHTuJAH9NXf70AAADa&#10;AAAADwAAAGRycy9kb3ducmV2LnhtbEWPQWvCQBSE74L/YXkFL6IbAy0hdRUqCELsoVEPub1mX5PQ&#10;7Nuwuxr9991CocdhZr5h1tu76cWNnO8sK1gtExDEtdUdNwrOp/0iA+EDssbeMil4kIftZjpZY67t&#10;yB90K0MjIoR9jgraEIZcSl+3ZNAv7UAcvS/rDIYoXSO1wzHCTS/TJHmRBjuOCy0OtGup/i6vRsEp&#10;m3ep/azeyneDGo+XoqhcodTsaZW8ggh0D//hv/ZBK3iG3yvxBsjN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f01d/vQAA&#10;ANoAAAAPAAAAAAAAAAEAIAAAACIAAABkcnMvZG93bnJldi54bWxQSwECFAAUAAAACACHTuJAMy8F&#10;njsAAAA5AAAAEAAAAAAAAAABACAAAAAMAQAAZHJzL3NoYXBleG1sLnhtbFBLBQYAAAAABgAGAFsB&#10;AAC2AwAAAAA=&#10;">
                  <v:fill on="f" focussize="0,0"/>
                  <v:stroke on="f"/>
                  <v:imagedata r:id="rId9" o:title=""/>
                  <o:lock v:ext="edit" aspectratio="t"/>
                </v:shape>
                <v:rect id="_x0000_s1026" o:spid="_x0000_s1026" o:spt="1" style="position:absolute;left:2945;top:252107;height:2366;width:1850;v-text-anchor:middle;" fillcolor="#FFFFFF [3201]" filled="t" stroked="t" coordsize="21600,21600" o:gfxdata="UEsDBAoAAAAAAIdO4kAAAAAAAAAAAAAAAAAEAAAAZHJzL1BLAwQUAAAACACHTuJA7ZaU8bwAAADa&#10;AAAADwAAAGRycy9kb3ducmV2LnhtbEWPP2vDMBTE90K+g3iBbrXkDqE4VjKEBDJksZOh3R7Wi21i&#10;PRlL8Z9++qpQ6Hjc3e+4fD/bTow0+NaxhjRRIIgrZ1quNdyup7cPED4gG+wck4aFPOx3q5ccM+Mm&#10;LmgsQy0ihH2GGpoQ+kxKXzVk0SeuJ47e3Q0WQ5RDLc2AU4TbTr4rtZEWW44LDfZ0aKh6lE+rAcv5&#10;a1mWz2mSRafa43fRl5dC69d1qrYgAs3hP/zXPhsNG/i9Em+A3P0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2WlPG8AAAA&#10;2gAAAA8AAAAAAAAAAQAgAAAAIgAAAGRycy9kb3ducmV2LnhtbFBLAQIUABQAAAAIAIdO4kAzLwWe&#10;OwAAADkAAAAQAAAAAAAAAAEAIAAAAAsBAABkcnMvc2hhcGV4bWwueG1sUEsFBgAAAAAGAAYAWwEA&#10;ALUDAAAAAA==&#10;">
                  <v:fill on="t" focussize="0,0"/>
                  <v:stroke weight="1pt" color="#000000 [3213]" miterlimit="8" joinstyle="miter"/>
                  <v:imagedata o:title=""/>
                  <o:lock v:ext="edit" aspectratio="f"/>
                  <v:textbox>
                    <w:txbxContent>
                      <w:p w14:paraId="33366001">
                        <w:pPr>
                          <w:keepNext w:val="0"/>
                          <w:keepLines w:val="0"/>
                          <w:pageBreakBefore w:val="0"/>
                          <w:widowControl w:val="0"/>
                          <w:kinsoku/>
                          <w:wordWrap/>
                          <w:overflowPunct/>
                          <w:topLinePunct w:val="0"/>
                          <w:autoSpaceDE/>
                          <w:autoSpaceDN/>
                          <w:bidi w:val="0"/>
                          <w:adjustRightInd/>
                          <w:snapToGrid/>
                          <w:spacing w:line="340" w:lineRule="exact"/>
                          <w:jc w:val="both"/>
                          <w:textAlignment w:val="auto"/>
                          <w:rPr>
                            <w:rFonts w:hint="eastAsia" w:eastAsiaTheme="minorEastAsia"/>
                            <w:sz w:val="18"/>
                            <w:szCs w:val="21"/>
                            <w:lang w:eastAsia="zh-CN"/>
                          </w:rPr>
                        </w:pPr>
                        <w:r>
                          <w:rPr>
                            <w:rFonts w:hint="eastAsia"/>
                            <w:b/>
                            <w:bCs/>
                            <w:sz w:val="16"/>
                            <w:szCs w:val="20"/>
                            <w:lang w:eastAsia="zh-CN"/>
                          </w:rPr>
                          <w:t>补充救灾物资：</w:t>
                        </w:r>
                        <w:r>
                          <w:rPr>
                            <w:rFonts w:hint="eastAsia"/>
                            <w:sz w:val="16"/>
                            <w:szCs w:val="20"/>
                            <w:lang w:eastAsia="zh-CN"/>
                          </w:rPr>
                          <w:t>针对当年防汛抢险物料消耗情况，各乡镇、街道和防汛抗旱机构按照分级筹措和常规防汛的要求，及时补充到位。</w:t>
                        </w:r>
                      </w:p>
                    </w:txbxContent>
                  </v:textbox>
                </v:rect>
                <v:rect id="_x0000_s1026" o:spid="_x0000_s1026" o:spt="1" style="position:absolute;left:7123;top:252070;height:2366;width:1850;v-text-anchor:middle;" fillcolor="#FFFFFF [3201]" filled="t" stroked="t" coordsize="21600,21600" o:gfxdata="UEsDBAoAAAAAAIdO4kAAAAAAAAAAAAAAAAAEAAAAZHJzL1BLAwQUAAAACACHTuJAgtoxarsAAADa&#10;AAAADwAAAGRycy9kb3ducmV2LnhtbEWPQYvCMBSE7wv+h/CEvdlED65UowdR8OCl3T2st0fzbIvN&#10;S2mibf31G0HY4zAz3zCb3WAb8aDO1441zBMFgrhwpuZSw8/3cbYC4QOywcYxaRjJw247+dhgalzP&#10;GT3yUIoIYZ+ihiqENpXSFxVZ9IlriaN3dZ3FEGVXStNhH+G2kQulltJizXGhwpb2FRW3/G41YD5c&#10;xnH87XuZNao+PLM2P2daf07nag0i0BD+w+/2yWj4gteVeAPk9g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gtoxarsAAADa&#10;AAAADwAAAAAAAAABACAAAAAiAAAAZHJzL2Rvd25yZXYueG1sUEsBAhQAFAAAAAgAh07iQDMvBZ47&#10;AAAAOQAAABAAAAAAAAAAAQAgAAAACgEAAGRycy9zaGFwZXhtbC54bWxQSwUGAAAAAAYABgBbAQAA&#10;tAMAAAAA&#10;">
                  <v:fill on="t" focussize="0,0"/>
                  <v:stroke weight="1pt" color="#000000 [3213]" miterlimit="8" joinstyle="miter"/>
                  <v:imagedata o:title=""/>
                  <o:lock v:ext="edit" aspectratio="f"/>
                  <v:textbox>
                    <w:txbxContent>
                      <w:p w14:paraId="6B5B6E61">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eastAsiaTheme="minorEastAsia"/>
                            <w:sz w:val="18"/>
                            <w:szCs w:val="21"/>
                            <w:lang w:eastAsia="zh-CN"/>
                          </w:rPr>
                        </w:pPr>
                        <w:r>
                          <w:rPr>
                            <w:rFonts w:hint="eastAsia"/>
                            <w:b/>
                            <w:bCs/>
                            <w:sz w:val="16"/>
                            <w:szCs w:val="20"/>
                            <w:lang w:eastAsia="zh-CN"/>
                          </w:rPr>
                          <w:t>灾后重建：</w:t>
                        </w:r>
                        <w:r>
                          <w:rPr>
                            <w:rFonts w:hint="eastAsia"/>
                            <w:b w:val="0"/>
                            <w:bCs w:val="0"/>
                            <w:sz w:val="16"/>
                            <w:szCs w:val="20"/>
                            <w:lang w:eastAsia="zh-CN"/>
                          </w:rPr>
                          <w:t>各乡镇、街道、有关部门应尽快组织相关设施的灾后重建工作，灾后重建原则上按原标准恢复，在条件允许情况下，可提高标准重建。</w:t>
                        </w:r>
                      </w:p>
                    </w:txbxContent>
                  </v:textbox>
                </v:rect>
              </v:group>
            </w:pict>
          </mc:Fallback>
        </mc:AlternateContent>
      </w:r>
    </w:p>
    <w:p w14:paraId="15D682F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3.1.5职责分工</w:t>
      </w:r>
    </w:p>
    <w:p w14:paraId="6616B82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lang w:eastAsia="zh-CN"/>
        </w:rPr>
        <w:t>扎兰屯</w:t>
      </w:r>
      <w:r>
        <w:rPr>
          <w:rFonts w:hint="eastAsia" w:ascii="仿宋_GB2312" w:hAnsi="仿宋_GB2312" w:eastAsia="仿宋_GB2312" w:cs="仿宋_GB2312"/>
          <w:i w:val="0"/>
          <w:iCs w:val="0"/>
          <w:caps w:val="0"/>
          <w:color w:val="auto"/>
          <w:spacing w:val="0"/>
          <w:sz w:val="32"/>
          <w:szCs w:val="32"/>
          <w:shd w:val="clear" w:fill="FFFFFF"/>
        </w:rPr>
        <w:t>市行政区域内的水旱灾害突发事件应对工作由市防汛抗旱指挥部统一指挥，实行分级分部门负责的原则。</w:t>
      </w:r>
    </w:p>
    <w:p w14:paraId="27D4757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3" w:firstLineChars="200"/>
        <w:jc w:val="both"/>
        <w:textAlignment w:val="auto"/>
        <w:rPr>
          <w:rFonts w:hint="eastAsia" w:ascii="楷体_GB2312" w:hAnsi="楷体_GB2312" w:eastAsia="楷体_GB2312" w:cs="楷体_GB2312"/>
          <w:b/>
          <w:bCs/>
          <w:i w:val="0"/>
          <w:iCs w:val="0"/>
          <w:caps w:val="0"/>
          <w:color w:val="auto"/>
          <w:spacing w:val="0"/>
          <w:sz w:val="32"/>
          <w:szCs w:val="32"/>
          <w:shd w:val="clear" w:fill="FFFFFF"/>
          <w:lang w:eastAsia="zh-CN"/>
        </w:rPr>
      </w:pPr>
      <w:r>
        <w:rPr>
          <w:rFonts w:hint="eastAsia" w:ascii="楷体_GB2312" w:hAnsi="楷体_GB2312" w:eastAsia="楷体_GB2312" w:cs="楷体_GB2312"/>
          <w:b/>
          <w:bCs/>
          <w:i w:val="0"/>
          <w:iCs w:val="0"/>
          <w:caps w:val="0"/>
          <w:color w:val="auto"/>
          <w:spacing w:val="0"/>
          <w:sz w:val="32"/>
          <w:szCs w:val="32"/>
          <w:shd w:val="clear" w:fill="FFFFFF"/>
        </w:rPr>
        <w:t xml:space="preserve">3.2 </w:t>
      </w:r>
      <w:r>
        <w:rPr>
          <w:rFonts w:hint="eastAsia" w:ascii="楷体_GB2312" w:hAnsi="楷体_GB2312" w:eastAsia="楷体_GB2312" w:cs="楷体_GB2312"/>
          <w:b/>
          <w:bCs/>
          <w:i w:val="0"/>
          <w:iCs w:val="0"/>
          <w:caps w:val="0"/>
          <w:color w:val="auto"/>
          <w:spacing w:val="0"/>
          <w:sz w:val="32"/>
          <w:szCs w:val="32"/>
          <w:shd w:val="clear" w:fill="FFFFFF"/>
          <w:lang w:eastAsia="zh-CN"/>
        </w:rPr>
        <w:t>各乡镇、街道办事处</w:t>
      </w:r>
      <w:r>
        <w:rPr>
          <w:rFonts w:hint="eastAsia" w:ascii="楷体_GB2312" w:hAnsi="楷体_GB2312" w:eastAsia="楷体_GB2312" w:cs="楷体_GB2312"/>
          <w:b/>
          <w:bCs/>
          <w:i w:val="0"/>
          <w:iCs w:val="0"/>
          <w:caps w:val="0"/>
          <w:color w:val="auto"/>
          <w:spacing w:val="0"/>
          <w:sz w:val="32"/>
          <w:szCs w:val="32"/>
          <w:shd w:val="clear" w:fill="FFFFFF"/>
        </w:rPr>
        <w:t>防汛抗旱指挥</w:t>
      </w:r>
      <w:r>
        <w:rPr>
          <w:rFonts w:hint="eastAsia" w:ascii="楷体_GB2312" w:hAnsi="楷体_GB2312" w:eastAsia="楷体_GB2312" w:cs="楷体_GB2312"/>
          <w:b/>
          <w:bCs/>
          <w:i w:val="0"/>
          <w:iCs w:val="0"/>
          <w:caps w:val="0"/>
          <w:color w:val="auto"/>
          <w:spacing w:val="0"/>
          <w:sz w:val="32"/>
          <w:szCs w:val="32"/>
          <w:shd w:val="clear" w:fill="FFFFFF"/>
          <w:lang w:val="en-US" w:eastAsia="zh-CN"/>
        </w:rPr>
        <w:t>机构</w:t>
      </w:r>
    </w:p>
    <w:p w14:paraId="6D5AEC9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640" w:firstLineChars="200"/>
        <w:jc w:val="both"/>
        <w:textAlignment w:val="auto"/>
        <w:rPr>
          <w:rFonts w:hint="eastAsia" w:ascii="仿宋_GB2312" w:hAnsi="仿宋_GB2312" w:eastAsia="仿宋_GB2312" w:cs="仿宋_GB2312"/>
          <w:i w:val="0"/>
          <w:iCs w:val="0"/>
          <w:caps w:val="0"/>
          <w:color w:val="auto"/>
          <w:spacing w:val="0"/>
          <w:sz w:val="32"/>
          <w:szCs w:val="32"/>
          <w:u w:val="none"/>
        </w:rPr>
      </w:pPr>
      <w:r>
        <w:rPr>
          <w:rFonts w:hint="eastAsia" w:ascii="仿宋_GB2312" w:hAnsi="仿宋_GB2312" w:eastAsia="仿宋_GB2312" w:cs="仿宋_GB2312"/>
          <w:i w:val="0"/>
          <w:iCs w:val="0"/>
          <w:caps w:val="0"/>
          <w:color w:val="auto"/>
          <w:spacing w:val="0"/>
          <w:sz w:val="32"/>
          <w:szCs w:val="32"/>
          <w:u w:val="none"/>
          <w:shd w:val="clear" w:fill="FFFFFF"/>
          <w:lang w:val="en-US" w:eastAsia="zh-CN"/>
        </w:rPr>
        <w:t>乡镇（街道）、村（社区）要针对当地洪涝干旱特点，制定简便易行、实用管用、面向实战需求的方案预案，重点在责任人落实、预警信息接收反馈、风险隐患排查、联防联控、转移避险、力量组织、应急处置、现场管控、自救互救、信息报送等方面作出具体安排。乡镇(街道)要明确承担防汛抗旱工作的机构和人员，由乡镇（街道）党政主要负责人负责属地防汛抗旱工作，在上级党委、政府和防汛抗旱指挥部领导指挥下，建立乡镇（街道）领导包村（社区）、村（社区）干部包户到人的工作责任制，做好防汛抗旱工作。</w:t>
      </w:r>
    </w:p>
    <w:p w14:paraId="0E47A8E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3" w:firstLineChars="200"/>
        <w:jc w:val="both"/>
        <w:textAlignment w:val="auto"/>
        <w:rPr>
          <w:rFonts w:hint="eastAsia" w:ascii="楷体_GB2312" w:hAnsi="楷体_GB2312" w:eastAsia="楷体_GB2312" w:cs="楷体_GB2312"/>
          <w:b/>
          <w:bCs/>
          <w:i w:val="0"/>
          <w:iCs w:val="0"/>
          <w:caps w:val="0"/>
          <w:color w:val="auto"/>
          <w:spacing w:val="0"/>
          <w:sz w:val="32"/>
          <w:szCs w:val="32"/>
          <w:shd w:val="clear" w:fill="FFFFFF"/>
        </w:rPr>
      </w:pPr>
      <w:r>
        <w:rPr>
          <w:rFonts w:hint="eastAsia" w:ascii="楷体_GB2312" w:hAnsi="楷体_GB2312" w:eastAsia="楷体_GB2312" w:cs="楷体_GB2312"/>
          <w:b/>
          <w:bCs/>
          <w:i w:val="0"/>
          <w:iCs w:val="0"/>
          <w:caps w:val="0"/>
          <w:color w:val="auto"/>
          <w:spacing w:val="0"/>
          <w:sz w:val="32"/>
          <w:szCs w:val="32"/>
          <w:shd w:val="clear" w:fill="FFFFFF"/>
        </w:rPr>
        <w:t>3.3 其他防汛抗旱指挥机构</w:t>
      </w:r>
    </w:p>
    <w:p w14:paraId="36A1BB1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有防汛抗旱任务的部门和单位根据需要设立防汛抗旱指挥机构，在人民政府防汛抗旱指挥机构统一领导下开展工作。针对重大突发事件，可以组建临时指挥机构，具体负责应急处理工作。</w:t>
      </w:r>
    </w:p>
    <w:p w14:paraId="0BA4C74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313" w:beforeLines="100" w:beforeAutospacing="0" w:after="0" w:afterAutospacing="0" w:line="600" w:lineRule="exact"/>
        <w:ind w:right="0"/>
        <w:jc w:val="center"/>
        <w:textAlignment w:val="auto"/>
        <w:rPr>
          <w:rFonts w:hint="eastAsia" w:ascii="黑体" w:hAnsi="黑体" w:eastAsia="黑体" w:cs="黑体"/>
          <w:i w:val="0"/>
          <w:iCs w:val="0"/>
          <w:caps w:val="0"/>
          <w:color w:val="auto"/>
          <w:spacing w:val="0"/>
          <w:sz w:val="36"/>
          <w:szCs w:val="36"/>
          <w:shd w:val="clear" w:fill="FFFFFF"/>
        </w:rPr>
      </w:pPr>
      <w:r>
        <w:rPr>
          <w:rFonts w:hint="eastAsia" w:ascii="黑体" w:hAnsi="黑体" w:eastAsia="黑体" w:cs="黑体"/>
          <w:i w:val="0"/>
          <w:iCs w:val="0"/>
          <w:caps w:val="0"/>
          <w:color w:val="auto"/>
          <w:spacing w:val="0"/>
          <w:sz w:val="36"/>
          <w:szCs w:val="36"/>
          <w:shd w:val="clear" w:fill="FFFFFF"/>
        </w:rPr>
        <w:t>4.预防和预警机制</w:t>
      </w:r>
    </w:p>
    <w:p w14:paraId="76DCB61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3" w:firstLineChars="200"/>
        <w:jc w:val="both"/>
        <w:textAlignment w:val="auto"/>
        <w:rPr>
          <w:rFonts w:hint="eastAsia" w:ascii="楷体_GB2312" w:hAnsi="楷体_GB2312" w:eastAsia="楷体_GB2312" w:cs="楷体_GB2312"/>
          <w:b/>
          <w:bCs/>
          <w:i w:val="0"/>
          <w:iCs w:val="0"/>
          <w:caps w:val="0"/>
          <w:color w:val="auto"/>
          <w:spacing w:val="0"/>
          <w:sz w:val="32"/>
          <w:szCs w:val="32"/>
          <w:shd w:val="clear" w:fill="FFFFFF"/>
        </w:rPr>
      </w:pPr>
      <w:r>
        <w:rPr>
          <w:rFonts w:hint="eastAsia" w:ascii="楷体_GB2312" w:hAnsi="楷体_GB2312" w:eastAsia="楷体_GB2312" w:cs="楷体_GB2312"/>
          <w:b/>
          <w:bCs/>
          <w:i w:val="0"/>
          <w:iCs w:val="0"/>
          <w:caps w:val="0"/>
          <w:color w:val="auto"/>
          <w:spacing w:val="0"/>
          <w:sz w:val="32"/>
          <w:szCs w:val="32"/>
          <w:shd w:val="clear" w:fill="FFFFFF"/>
        </w:rPr>
        <w:t>4.1 预防预警信息</w:t>
      </w:r>
    </w:p>
    <w:p w14:paraId="583D5F7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shd w:val="clear" w:fill="FFFFFF"/>
        </w:rPr>
      </w:pPr>
      <w:r>
        <w:rPr>
          <w:rFonts w:hint="eastAsia" w:ascii="仿宋_GB2312" w:hAnsi="仿宋_GB2312" w:eastAsia="仿宋_GB2312" w:cs="仿宋_GB2312"/>
          <w:i w:val="0"/>
          <w:iCs w:val="0"/>
          <w:caps w:val="0"/>
          <w:color w:val="auto"/>
          <w:spacing w:val="0"/>
          <w:sz w:val="32"/>
          <w:szCs w:val="32"/>
          <w:shd w:val="clear" w:fill="FFFFFF"/>
        </w:rPr>
        <w:t>4.1.1 雨情信息</w:t>
      </w:r>
    </w:p>
    <w:p w14:paraId="365CA19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shd w:val="clear" w:fill="FFFFFF"/>
          <w:lang w:eastAsia="zh-CN"/>
        </w:rPr>
      </w:pPr>
      <w:r>
        <w:rPr>
          <w:rFonts w:hint="eastAsia" w:ascii="仿宋_GB2312" w:hAnsi="仿宋_GB2312" w:eastAsia="仿宋_GB2312" w:cs="仿宋_GB2312"/>
          <w:i w:val="0"/>
          <w:iCs w:val="0"/>
          <w:caps w:val="0"/>
          <w:color w:val="auto"/>
          <w:spacing w:val="0"/>
          <w:sz w:val="32"/>
          <w:szCs w:val="32"/>
          <w:shd w:val="clear" w:fill="FFFFFF"/>
          <w:lang w:eastAsia="zh-CN"/>
        </w:rPr>
        <w:t>市气象局汛期根据降雨天气情况及时向市防汛抗旱指挥部办公室提供雨情信息。</w:t>
      </w:r>
    </w:p>
    <w:p w14:paraId="18F8D2A5">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4.1.2 水情信息</w:t>
      </w:r>
    </w:p>
    <w:p w14:paraId="0541510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lang w:eastAsia="zh-CN"/>
        </w:rPr>
        <w:t>扎兰屯水文巡测基地</w:t>
      </w:r>
      <w:r>
        <w:rPr>
          <w:rFonts w:hint="eastAsia" w:ascii="仿宋_GB2312" w:hAnsi="仿宋_GB2312" w:eastAsia="仿宋_GB2312" w:cs="仿宋_GB2312"/>
          <w:i w:val="0"/>
          <w:iCs w:val="0"/>
          <w:caps w:val="0"/>
          <w:color w:val="auto"/>
          <w:spacing w:val="0"/>
          <w:sz w:val="32"/>
          <w:szCs w:val="32"/>
          <w:shd w:val="clear" w:fill="FFFFFF"/>
        </w:rPr>
        <w:t>汛期每天上午9时向市防汛抗旱指挥部办公室提供全市重要河</w:t>
      </w:r>
      <w:r>
        <w:rPr>
          <w:rFonts w:hint="eastAsia" w:ascii="仿宋_GB2312" w:hAnsi="仿宋_GB2312" w:eastAsia="仿宋_GB2312" w:cs="仿宋_GB2312"/>
          <w:i w:val="0"/>
          <w:iCs w:val="0"/>
          <w:caps w:val="0"/>
          <w:color w:val="auto"/>
          <w:spacing w:val="0"/>
          <w:sz w:val="32"/>
          <w:szCs w:val="32"/>
          <w:shd w:val="clear" w:fill="FFFFFF"/>
          <w:lang w:val="en-US" w:eastAsia="zh-CN"/>
        </w:rPr>
        <w:t>流</w:t>
      </w:r>
      <w:r>
        <w:rPr>
          <w:rFonts w:hint="eastAsia" w:ascii="仿宋_GB2312" w:hAnsi="仿宋_GB2312" w:eastAsia="仿宋_GB2312" w:cs="仿宋_GB2312"/>
          <w:i w:val="0"/>
          <w:iCs w:val="0"/>
          <w:caps w:val="0"/>
          <w:color w:val="auto"/>
          <w:spacing w:val="0"/>
          <w:sz w:val="32"/>
          <w:szCs w:val="32"/>
          <w:shd w:val="clear" w:fill="FFFFFF"/>
        </w:rPr>
        <w:t>主要水文站点水情信息。</w:t>
      </w:r>
    </w:p>
    <w:p w14:paraId="36B9CD1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（1）当河</w:t>
      </w:r>
      <w:r>
        <w:rPr>
          <w:rFonts w:hint="eastAsia" w:ascii="仿宋_GB2312" w:hAnsi="仿宋_GB2312" w:eastAsia="仿宋_GB2312" w:cs="仿宋_GB2312"/>
          <w:i w:val="0"/>
          <w:iCs w:val="0"/>
          <w:caps w:val="0"/>
          <w:color w:val="auto"/>
          <w:spacing w:val="0"/>
          <w:sz w:val="32"/>
          <w:szCs w:val="32"/>
          <w:shd w:val="clear" w:fill="FFFFFF"/>
          <w:lang w:val="en-US" w:eastAsia="zh-CN"/>
        </w:rPr>
        <w:t>道</w:t>
      </w:r>
      <w:r>
        <w:rPr>
          <w:rFonts w:hint="eastAsia" w:ascii="仿宋_GB2312" w:hAnsi="仿宋_GB2312" w:eastAsia="仿宋_GB2312" w:cs="仿宋_GB2312"/>
          <w:i w:val="0"/>
          <w:iCs w:val="0"/>
          <w:caps w:val="0"/>
          <w:color w:val="auto"/>
          <w:spacing w:val="0"/>
          <w:sz w:val="32"/>
          <w:szCs w:val="32"/>
          <w:shd w:val="clear" w:fill="FFFFFF"/>
        </w:rPr>
        <w:t>发生中、小洪水时，每6小时报告一次水情，根据洪水发展过程，开展洪水预报并及时滚动预报；</w:t>
      </w:r>
    </w:p>
    <w:p w14:paraId="32F02A7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（2）当河</w:t>
      </w:r>
      <w:r>
        <w:rPr>
          <w:rFonts w:hint="eastAsia" w:ascii="仿宋_GB2312" w:hAnsi="仿宋_GB2312" w:eastAsia="仿宋_GB2312" w:cs="仿宋_GB2312"/>
          <w:i w:val="0"/>
          <w:iCs w:val="0"/>
          <w:caps w:val="0"/>
          <w:color w:val="auto"/>
          <w:spacing w:val="0"/>
          <w:sz w:val="32"/>
          <w:szCs w:val="32"/>
          <w:shd w:val="clear" w:fill="FFFFFF"/>
          <w:lang w:val="en-US" w:eastAsia="zh-CN"/>
        </w:rPr>
        <w:t>道</w:t>
      </w:r>
      <w:r>
        <w:rPr>
          <w:rFonts w:hint="eastAsia" w:ascii="仿宋_GB2312" w:hAnsi="仿宋_GB2312" w:eastAsia="仿宋_GB2312" w:cs="仿宋_GB2312"/>
          <w:i w:val="0"/>
          <w:iCs w:val="0"/>
          <w:caps w:val="0"/>
          <w:color w:val="auto"/>
          <w:spacing w:val="0"/>
          <w:sz w:val="32"/>
          <w:szCs w:val="32"/>
          <w:shd w:val="clear" w:fill="FFFFFF"/>
        </w:rPr>
        <w:t>发生大洪水时，每3小时报告一次水情，根据洪水发展过程，开展洪水预报并及时滚动预报；</w:t>
      </w:r>
    </w:p>
    <w:p w14:paraId="2796DD9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（3）当河</w:t>
      </w:r>
      <w:r>
        <w:rPr>
          <w:rFonts w:hint="eastAsia" w:ascii="仿宋_GB2312" w:hAnsi="仿宋_GB2312" w:eastAsia="仿宋_GB2312" w:cs="仿宋_GB2312"/>
          <w:i w:val="0"/>
          <w:iCs w:val="0"/>
          <w:caps w:val="0"/>
          <w:color w:val="auto"/>
          <w:spacing w:val="0"/>
          <w:sz w:val="32"/>
          <w:szCs w:val="32"/>
          <w:shd w:val="clear" w:fill="FFFFFF"/>
          <w:lang w:val="en-US" w:eastAsia="zh-CN"/>
        </w:rPr>
        <w:t>道</w:t>
      </w:r>
      <w:r>
        <w:rPr>
          <w:rFonts w:hint="eastAsia" w:ascii="仿宋_GB2312" w:hAnsi="仿宋_GB2312" w:eastAsia="仿宋_GB2312" w:cs="仿宋_GB2312"/>
          <w:i w:val="0"/>
          <w:iCs w:val="0"/>
          <w:caps w:val="0"/>
          <w:color w:val="auto"/>
          <w:spacing w:val="0"/>
          <w:sz w:val="32"/>
          <w:szCs w:val="32"/>
          <w:shd w:val="clear" w:fill="FFFFFF"/>
        </w:rPr>
        <w:t>发生特大洪水时，每1小时报告一次水情，根据洪水发展过程，开展洪水预报并及时滚动预报；</w:t>
      </w:r>
      <w:r>
        <w:rPr>
          <w:rFonts w:hint="eastAsia" w:ascii="仿宋_GB2312" w:hAnsi="仿宋_GB2312" w:eastAsia="仿宋_GB2312" w:cs="仿宋_GB2312"/>
          <w:i w:val="0"/>
          <w:iCs w:val="0"/>
          <w:caps w:val="0"/>
          <w:color w:val="auto"/>
          <w:spacing w:val="0"/>
          <w:sz w:val="32"/>
          <w:szCs w:val="32"/>
          <w:shd w:val="clear" w:fill="FFFFFF"/>
          <w:lang w:eastAsia="zh-CN"/>
        </w:rPr>
        <w:t>扎兰屯水文巡测基地</w:t>
      </w:r>
      <w:r>
        <w:rPr>
          <w:rFonts w:hint="eastAsia" w:ascii="仿宋_GB2312" w:hAnsi="仿宋_GB2312" w:eastAsia="仿宋_GB2312" w:cs="仿宋_GB2312"/>
          <w:i w:val="0"/>
          <w:iCs w:val="0"/>
          <w:caps w:val="0"/>
          <w:color w:val="auto"/>
          <w:spacing w:val="0"/>
          <w:sz w:val="32"/>
          <w:szCs w:val="32"/>
          <w:shd w:val="clear" w:fill="FFFFFF"/>
        </w:rPr>
        <w:t>根据实际情况发布蓝色、黄色、橙色、红色预警。</w:t>
      </w:r>
    </w:p>
    <w:p w14:paraId="4DC4FE8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必要时加密报送频次，当监测研判洪水持续上涨时，</w:t>
      </w:r>
      <w:r>
        <w:rPr>
          <w:rFonts w:hint="eastAsia" w:ascii="仿宋_GB2312" w:hAnsi="仿宋_GB2312" w:eastAsia="仿宋_GB2312" w:cs="仿宋_GB2312"/>
          <w:i w:val="0"/>
          <w:iCs w:val="0"/>
          <w:caps w:val="0"/>
          <w:color w:val="auto"/>
          <w:spacing w:val="0"/>
          <w:sz w:val="32"/>
          <w:szCs w:val="32"/>
          <w:shd w:val="clear" w:fill="FFFFFF"/>
          <w:lang w:eastAsia="zh-CN"/>
        </w:rPr>
        <w:t>扎兰屯水文巡测基地</w:t>
      </w:r>
      <w:r>
        <w:rPr>
          <w:rFonts w:hint="eastAsia" w:ascii="仿宋_GB2312" w:hAnsi="仿宋_GB2312" w:eastAsia="仿宋_GB2312" w:cs="仿宋_GB2312"/>
          <w:i w:val="0"/>
          <w:iCs w:val="0"/>
          <w:caps w:val="0"/>
          <w:color w:val="auto"/>
          <w:spacing w:val="0"/>
          <w:sz w:val="32"/>
          <w:szCs w:val="32"/>
          <w:shd w:val="clear" w:fill="FFFFFF"/>
        </w:rPr>
        <w:t>主动与市防汛抗旱指挥部办公室联系对接。</w:t>
      </w:r>
    </w:p>
    <w:p w14:paraId="5182D82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4.1.3 城市内涝信息</w:t>
      </w:r>
    </w:p>
    <w:p w14:paraId="468712F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住建部门负责城市内涝监测预报，建立城镇内涝防治预警、会商、联动机制，按权限及时向社会发布指令性预警信息。防汛抗旱指挥机构应按照分级负责原则，组织有关部门确定内涝灾害预警区域、级别，并做好排涝的有关准备工作，必要时报同级党委、政府采取停工、停业、停运、停学等强制管控措施，及时通知或组织低洼地区居民应急避险或避险转移。市住房和城乡建设局在城镇发生严重城市内涝时，第一时间将内涝相关信息报送市防汛抗旱指挥部办公室。</w:t>
      </w:r>
    </w:p>
    <w:p w14:paraId="7CFC1CF1">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4.1.4 河道、河流洪水信息</w:t>
      </w:r>
    </w:p>
    <w:p w14:paraId="72C2524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（1）当主要河流即将出现洪水时，水文部门应按照《水文情报预报规范》要求做好洪水预报工作，及时向防汛抗旱指挥机构报告水位、流量的实测情况和洪水走势，为预警提供依据。</w:t>
      </w:r>
    </w:p>
    <w:p w14:paraId="1DE0F27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2）当主要河流发生警戒水位以上洪水时，由市防汛抗旱指挥部向社会公布有关汛情、工情、灾情以及抢险情况等；发生超标准洪水时，工程所在地的防汛指挥部可依法向社会公布进入紧急防汛期，并在辖区内调用抢险物资、设备、交通运输工具和人力等。</w:t>
      </w:r>
    </w:p>
    <w:p w14:paraId="31D2537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（3）水文部门应跟踪分析河流洪水的发展趋势，及时滚动预报最新水情。紧急情况下，水文部门每小时更新一次水情。</w:t>
      </w:r>
    </w:p>
    <w:p w14:paraId="6F9F0A0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4.1.5 山洪、地质灾害信息</w:t>
      </w:r>
    </w:p>
    <w:p w14:paraId="6485330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凡可能遭受山洪、地质灾害威胁的地方，应根据山洪、地质灾害的成因和特点，主动采取预防和避险措施。水文、气象、自然资源等部门应密切联系，相互配合，实现信息共享，提高预报水平，及时发布预报警报。</w:t>
      </w:r>
    </w:p>
    <w:p w14:paraId="49D7343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2）凡有山洪、地质灾害的地方，应由当地防汛抗旱指挥机构组织自然资源、水利、气象等部门编制山洪、地质灾害防御预案，绘制区域内山洪、地质灾害风险图，划分并确定区域内易发生山洪、地质灾害的地点及范围，制订安全转移方案，明确组织机构的设置及职责。</w:t>
      </w:r>
    </w:p>
    <w:p w14:paraId="27B3E66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（3）山洪、地质灾害易发区在汛期应坚持24小时值班制度，降雨期间，加密观测、加强巡逻。每个乡镇</w:t>
      </w:r>
      <w:r>
        <w:rPr>
          <w:rFonts w:hint="eastAsia" w:ascii="仿宋_GB2312" w:hAnsi="仿宋_GB2312" w:eastAsia="仿宋_GB2312" w:cs="仿宋_GB2312"/>
          <w:i w:val="0"/>
          <w:iCs w:val="0"/>
          <w:caps w:val="0"/>
          <w:color w:val="auto"/>
          <w:spacing w:val="0"/>
          <w:sz w:val="32"/>
          <w:szCs w:val="32"/>
          <w:shd w:val="clear" w:fill="FFFFFF"/>
          <w:lang w:eastAsia="zh-CN"/>
        </w:rPr>
        <w:t>（街道办事处）</w:t>
      </w:r>
      <w:r>
        <w:rPr>
          <w:rFonts w:hint="eastAsia" w:ascii="仿宋_GB2312" w:hAnsi="仿宋_GB2312" w:eastAsia="仿宋_GB2312" w:cs="仿宋_GB2312"/>
          <w:i w:val="0"/>
          <w:iCs w:val="0"/>
          <w:caps w:val="0"/>
          <w:color w:val="auto"/>
          <w:spacing w:val="0"/>
          <w:sz w:val="32"/>
          <w:szCs w:val="32"/>
          <w:shd w:val="clear" w:fill="FFFFFF"/>
        </w:rPr>
        <w:t>、嘎查村</w:t>
      </w:r>
      <w:r>
        <w:rPr>
          <w:rFonts w:hint="eastAsia" w:ascii="仿宋_GB2312" w:hAnsi="仿宋_GB2312" w:eastAsia="仿宋_GB2312" w:cs="仿宋_GB2312"/>
          <w:i w:val="0"/>
          <w:iCs w:val="0"/>
          <w:caps w:val="0"/>
          <w:color w:val="auto"/>
          <w:spacing w:val="0"/>
          <w:sz w:val="32"/>
          <w:szCs w:val="32"/>
          <w:shd w:val="clear" w:fill="FFFFFF"/>
          <w:lang w:eastAsia="zh-CN"/>
        </w:rPr>
        <w:t>（社区）</w:t>
      </w:r>
      <w:r>
        <w:rPr>
          <w:rFonts w:hint="eastAsia" w:ascii="仿宋_GB2312" w:hAnsi="仿宋_GB2312" w:eastAsia="仿宋_GB2312" w:cs="仿宋_GB2312"/>
          <w:i w:val="0"/>
          <w:iCs w:val="0"/>
          <w:caps w:val="0"/>
          <w:color w:val="auto"/>
          <w:spacing w:val="0"/>
          <w:sz w:val="32"/>
          <w:szCs w:val="32"/>
          <w:shd w:val="clear" w:fill="FFFFFF"/>
        </w:rPr>
        <w:t>、自然村屯和相关单位都要落实信号发送员，一旦发现危险征兆，立即向周边群众报警，实现快速转移，并报属地政府和本地防汛抗旱指挥机构。</w:t>
      </w:r>
    </w:p>
    <w:p w14:paraId="7CCA4592">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4.1.6 旱情信息</w:t>
      </w:r>
    </w:p>
    <w:p w14:paraId="1BC6B90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（1）旱情信息主要包括：干旱发生的时间、地点、程度、受旱范围、影响人口，以及对工农业生产、城乡生活、生态环境等方面造成的影响。</w:t>
      </w:r>
    </w:p>
    <w:p w14:paraId="7AC0633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shd w:val="clear" w:fill="FFFFFF"/>
          <w:lang w:val="en-US" w:eastAsia="zh-CN"/>
        </w:rPr>
      </w:pPr>
      <w:r>
        <w:rPr>
          <w:rFonts w:hint="eastAsia" w:ascii="仿宋_GB2312" w:hAnsi="仿宋_GB2312" w:eastAsia="仿宋_GB2312" w:cs="仿宋_GB2312"/>
          <w:i w:val="0"/>
          <w:iCs w:val="0"/>
          <w:caps w:val="0"/>
          <w:color w:val="auto"/>
          <w:spacing w:val="0"/>
          <w:sz w:val="32"/>
          <w:szCs w:val="32"/>
          <w:shd w:val="clear" w:fill="FFFFFF"/>
        </w:rPr>
        <w:t>（2）市气象局负责提供全市监测范围内的降水量。</w:t>
      </w:r>
      <w:r>
        <w:rPr>
          <w:rFonts w:hint="eastAsia" w:ascii="仿宋_GB2312" w:hAnsi="仿宋_GB2312" w:eastAsia="仿宋_GB2312" w:cs="仿宋_GB2312"/>
          <w:i w:val="0"/>
          <w:iCs w:val="0"/>
          <w:caps w:val="0"/>
          <w:color w:val="auto"/>
          <w:spacing w:val="0"/>
          <w:sz w:val="32"/>
          <w:szCs w:val="32"/>
          <w:shd w:val="clear" w:fill="FFFFFF"/>
          <w:lang w:eastAsia="zh-CN"/>
        </w:rPr>
        <w:t>扎兰屯水文巡测基地</w:t>
      </w:r>
      <w:r>
        <w:rPr>
          <w:rFonts w:hint="eastAsia" w:ascii="仿宋_GB2312" w:hAnsi="仿宋_GB2312" w:eastAsia="仿宋_GB2312" w:cs="仿宋_GB2312"/>
          <w:i w:val="0"/>
          <w:iCs w:val="0"/>
          <w:caps w:val="0"/>
          <w:color w:val="auto"/>
          <w:spacing w:val="0"/>
          <w:sz w:val="32"/>
          <w:szCs w:val="32"/>
          <w:shd w:val="clear" w:fill="FFFFFF"/>
        </w:rPr>
        <w:t>负责提供主要河</w:t>
      </w:r>
      <w:r>
        <w:rPr>
          <w:rFonts w:hint="eastAsia" w:ascii="仿宋_GB2312" w:hAnsi="仿宋_GB2312" w:eastAsia="仿宋_GB2312" w:cs="仿宋_GB2312"/>
          <w:i w:val="0"/>
          <w:iCs w:val="0"/>
          <w:caps w:val="0"/>
          <w:color w:val="auto"/>
          <w:spacing w:val="0"/>
          <w:sz w:val="32"/>
          <w:szCs w:val="32"/>
          <w:shd w:val="clear" w:fill="FFFFFF"/>
          <w:lang w:val="en-US" w:eastAsia="zh-CN"/>
        </w:rPr>
        <w:t>道</w:t>
      </w:r>
      <w:r>
        <w:rPr>
          <w:rFonts w:hint="eastAsia" w:ascii="仿宋_GB2312" w:hAnsi="仿宋_GB2312" w:eastAsia="仿宋_GB2312" w:cs="仿宋_GB2312"/>
          <w:i w:val="0"/>
          <w:iCs w:val="0"/>
          <w:caps w:val="0"/>
          <w:color w:val="auto"/>
          <w:spacing w:val="0"/>
          <w:sz w:val="32"/>
          <w:szCs w:val="32"/>
          <w:shd w:val="clear" w:fill="FFFFFF"/>
        </w:rPr>
        <w:t>水位流量、主要水库蓄水情况、土壤墒情等信息。市水利局负责监测主要取水口的取水量、水质状况及人畜饮水情况等信息。市农牧</w:t>
      </w:r>
      <w:r>
        <w:rPr>
          <w:rFonts w:hint="eastAsia" w:ascii="仿宋_GB2312" w:hAnsi="仿宋_GB2312" w:eastAsia="仿宋_GB2312" w:cs="仿宋_GB2312"/>
          <w:i w:val="0"/>
          <w:iCs w:val="0"/>
          <w:caps w:val="0"/>
          <w:color w:val="auto"/>
          <w:spacing w:val="0"/>
          <w:sz w:val="32"/>
          <w:szCs w:val="32"/>
          <w:shd w:val="clear" w:fill="FFFFFF"/>
          <w:lang w:eastAsia="zh-CN"/>
        </w:rPr>
        <w:t>和科技</w:t>
      </w:r>
      <w:r>
        <w:rPr>
          <w:rFonts w:hint="eastAsia" w:ascii="仿宋_GB2312" w:hAnsi="仿宋_GB2312" w:eastAsia="仿宋_GB2312" w:cs="仿宋_GB2312"/>
          <w:i w:val="0"/>
          <w:iCs w:val="0"/>
          <w:caps w:val="0"/>
          <w:color w:val="auto"/>
          <w:spacing w:val="0"/>
          <w:sz w:val="32"/>
          <w:szCs w:val="32"/>
          <w:shd w:val="clear" w:fill="FFFFFF"/>
        </w:rPr>
        <w:t>局负责监测并提供全市耕地、草牧场受旱等信息。</w:t>
      </w:r>
      <w:r>
        <w:rPr>
          <w:rFonts w:hint="eastAsia" w:ascii="仿宋_GB2312" w:hAnsi="仿宋_GB2312" w:eastAsia="仿宋_GB2312" w:cs="仿宋_GB2312"/>
          <w:i w:val="0"/>
          <w:iCs w:val="0"/>
          <w:caps w:val="0"/>
          <w:color w:val="auto"/>
          <w:spacing w:val="0"/>
          <w:sz w:val="32"/>
          <w:szCs w:val="32"/>
          <w:shd w:val="clear" w:fill="FFFFFF"/>
          <w:lang w:val="en-US" w:eastAsia="zh-CN"/>
        </w:rPr>
        <w:t xml:space="preserve">  </w:t>
      </w:r>
    </w:p>
    <w:p w14:paraId="77BAE386">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（3）在干旱期间，各乡镇政府、</w:t>
      </w:r>
      <w:r>
        <w:rPr>
          <w:rFonts w:hint="eastAsia" w:ascii="仿宋_GB2312" w:hAnsi="仿宋_GB2312" w:eastAsia="仿宋_GB2312" w:cs="仿宋_GB2312"/>
          <w:i w:val="0"/>
          <w:iCs w:val="0"/>
          <w:caps w:val="0"/>
          <w:color w:val="auto"/>
          <w:spacing w:val="0"/>
          <w:sz w:val="32"/>
          <w:szCs w:val="32"/>
          <w:shd w:val="clear" w:fill="FFFFFF"/>
          <w:lang w:eastAsia="zh-CN"/>
        </w:rPr>
        <w:t>街道办事处有</w:t>
      </w:r>
      <w:r>
        <w:rPr>
          <w:rFonts w:hint="eastAsia" w:ascii="仿宋_GB2312" w:hAnsi="仿宋_GB2312" w:eastAsia="仿宋_GB2312" w:cs="仿宋_GB2312"/>
          <w:i w:val="0"/>
          <w:iCs w:val="0"/>
          <w:caps w:val="0"/>
          <w:color w:val="auto"/>
          <w:spacing w:val="0"/>
          <w:sz w:val="32"/>
          <w:szCs w:val="32"/>
          <w:shd w:val="clear" w:fill="FFFFFF"/>
        </w:rPr>
        <w:t>关部门实行24小时值班制度，相关雨、水情监测点每天通过电话、传真向当地防汛抗旱指挥部办公室报旱情资料。当地防汛抗旱指挥部办公室经过对信息分析处理，对旱情发展趋势进行预测预报，及时向市防汛抗旱指挥部办公室报旱情信息，并根据实际情况，按相关规定通过媒体向社会发布。</w:t>
      </w:r>
    </w:p>
    <w:p w14:paraId="0D70B0A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shd w:val="clear" w:fill="FFFFFF"/>
        </w:rPr>
      </w:pPr>
      <w:r>
        <w:rPr>
          <w:rFonts w:hint="eastAsia" w:ascii="仿宋_GB2312" w:hAnsi="仿宋_GB2312" w:eastAsia="仿宋_GB2312" w:cs="仿宋_GB2312"/>
          <w:i w:val="0"/>
          <w:iCs w:val="0"/>
          <w:caps w:val="0"/>
          <w:color w:val="auto"/>
          <w:spacing w:val="0"/>
          <w:sz w:val="32"/>
          <w:szCs w:val="32"/>
          <w:shd w:val="clear" w:fill="FFFFFF"/>
        </w:rPr>
        <w:t>4.1.7 工程信息</w:t>
      </w:r>
    </w:p>
    <w:p w14:paraId="1D47E47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（1）堤防工程信息</w:t>
      </w:r>
    </w:p>
    <w:p w14:paraId="23880D0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6"/>
          <w:sz w:val="32"/>
          <w:szCs w:val="32"/>
        </w:rPr>
      </w:pPr>
      <w:r>
        <w:rPr>
          <w:rFonts w:hint="eastAsia" w:ascii="仿宋_GB2312" w:hAnsi="仿宋_GB2312" w:eastAsia="仿宋_GB2312" w:cs="仿宋_GB2312"/>
          <w:i w:val="0"/>
          <w:iCs w:val="0"/>
          <w:caps w:val="0"/>
          <w:color w:val="auto"/>
          <w:spacing w:val="0"/>
          <w:sz w:val="32"/>
          <w:szCs w:val="32"/>
          <w:shd w:val="clear" w:fill="FFFFFF"/>
        </w:rPr>
        <w:t>a.当主要河流发生警戒水位以上洪水时，堤防管理单位应加强工程监测，并将堤防、涵闸、泵站等工程设施的运行情况、出险情况和防守情况，及时上报工程管理部门和防汛抗旱指挥机构，转报市防汛抗</w:t>
      </w:r>
      <w:r>
        <w:rPr>
          <w:rFonts w:hint="eastAsia" w:ascii="仿宋_GB2312" w:hAnsi="仿宋_GB2312" w:eastAsia="仿宋_GB2312" w:cs="仿宋_GB2312"/>
          <w:i w:val="0"/>
          <w:iCs w:val="0"/>
          <w:caps w:val="0"/>
          <w:color w:val="auto"/>
          <w:spacing w:val="-6"/>
          <w:sz w:val="32"/>
          <w:szCs w:val="32"/>
          <w:shd w:val="clear" w:fill="FFFFFF"/>
        </w:rPr>
        <w:t>旱指挥部。发生重大险情时，有关防汛工程指挥部应在险情发生后立即报市防指，并在最短时间内将初步核实的险情基本数据报到市防汛抗旱指挥部。</w:t>
      </w:r>
    </w:p>
    <w:p w14:paraId="363B35F5">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b.当堤防和涵闸、泵站等穿堤建筑物出现险情或遭遇超标准洪水袭击而可能决口时，工程管理单位应迅速组织抢险，并在第一时间向可能淹没的有关区域预警，同时向上级堤防管理部门和同级防汛抗旱指挥机构准确报告出险部位、险情种类、抢护方案以及处理险情的行政责任人、技术责任人、通信联络方式、除险情况，加强指导并做出进一步的抢险决策，以及提供抢险物资和抢险队伍支持。</w:t>
      </w:r>
    </w:p>
    <w:p w14:paraId="4EE4DEC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（2）水库工程信息</w:t>
      </w:r>
    </w:p>
    <w:p w14:paraId="79D241A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a.在水库水位超过汛限水位时，水库管理单位应对大坝、溢洪道、输水洞等关键部位加密监测，并按照有管辖权的防汛抗旱指挥机构批准的洪水调度方案调度，其工程运行状况应向上一级水行政主管部门和同级防汛抗旱指挥机构报告。各类水库发生重大险情应立即上报市防汛抗旱指挥部并在最短时间内将初步核实的险情基本数据报市防汛抗旱指挥部，小型水库出险应在第一时间将初步核实险情基本资料向上一级防汛抗旱指挥机构报告，1小时内报市防汛抗旱指挥部。</w:t>
      </w:r>
    </w:p>
    <w:p w14:paraId="3548599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b.当水库出现险情时，水库管理单位应根据防洪抢险预案立即向下游预警，并迅速处置险情，同时向上级主管部门和同级防汛抗旱指挥机构报告出险部位、险情种类、抢护方案以及处理险情的行政责任人、技术责任人、通信联络方式、除险情况，以进一步采取相应措施。</w:t>
      </w:r>
    </w:p>
    <w:p w14:paraId="20F7BD0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c.当出现特大暴雨时，有漫坝危险，或发生重大险情，危及大坝安全，同时通信中断无法向上级请示决策时，水库防汛指挥机构可按照水库汛期控制运用方案中的非常措施执行，以确保大坝安全，减少灾害。</w:t>
      </w:r>
    </w:p>
    <w:p w14:paraId="6B6A50F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d.当水库遭遇超标准洪水或其它不可抗拒因素而可能溃坝，应提早向淹没范围发出预警，保证群众安全转移，以减少人民生命财产的损失。</w:t>
      </w:r>
    </w:p>
    <w:p w14:paraId="31902DE4">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4.1.8 灾情信息</w:t>
      </w:r>
    </w:p>
    <w:p w14:paraId="5CF1FB8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市防汛抗旱指挥部成员单位、各</w:t>
      </w:r>
      <w:r>
        <w:rPr>
          <w:rFonts w:hint="eastAsia" w:ascii="仿宋_GB2312" w:hAnsi="仿宋_GB2312" w:eastAsia="仿宋_GB2312" w:cs="仿宋_GB2312"/>
          <w:i w:val="0"/>
          <w:iCs w:val="0"/>
          <w:caps w:val="0"/>
          <w:color w:val="auto"/>
          <w:spacing w:val="0"/>
          <w:sz w:val="32"/>
          <w:szCs w:val="32"/>
          <w:shd w:val="clear" w:fill="FFFFFF"/>
          <w:lang w:eastAsia="zh-CN"/>
        </w:rPr>
        <w:t>乡镇、街道办事处及</w:t>
      </w:r>
      <w:r>
        <w:rPr>
          <w:rFonts w:hint="eastAsia" w:ascii="仿宋_GB2312" w:hAnsi="仿宋_GB2312" w:eastAsia="仿宋_GB2312" w:cs="仿宋_GB2312"/>
          <w:i w:val="0"/>
          <w:iCs w:val="0"/>
          <w:caps w:val="0"/>
          <w:color w:val="auto"/>
          <w:spacing w:val="0"/>
          <w:sz w:val="32"/>
          <w:szCs w:val="32"/>
          <w:shd w:val="clear" w:fill="FFFFFF"/>
        </w:rPr>
        <w:t>防指</w:t>
      </w:r>
      <w:r>
        <w:rPr>
          <w:rFonts w:hint="eastAsia" w:ascii="仿宋_GB2312" w:hAnsi="仿宋_GB2312" w:eastAsia="仿宋_GB2312" w:cs="仿宋_GB2312"/>
          <w:i w:val="0"/>
          <w:iCs w:val="0"/>
          <w:caps w:val="0"/>
          <w:color w:val="auto"/>
          <w:spacing w:val="0"/>
          <w:sz w:val="32"/>
          <w:szCs w:val="32"/>
          <w:shd w:val="clear" w:fill="FFFFFF"/>
          <w:lang w:eastAsia="zh-CN"/>
        </w:rPr>
        <w:t>成员单位</w:t>
      </w:r>
      <w:r>
        <w:rPr>
          <w:rFonts w:hint="eastAsia" w:ascii="仿宋_GB2312" w:hAnsi="仿宋_GB2312" w:eastAsia="仿宋_GB2312" w:cs="仿宋_GB2312"/>
          <w:i w:val="0"/>
          <w:iCs w:val="0"/>
          <w:caps w:val="0"/>
          <w:color w:val="auto"/>
          <w:spacing w:val="0"/>
          <w:sz w:val="32"/>
          <w:szCs w:val="32"/>
          <w:shd w:val="clear" w:fill="FFFFFF"/>
        </w:rPr>
        <w:t>及时收集、核查、统计</w:t>
      </w:r>
      <w:r>
        <w:rPr>
          <w:rFonts w:hint="eastAsia" w:ascii="仿宋_GB2312" w:hAnsi="仿宋_GB2312" w:eastAsia="仿宋_GB2312" w:cs="仿宋_GB2312"/>
          <w:i w:val="0"/>
          <w:iCs w:val="0"/>
          <w:caps w:val="0"/>
          <w:color w:val="auto"/>
          <w:spacing w:val="0"/>
          <w:sz w:val="32"/>
          <w:szCs w:val="32"/>
          <w:shd w:val="clear" w:fill="FFFFFF"/>
          <w:lang w:eastAsia="zh-CN"/>
        </w:rPr>
        <w:t>本辖区、</w:t>
      </w:r>
      <w:r>
        <w:rPr>
          <w:rFonts w:hint="eastAsia" w:ascii="仿宋_GB2312" w:hAnsi="仿宋_GB2312" w:eastAsia="仿宋_GB2312" w:cs="仿宋_GB2312"/>
          <w:i w:val="0"/>
          <w:iCs w:val="0"/>
          <w:caps w:val="0"/>
          <w:color w:val="auto"/>
          <w:spacing w:val="0"/>
          <w:sz w:val="32"/>
          <w:szCs w:val="32"/>
          <w:shd w:val="clear" w:fill="FFFFFF"/>
        </w:rPr>
        <w:t>本行业（系统）的水旱灾情并报送市防汛抗旱指挥部办公室；对于重大灾情，要在灾害发生后1小时内将初步情况报送市防汛抗旱指挥部办公室，并做好滚动续报。</w:t>
      </w:r>
    </w:p>
    <w:p w14:paraId="1C0C0CE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4.1.9 供水危机信息</w:t>
      </w:r>
    </w:p>
    <w:p w14:paraId="63B8E2A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当因供水水源短缺或被破坏、供水线路中断、供水水质被侵害等原因而出现供水危机时，由当地防汛指挥机构及时向社会发布预警，居民、企事业单位做好储备应急用水的准备，有关部门做好应急供水的准备。</w:t>
      </w:r>
    </w:p>
    <w:p w14:paraId="40CE170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4.1.10 公众信息发送</w:t>
      </w:r>
    </w:p>
    <w:p w14:paraId="3E8CB98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（1）电视、广播、电台、网站、报刊、微信、微博、喇叭等渠道管理运营单位及时对社会公众发布受影响地区防指或者有关部门发布的防汛抗旱相关信息，视情提高播发频次。   </w:t>
      </w:r>
    </w:p>
    <w:p w14:paraId="7C38F67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（2）通信运营商根据市防汛抗旱指挥部要求，及时向手机用户发送预警和防御指引信息。</w:t>
      </w:r>
    </w:p>
    <w:p w14:paraId="756D9FA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3" w:firstLineChars="200"/>
        <w:jc w:val="both"/>
        <w:textAlignment w:val="auto"/>
        <w:rPr>
          <w:rFonts w:hint="eastAsia" w:ascii="楷体_GB2312" w:hAnsi="楷体_GB2312" w:eastAsia="楷体_GB2312" w:cs="楷体_GB2312"/>
          <w:b/>
          <w:bCs/>
          <w:i w:val="0"/>
          <w:iCs w:val="0"/>
          <w:caps w:val="0"/>
          <w:color w:val="auto"/>
          <w:spacing w:val="0"/>
          <w:sz w:val="32"/>
          <w:szCs w:val="32"/>
          <w:shd w:val="clear" w:fill="FFFFFF"/>
        </w:rPr>
      </w:pPr>
      <w:r>
        <w:rPr>
          <w:rFonts w:hint="eastAsia" w:ascii="楷体_GB2312" w:hAnsi="楷体_GB2312" w:eastAsia="楷体_GB2312" w:cs="楷体_GB2312"/>
          <w:b/>
          <w:bCs/>
          <w:i w:val="0"/>
          <w:iCs w:val="0"/>
          <w:caps w:val="0"/>
          <w:color w:val="auto"/>
          <w:spacing w:val="0"/>
          <w:sz w:val="32"/>
          <w:szCs w:val="32"/>
          <w:shd w:val="clear" w:fill="FFFFFF"/>
        </w:rPr>
        <w:t>4.2 预防预警准备</w:t>
      </w:r>
    </w:p>
    <w:p w14:paraId="01F225F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（1）思想准备。加强宣传，增强全民预防水旱灾害和自我保护的意识，做好防大汛抗大旱的思想准备。</w:t>
      </w:r>
    </w:p>
    <w:p w14:paraId="3AE4BC4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（2）组织准备。建立健全防汛抗旱组织指挥机构，落实防汛抗旱责任人、防汛抗旱队伍，加强防汛专业机动抢险队组织的建设。</w:t>
      </w:r>
    </w:p>
    <w:p w14:paraId="764C764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（3）工程准备。水利部门要按时完成水毁工程修复和水源工程建设任务，对存在病险的堤防、水库、涵闸、泵站等各类水利工程设施实行应急除险加固，对跨汛期施工涉及在建工程，要落实安全度汛方案。</w:t>
      </w:r>
    </w:p>
    <w:p w14:paraId="2975B3A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4）预案准备。相关部门要修订完善水库和城市防洪预案、堤防决口和水库垮坝应急方案、山区防御山洪灾害预案和抗旱预案、城乡抗旱预案。研究制订防御超标准洪水的应急方案，主动应对大洪水。针对河道、堤防险工险段及水库病险部位，还要制定工程抢险方案，并由市级水行政主管部门组织审批。</w:t>
      </w:r>
    </w:p>
    <w:p w14:paraId="77C49C4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（5）物料准备。按照分级负责的原则，储备必需的防汛物料，合理配置。在防汛重点部位应储备一定数量的抢险物料。重点防洪工程的防汛物资可采取自储、委托储备等多种储存方式。</w:t>
      </w:r>
    </w:p>
    <w:p w14:paraId="3BC6F7C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6）通信准备。充分利用社会通信公网、水利专网及其他通信手段，确保汛情、旱情信息、抢险救灾的调度指令和通信畅通。健全水文、气象测报站网，确保雨情、水情、工情、灾情信息和指挥调度指令的及时传递。</w:t>
      </w:r>
    </w:p>
    <w:p w14:paraId="19356A71">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lang w:eastAsia="zh-CN"/>
        </w:rPr>
      </w:pPr>
      <w:r>
        <w:rPr>
          <w:rFonts w:hint="eastAsia" w:ascii="仿宋_GB2312" w:hAnsi="仿宋_GB2312" w:eastAsia="仿宋_GB2312" w:cs="仿宋_GB2312"/>
          <w:i w:val="0"/>
          <w:iCs w:val="0"/>
          <w:caps w:val="0"/>
          <w:color w:val="auto"/>
          <w:spacing w:val="0"/>
          <w:sz w:val="32"/>
          <w:szCs w:val="32"/>
          <w:shd w:val="clear" w:fill="FFFFFF"/>
        </w:rPr>
        <w:t>（7）防汛抗旱检查。实行以查组织、查工程、查预案、查物资、查通信为主要内容的分级检查制度，发现薄弱环节，要明确责任、限时整改。</w:t>
      </w:r>
      <w:r>
        <w:rPr>
          <w:rFonts w:hint="eastAsia" w:ascii="仿宋_GB2312" w:hAnsi="仿宋_GB2312" w:eastAsia="仿宋_GB2312" w:cs="仿宋_GB2312"/>
          <w:i w:val="0"/>
          <w:iCs w:val="0"/>
          <w:caps w:val="0"/>
          <w:color w:val="auto"/>
          <w:spacing w:val="0"/>
          <w:sz w:val="32"/>
          <w:szCs w:val="32"/>
          <w:shd w:val="clear" w:fill="FFFFFF"/>
          <w:lang w:eastAsia="zh-CN"/>
        </w:rPr>
        <w:t>汛前要对各乡镇办防汛抗旱组织机构落实、责任落实、预案体系构建、应急抢险救援队伍建设、防汛物资储备、风险隐患排查整改等情况进行综合检查指导。汛中开展专项检查，对监测预报预警、风险隐患排查及整改落实、山洪地质灾害、中小河流洪水、水库安全防范、应急处置准备，科普宣传及培训演练等工作开展检查。在高级别预警或启动防汛抗旱应急响应时，对灾情统计核查和报送、协同联动其他部门落实各项应对措施等工作开展检查，督促当地防指妥善保障受灾群众基本生活，全力做好抗灾减灾工作。</w:t>
      </w:r>
    </w:p>
    <w:p w14:paraId="176637D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8）防汛日常管理工作。加强防汛抗旱日常管理工作，对在河道、湖泊、水库内建设的非防洪建设项目，应当编制洪水影响评价报告，并经有审批权的水行政主管部门审批；对未经审批并严重影响防洪的项目，依法拆除。尚可采取补救措施的，责令限期采取补救措施。</w:t>
      </w:r>
    </w:p>
    <w:p w14:paraId="161A49D6">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3" w:firstLineChars="200"/>
        <w:jc w:val="both"/>
        <w:textAlignment w:val="auto"/>
        <w:rPr>
          <w:rFonts w:hint="eastAsia" w:ascii="楷体_GB2312" w:hAnsi="楷体_GB2312" w:eastAsia="楷体_GB2312" w:cs="楷体_GB2312"/>
          <w:b/>
          <w:bCs/>
          <w:i w:val="0"/>
          <w:iCs w:val="0"/>
          <w:caps w:val="0"/>
          <w:color w:val="auto"/>
          <w:spacing w:val="0"/>
          <w:sz w:val="32"/>
          <w:szCs w:val="32"/>
          <w:shd w:val="clear" w:fill="FFFFFF"/>
        </w:rPr>
      </w:pPr>
      <w:r>
        <w:rPr>
          <w:rFonts w:hint="eastAsia" w:ascii="楷体_GB2312" w:hAnsi="楷体_GB2312" w:eastAsia="楷体_GB2312" w:cs="楷体_GB2312"/>
          <w:b/>
          <w:bCs/>
          <w:i w:val="0"/>
          <w:iCs w:val="0"/>
          <w:caps w:val="0"/>
          <w:color w:val="auto"/>
          <w:spacing w:val="0"/>
          <w:sz w:val="32"/>
          <w:szCs w:val="32"/>
          <w:shd w:val="clear" w:fill="FFFFFF"/>
        </w:rPr>
        <w:t>4.3 预防预警行动</w:t>
      </w:r>
    </w:p>
    <w:p w14:paraId="43DCDE91">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市防汛抗旱指挥部成员单位及其他负有防汛抗旱任务的单位（部门）应积极采取预警预防行动。</w:t>
      </w:r>
    </w:p>
    <w:p w14:paraId="12F4B08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（1）汛期应按照有关规定落实值班值守工作，非汛期出现水旱灾害时视情开展值班值守工作。</w:t>
      </w:r>
    </w:p>
    <w:p w14:paraId="358984E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（2）市防汛抗旱指挥部适时组织召开年度防汛抗旱工作会议、防指全体成员会议、会商会议；并根据党中央、国务院的决策部署和国家防总、自治区党委、政府以及自治区</w:t>
      </w:r>
      <w:r>
        <w:rPr>
          <w:rFonts w:hint="eastAsia" w:ascii="仿宋_GB2312" w:hAnsi="仿宋_GB2312" w:eastAsia="仿宋_GB2312" w:cs="仿宋_GB2312"/>
          <w:i w:val="0"/>
          <w:iCs w:val="0"/>
          <w:caps w:val="0"/>
          <w:color w:val="auto"/>
          <w:spacing w:val="0"/>
          <w:sz w:val="32"/>
          <w:szCs w:val="32"/>
          <w:shd w:val="clear" w:fill="FFFFFF"/>
          <w:lang w:eastAsia="zh-CN"/>
        </w:rPr>
        <w:t>、呼伦贝尔市</w:t>
      </w:r>
      <w:r>
        <w:rPr>
          <w:rFonts w:hint="eastAsia" w:ascii="仿宋_GB2312" w:hAnsi="仿宋_GB2312" w:eastAsia="仿宋_GB2312" w:cs="仿宋_GB2312"/>
          <w:i w:val="0"/>
          <w:iCs w:val="0"/>
          <w:caps w:val="0"/>
          <w:color w:val="auto"/>
          <w:spacing w:val="0"/>
          <w:sz w:val="32"/>
          <w:szCs w:val="32"/>
          <w:shd w:val="clear" w:fill="FFFFFF"/>
        </w:rPr>
        <w:t>防汛抗旱指挥部的部署要求，临时召开防汛抗旱工作会议。</w:t>
      </w:r>
    </w:p>
    <w:p w14:paraId="0D1F9E0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3）当我市发生水旱灾害或邻近盟（市）水旱灾害对我市有影响时，监测预报单位应当加强监测预报预警，及时向市防汛抗旱指挥部提供降雨、洪水、内涝、干旱及其引发的山洪、山体崩塌、滑坡、泥石流等次生灾害监测预报预警信息，并及时向社会公众发布预警信息。</w:t>
      </w:r>
    </w:p>
    <w:p w14:paraId="5E0F7B0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（4）根据会商结果，市防汛抗旱指挥部向行业职能部门和可能受影响的</w:t>
      </w:r>
      <w:r>
        <w:rPr>
          <w:rFonts w:hint="eastAsia" w:ascii="仿宋_GB2312" w:hAnsi="仿宋_GB2312" w:eastAsia="仿宋_GB2312" w:cs="仿宋_GB2312"/>
          <w:i w:val="0"/>
          <w:iCs w:val="0"/>
          <w:caps w:val="0"/>
          <w:color w:val="auto"/>
          <w:spacing w:val="0"/>
          <w:sz w:val="32"/>
          <w:szCs w:val="32"/>
          <w:shd w:val="clear" w:fill="FFFFFF"/>
          <w:lang w:eastAsia="zh-CN"/>
        </w:rPr>
        <w:t>乡镇、办</w:t>
      </w:r>
      <w:r>
        <w:rPr>
          <w:rFonts w:hint="eastAsia" w:ascii="仿宋_GB2312" w:hAnsi="仿宋_GB2312" w:eastAsia="仿宋_GB2312" w:cs="仿宋_GB2312"/>
          <w:i w:val="0"/>
          <w:iCs w:val="0"/>
          <w:caps w:val="0"/>
          <w:color w:val="auto"/>
          <w:spacing w:val="0"/>
          <w:sz w:val="32"/>
          <w:szCs w:val="32"/>
          <w:shd w:val="clear" w:fill="FFFFFF"/>
        </w:rPr>
        <w:t>发布防御通知，要求相关部门和地区密切关注灾害发展态势，开展隐患排查，做好危险区域人员转移准备，视情启动应急响应，落实防御措施。</w:t>
      </w:r>
    </w:p>
    <w:p w14:paraId="70FFE4D5">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（5）市防汛抗旱指挥部根据预测预警情况派出专家工作组。</w:t>
      </w:r>
    </w:p>
    <w:p w14:paraId="443D3C6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（6）抢险救援力量做好队伍、设备、物资的预置和出动准备。</w:t>
      </w:r>
    </w:p>
    <w:p w14:paraId="7EE52C4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3" w:firstLineChars="200"/>
        <w:jc w:val="both"/>
        <w:textAlignment w:val="auto"/>
        <w:rPr>
          <w:rFonts w:hint="eastAsia" w:ascii="楷体_GB2312" w:hAnsi="楷体_GB2312" w:eastAsia="楷体_GB2312" w:cs="楷体_GB2312"/>
          <w:b/>
          <w:bCs/>
          <w:i w:val="0"/>
          <w:iCs w:val="0"/>
          <w:caps w:val="0"/>
          <w:color w:val="auto"/>
          <w:spacing w:val="0"/>
          <w:sz w:val="32"/>
          <w:szCs w:val="32"/>
          <w:shd w:val="clear" w:fill="FFFFFF"/>
        </w:rPr>
      </w:pPr>
      <w:r>
        <w:rPr>
          <w:rFonts w:hint="eastAsia" w:ascii="楷体_GB2312" w:hAnsi="楷体_GB2312" w:eastAsia="楷体_GB2312" w:cs="楷体_GB2312"/>
          <w:b/>
          <w:bCs/>
          <w:i w:val="0"/>
          <w:iCs w:val="0"/>
          <w:caps w:val="0"/>
          <w:color w:val="auto"/>
          <w:spacing w:val="0"/>
          <w:sz w:val="32"/>
          <w:szCs w:val="32"/>
          <w:shd w:val="clear" w:fill="FFFFFF"/>
        </w:rPr>
        <w:t xml:space="preserve">4.4 预警支持系统 </w:t>
      </w:r>
    </w:p>
    <w:p w14:paraId="59EED5F6">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4.4.1  防御洪水方案</w:t>
      </w:r>
    </w:p>
    <w:p w14:paraId="7C956221">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（1）防汛抗旱指挥机构根据需要，按管理权限，</w:t>
      </w:r>
      <w:r>
        <w:rPr>
          <w:rFonts w:hint="eastAsia" w:ascii="仿宋_GB2312" w:hAnsi="仿宋_GB2312" w:eastAsia="仿宋_GB2312" w:cs="仿宋_GB2312"/>
          <w:i w:val="0"/>
          <w:iCs w:val="0"/>
          <w:caps w:val="0"/>
          <w:color w:val="auto"/>
          <w:spacing w:val="0"/>
          <w:sz w:val="32"/>
          <w:szCs w:val="32"/>
          <w:shd w:val="clear" w:fill="FFFFFF"/>
          <w:lang w:eastAsia="zh-CN"/>
        </w:rPr>
        <w:t>由负责城市内涝部门</w:t>
      </w:r>
      <w:r>
        <w:rPr>
          <w:rFonts w:hint="eastAsia" w:ascii="仿宋_GB2312" w:hAnsi="仿宋_GB2312" w:eastAsia="仿宋_GB2312" w:cs="仿宋_GB2312"/>
          <w:i w:val="0"/>
          <w:iCs w:val="0"/>
          <w:caps w:val="0"/>
          <w:color w:val="auto"/>
          <w:spacing w:val="0"/>
          <w:sz w:val="32"/>
          <w:szCs w:val="32"/>
          <w:shd w:val="clear" w:fill="FFFFFF"/>
        </w:rPr>
        <w:t>编制和修订</w:t>
      </w:r>
      <w:r>
        <w:rPr>
          <w:rFonts w:hint="eastAsia" w:ascii="仿宋_GB2312" w:hAnsi="仿宋_GB2312" w:eastAsia="仿宋_GB2312" w:cs="仿宋_GB2312"/>
          <w:i w:val="0"/>
          <w:iCs w:val="0"/>
          <w:caps w:val="0"/>
          <w:color w:val="auto"/>
          <w:spacing w:val="0"/>
          <w:sz w:val="32"/>
          <w:szCs w:val="32"/>
          <w:shd w:val="clear" w:fill="FFFFFF"/>
          <w:lang w:val="en-US" w:eastAsia="zh-CN"/>
        </w:rPr>
        <w:t>城市内涝预案；由</w:t>
      </w:r>
      <w:r>
        <w:rPr>
          <w:rFonts w:hint="eastAsia" w:ascii="仿宋_GB2312" w:hAnsi="仿宋_GB2312" w:eastAsia="仿宋_GB2312" w:cs="仿宋_GB2312"/>
          <w:i w:val="0"/>
          <w:iCs w:val="0"/>
          <w:caps w:val="0"/>
          <w:color w:val="auto"/>
          <w:spacing w:val="0"/>
          <w:sz w:val="32"/>
          <w:szCs w:val="32"/>
          <w:shd w:val="clear" w:fill="FFFFFF"/>
        </w:rPr>
        <w:t>河道所在防汛指挥机构制定，</w:t>
      </w:r>
      <w:r>
        <w:rPr>
          <w:rFonts w:hint="eastAsia" w:ascii="仿宋_GB2312" w:hAnsi="仿宋_GB2312" w:eastAsia="仿宋_GB2312" w:cs="仿宋_GB2312"/>
          <w:i w:val="0"/>
          <w:iCs w:val="0"/>
          <w:caps w:val="0"/>
          <w:color w:val="auto"/>
          <w:spacing w:val="0"/>
          <w:sz w:val="32"/>
          <w:szCs w:val="32"/>
          <w:shd w:val="clear" w:fill="FFFFFF"/>
          <w:lang w:eastAsia="zh-CN"/>
        </w:rPr>
        <w:t>防御洪水方案，</w:t>
      </w:r>
      <w:r>
        <w:rPr>
          <w:rFonts w:hint="eastAsia" w:ascii="仿宋_GB2312" w:hAnsi="仿宋_GB2312" w:eastAsia="仿宋_GB2312" w:cs="仿宋_GB2312"/>
          <w:i w:val="0"/>
          <w:iCs w:val="0"/>
          <w:caps w:val="0"/>
          <w:color w:val="auto"/>
          <w:spacing w:val="0"/>
          <w:sz w:val="32"/>
          <w:szCs w:val="32"/>
          <w:shd w:val="clear" w:fill="FFFFFF"/>
        </w:rPr>
        <w:t>报同级人民政府批准后执行。经审批的防洪预案和调度方案，均具有权威性和法规效力，必须严格执行。</w:t>
      </w:r>
    </w:p>
    <w:p w14:paraId="4521B26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4.4.</w:t>
      </w:r>
      <w:r>
        <w:rPr>
          <w:rFonts w:hint="eastAsia" w:ascii="仿宋_GB2312" w:hAnsi="仿宋_GB2312" w:eastAsia="仿宋_GB2312" w:cs="仿宋_GB2312"/>
          <w:i w:val="0"/>
          <w:iCs w:val="0"/>
          <w:caps w:val="0"/>
          <w:color w:val="auto"/>
          <w:spacing w:val="0"/>
          <w:sz w:val="32"/>
          <w:szCs w:val="32"/>
          <w:shd w:val="clear" w:fill="FFFFFF"/>
          <w:lang w:val="en-US" w:eastAsia="zh-CN"/>
        </w:rPr>
        <w:t>2</w:t>
      </w:r>
      <w:r>
        <w:rPr>
          <w:rFonts w:hint="eastAsia" w:ascii="仿宋_GB2312" w:hAnsi="仿宋_GB2312" w:eastAsia="仿宋_GB2312" w:cs="仿宋_GB2312"/>
          <w:i w:val="0"/>
          <w:iCs w:val="0"/>
          <w:caps w:val="0"/>
          <w:color w:val="auto"/>
          <w:spacing w:val="0"/>
          <w:sz w:val="32"/>
          <w:szCs w:val="32"/>
          <w:shd w:val="clear" w:fill="FFFFFF"/>
        </w:rPr>
        <w:t xml:space="preserve"> 抗旱预案</w:t>
      </w:r>
    </w:p>
    <w:p w14:paraId="7365121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（1）各级防汛抗旱指挥机构应编制抗旱预案</w:t>
      </w:r>
      <w:r>
        <w:rPr>
          <w:rFonts w:hint="eastAsia" w:ascii="仿宋_GB2312" w:hAnsi="仿宋_GB2312" w:eastAsia="仿宋_GB2312" w:cs="仿宋_GB2312"/>
          <w:i w:val="0"/>
          <w:iCs w:val="0"/>
          <w:caps w:val="0"/>
          <w:color w:val="auto"/>
          <w:spacing w:val="0"/>
          <w:sz w:val="32"/>
          <w:szCs w:val="32"/>
          <w:shd w:val="clear" w:fill="FFFFFF"/>
          <w:lang w:eastAsia="zh-CN"/>
        </w:rPr>
        <w:t>（</w:t>
      </w:r>
      <w:r>
        <w:rPr>
          <w:rFonts w:hint="eastAsia" w:ascii="仿宋_GB2312" w:hAnsi="仿宋_GB2312" w:eastAsia="仿宋_GB2312" w:cs="仿宋_GB2312"/>
          <w:i w:val="0"/>
          <w:iCs w:val="0"/>
          <w:caps w:val="0"/>
          <w:color w:val="auto"/>
          <w:spacing w:val="0"/>
          <w:sz w:val="32"/>
          <w:szCs w:val="32"/>
          <w:shd w:val="clear" w:fill="FFFFFF"/>
          <w:lang w:val="en-US" w:eastAsia="zh-CN"/>
        </w:rPr>
        <w:t>包括城市抗旱预案</w:t>
      </w:r>
      <w:r>
        <w:rPr>
          <w:rFonts w:hint="eastAsia" w:ascii="仿宋_GB2312" w:hAnsi="仿宋_GB2312" w:eastAsia="仿宋_GB2312" w:cs="仿宋_GB2312"/>
          <w:i w:val="0"/>
          <w:iCs w:val="0"/>
          <w:caps w:val="0"/>
          <w:color w:val="auto"/>
          <w:spacing w:val="0"/>
          <w:sz w:val="32"/>
          <w:szCs w:val="32"/>
          <w:shd w:val="clear" w:fill="FFFFFF"/>
          <w:lang w:eastAsia="zh-CN"/>
        </w:rPr>
        <w:t>）</w:t>
      </w:r>
      <w:r>
        <w:rPr>
          <w:rFonts w:hint="eastAsia" w:ascii="仿宋_GB2312" w:hAnsi="仿宋_GB2312" w:eastAsia="仿宋_GB2312" w:cs="仿宋_GB2312"/>
          <w:i w:val="0"/>
          <w:iCs w:val="0"/>
          <w:caps w:val="0"/>
          <w:color w:val="auto"/>
          <w:spacing w:val="0"/>
          <w:sz w:val="32"/>
          <w:szCs w:val="32"/>
          <w:shd w:val="clear" w:fill="FFFFFF"/>
        </w:rPr>
        <w:t>。</w:t>
      </w:r>
    </w:p>
    <w:p w14:paraId="21A4F71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shd w:val="clear" w:fill="FFFFFF"/>
        </w:rPr>
      </w:pPr>
      <w:r>
        <w:rPr>
          <w:rFonts w:hint="eastAsia" w:ascii="仿宋_GB2312" w:hAnsi="仿宋_GB2312" w:eastAsia="仿宋_GB2312" w:cs="仿宋_GB2312"/>
          <w:i w:val="0"/>
          <w:iCs w:val="0"/>
          <w:caps w:val="0"/>
          <w:color w:val="auto"/>
          <w:spacing w:val="0"/>
          <w:sz w:val="32"/>
          <w:szCs w:val="32"/>
          <w:shd w:val="clear" w:fill="FFFFFF"/>
        </w:rPr>
        <w:t>（2）各类抗旱预案由当地政府或防汛抗旱指挥机构审批，报上一级防汛抗旱指挥机构备案，凡经审批的各类抗旱预案，各有关地区应贯彻执行。</w:t>
      </w:r>
    </w:p>
    <w:p w14:paraId="4350CD8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3" w:firstLineChars="200"/>
        <w:jc w:val="both"/>
        <w:textAlignment w:val="auto"/>
        <w:rPr>
          <w:rFonts w:hint="eastAsia" w:ascii="楷体_GB2312" w:hAnsi="楷体_GB2312" w:eastAsia="楷体_GB2312" w:cs="楷体_GB2312"/>
          <w:b/>
          <w:bCs/>
          <w:i w:val="0"/>
          <w:iCs w:val="0"/>
          <w:caps w:val="0"/>
          <w:color w:val="auto"/>
          <w:spacing w:val="0"/>
          <w:sz w:val="32"/>
          <w:szCs w:val="32"/>
          <w:shd w:val="clear" w:fill="FFFFFF"/>
        </w:rPr>
      </w:pPr>
      <w:r>
        <w:rPr>
          <w:rFonts w:hint="eastAsia" w:ascii="楷体_GB2312" w:hAnsi="楷体_GB2312" w:eastAsia="楷体_GB2312" w:cs="楷体_GB2312"/>
          <w:b/>
          <w:bCs/>
          <w:i w:val="0"/>
          <w:iCs w:val="0"/>
          <w:caps w:val="0"/>
          <w:color w:val="auto"/>
          <w:spacing w:val="0"/>
          <w:sz w:val="32"/>
          <w:szCs w:val="32"/>
          <w:shd w:val="clear" w:fill="FFFFFF"/>
        </w:rPr>
        <w:t>4.5 预警级别及预警信息发布</w:t>
      </w:r>
    </w:p>
    <w:p w14:paraId="78019E6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（1）预警级别划分为四个级别：Ⅰ级（特别重大）、Ⅱ级（重大）、Ⅲ级（较大）、Ⅳ级（一般），并分别用红色、橙色、黄色和蓝色表示。预警级别与应急响应级别条件相同。</w:t>
      </w:r>
    </w:p>
    <w:p w14:paraId="7636009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2）预警级别采取会商研判、动态确定的原则，根据水旱灾害可能造成的危害程度和紧急程度，发布、调整和解除预警信息。预警信息包括预警级别、起始时间、可能影响范围、警示事项、应采取的措施和发布机构等。</w:t>
      </w:r>
    </w:p>
    <w:p w14:paraId="1DDB19B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3）预警信息的发布、调整和解除要以各级防汛抗旱指挥机构的名义，通过广播、电视、信息网络、警报器、宣传车等方式进行。对老、幼、病、残、孕等特殊人群及学校、医院等特殊场所和警报盲区，及时采取有针对性的公告方式。事发地人民政府要根据预警级别做好相应的防范准备。</w:t>
      </w:r>
    </w:p>
    <w:p w14:paraId="2A40AE12">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313" w:beforeLines="100" w:beforeAutospacing="0" w:after="0" w:afterAutospacing="0" w:line="620" w:lineRule="exact"/>
        <w:ind w:right="0"/>
        <w:jc w:val="center"/>
        <w:textAlignment w:val="auto"/>
        <w:rPr>
          <w:rFonts w:hint="eastAsia" w:ascii="黑体" w:hAnsi="黑体" w:eastAsia="黑体" w:cs="黑体"/>
          <w:i w:val="0"/>
          <w:iCs w:val="0"/>
          <w:caps w:val="0"/>
          <w:color w:val="auto"/>
          <w:spacing w:val="0"/>
          <w:sz w:val="36"/>
          <w:szCs w:val="36"/>
          <w:shd w:val="clear" w:fill="FFFFFF"/>
        </w:rPr>
      </w:pPr>
      <w:r>
        <w:rPr>
          <w:rFonts w:hint="eastAsia" w:ascii="黑体" w:hAnsi="黑体" w:eastAsia="黑体" w:cs="黑体"/>
          <w:i w:val="0"/>
          <w:iCs w:val="0"/>
          <w:caps w:val="0"/>
          <w:color w:val="auto"/>
          <w:spacing w:val="0"/>
          <w:sz w:val="36"/>
          <w:szCs w:val="36"/>
          <w:shd w:val="clear" w:fill="FFFFFF"/>
        </w:rPr>
        <w:t>5.应急响应</w:t>
      </w:r>
    </w:p>
    <w:p w14:paraId="547E9506">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3" w:firstLineChars="200"/>
        <w:jc w:val="both"/>
        <w:textAlignment w:val="auto"/>
        <w:rPr>
          <w:rFonts w:hint="eastAsia" w:ascii="楷体_GB2312" w:hAnsi="楷体_GB2312" w:eastAsia="楷体_GB2312" w:cs="楷体_GB2312"/>
          <w:b/>
          <w:bCs/>
          <w:i w:val="0"/>
          <w:iCs w:val="0"/>
          <w:caps w:val="0"/>
          <w:color w:val="auto"/>
          <w:spacing w:val="0"/>
          <w:sz w:val="32"/>
          <w:szCs w:val="32"/>
          <w:shd w:val="clear" w:fill="FFFFFF"/>
        </w:rPr>
      </w:pPr>
      <w:r>
        <w:rPr>
          <w:rFonts w:hint="eastAsia" w:ascii="楷体_GB2312" w:hAnsi="楷体_GB2312" w:eastAsia="楷体_GB2312" w:cs="楷体_GB2312"/>
          <w:b/>
          <w:bCs/>
          <w:i w:val="0"/>
          <w:iCs w:val="0"/>
          <w:caps w:val="0"/>
          <w:color w:val="auto"/>
          <w:spacing w:val="0"/>
          <w:sz w:val="32"/>
          <w:szCs w:val="32"/>
          <w:shd w:val="clear" w:fill="FFFFFF"/>
        </w:rPr>
        <w:t xml:space="preserve">5.1 应急响应的总体要求 </w:t>
      </w:r>
    </w:p>
    <w:p w14:paraId="7C5D5FD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2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5.1.1 应急响应分类分级</w:t>
      </w:r>
    </w:p>
    <w:p w14:paraId="5C5A2AE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20" w:lineRule="exact"/>
        <w:ind w:left="0" w:leftChars="0"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（1）按灾害类型，应急响应分为防汛、抗旱两个类别。</w:t>
      </w:r>
    </w:p>
    <w:p w14:paraId="73C1809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20" w:lineRule="exact"/>
        <w:ind w:left="0" w:leftChars="0"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（2）每类应急响应从低到高依次分为一般（Ⅳ级）、较大（Ⅲ级）、重大（Ⅱ级）、特别重大（Ⅰ级）四个级别。</w:t>
      </w:r>
    </w:p>
    <w:p w14:paraId="59D4C36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20" w:lineRule="exact"/>
        <w:ind w:left="0" w:leftChars="0"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5.1.2 应急响应启动程序</w:t>
      </w:r>
    </w:p>
    <w:p w14:paraId="131D27B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20" w:lineRule="exact"/>
        <w:ind w:left="0" w:leftChars="0"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市防汛抗旱指挥部办公室根据气象、水利、住房城乡建设、应急管理等部门的预测预警信息，统筹考虑灾害影响程度、范围和防御能力等，综合会商研判，提出启动应急响应的建议。Ⅰ级应急响应由市防指总指挥签发启动，Ⅱ级应急响应由市防汛抗旱指挥部常务副总指挥签发启动，Ⅲ级应急响应由市防指副总指挥签发启动,Ⅳ级应急响应由市防汛抗旱指挥部办公室主任签发启动。如遇紧急情况，可以先行启动，随后补签。</w:t>
      </w:r>
    </w:p>
    <w:p w14:paraId="46D867A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20" w:lineRule="exact"/>
        <w:ind w:left="0" w:leftChars="0"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（2）各</w:t>
      </w:r>
      <w:r>
        <w:rPr>
          <w:rFonts w:hint="eastAsia" w:ascii="仿宋_GB2312" w:hAnsi="仿宋_GB2312" w:eastAsia="仿宋_GB2312" w:cs="仿宋_GB2312"/>
          <w:i w:val="0"/>
          <w:iCs w:val="0"/>
          <w:caps w:val="0"/>
          <w:color w:val="auto"/>
          <w:spacing w:val="0"/>
          <w:sz w:val="32"/>
          <w:szCs w:val="32"/>
          <w:shd w:val="clear" w:fill="FFFFFF"/>
          <w:lang w:eastAsia="zh-CN"/>
        </w:rPr>
        <w:t>级</w:t>
      </w:r>
      <w:r>
        <w:rPr>
          <w:rFonts w:hint="eastAsia" w:ascii="仿宋_GB2312" w:hAnsi="仿宋_GB2312" w:eastAsia="仿宋_GB2312" w:cs="仿宋_GB2312"/>
          <w:i w:val="0"/>
          <w:iCs w:val="0"/>
          <w:caps w:val="0"/>
          <w:color w:val="auto"/>
          <w:spacing w:val="0"/>
          <w:sz w:val="32"/>
          <w:szCs w:val="32"/>
          <w:shd w:val="clear" w:fill="FFFFFF"/>
        </w:rPr>
        <w:t>防指根据本级防汛抗旱应急预案的规定程序启动应急响应。</w:t>
      </w:r>
    </w:p>
    <w:p w14:paraId="2904B3F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20" w:lineRule="exact"/>
        <w:ind w:left="0" w:leftChars="0"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（3）当响应条件发生变化时，市防指及时调整响应等级。</w:t>
      </w:r>
    </w:p>
    <w:p w14:paraId="067E4B42">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leftChars="0"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（4）市防汛抗旱指挥部相关部门和各</w:t>
      </w:r>
      <w:r>
        <w:rPr>
          <w:rFonts w:hint="eastAsia" w:ascii="仿宋_GB2312" w:hAnsi="仿宋_GB2312" w:eastAsia="仿宋_GB2312" w:cs="仿宋_GB2312"/>
          <w:i w:val="0"/>
          <w:iCs w:val="0"/>
          <w:caps w:val="0"/>
          <w:color w:val="auto"/>
          <w:spacing w:val="0"/>
          <w:sz w:val="32"/>
          <w:szCs w:val="32"/>
          <w:shd w:val="clear" w:fill="FFFFFF"/>
          <w:lang w:eastAsia="zh-CN"/>
        </w:rPr>
        <w:t>级</w:t>
      </w:r>
      <w:r>
        <w:rPr>
          <w:rFonts w:hint="eastAsia" w:ascii="仿宋_GB2312" w:hAnsi="仿宋_GB2312" w:eastAsia="仿宋_GB2312" w:cs="仿宋_GB2312"/>
          <w:i w:val="0"/>
          <w:iCs w:val="0"/>
          <w:caps w:val="0"/>
          <w:color w:val="auto"/>
          <w:spacing w:val="0"/>
          <w:sz w:val="32"/>
          <w:szCs w:val="32"/>
          <w:shd w:val="clear" w:fill="FFFFFF"/>
        </w:rPr>
        <w:t>防指启动或调整应急响应，应与市防汛抗旱指挥部响应等级相衔接，灾害主要影响地区应急响应等级不得低于市级。</w:t>
      </w:r>
    </w:p>
    <w:p w14:paraId="76E82A46">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leftChars="0"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5.1.3 应急响应基本要求</w:t>
      </w:r>
    </w:p>
    <w:p w14:paraId="7C17794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leftChars="0"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（1）市防汛抗旱指挥部可依法宣布本地区进入紧急防汛、抗旱期，并及时报告上级人民政府防汛抗旱指挥机构。</w:t>
      </w:r>
    </w:p>
    <w:p w14:paraId="079D7A1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leftChars="0"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（2）市防汛抗旱指挥部界定应急响应级别，实时宣布启动应急响应，并根据具体情况对响应级别进行必要的调整。</w:t>
      </w:r>
    </w:p>
    <w:p w14:paraId="38E3EA7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leftChars="0"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（3）进入汛期和紧急抗旱期，各级防汛抗旱指挥机构应实行24小时值班制度。</w:t>
      </w:r>
    </w:p>
    <w:p w14:paraId="5EB41495">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iCs w:val="0"/>
          <w:caps w:val="0"/>
          <w:color w:val="auto"/>
          <w:spacing w:val="0"/>
          <w:sz w:val="32"/>
          <w:szCs w:val="32"/>
          <w:shd w:val="clear" w:fill="FFFFFF"/>
        </w:rPr>
        <w:t>（4）</w:t>
      </w:r>
      <w:r>
        <w:rPr>
          <w:rFonts w:hint="eastAsia" w:ascii="仿宋_GB2312" w:hAnsi="仿宋_GB2312" w:eastAsia="仿宋_GB2312" w:cs="仿宋_GB2312"/>
          <w:color w:val="auto"/>
          <w:sz w:val="32"/>
          <w:szCs w:val="32"/>
        </w:rPr>
        <w:t>市防汛抗旱指挥部负责扬旗山水利枢纽、靠山水库、红星水库、秀峰水库、曹家屯水库等防洪工程的调度。各级防汛抗旱指挥部成员单位应按</w:t>
      </w:r>
      <w:r>
        <w:rPr>
          <w:rFonts w:hint="eastAsia" w:ascii="仿宋_GB2312" w:hAnsi="仿宋_GB2312" w:eastAsia="仿宋_GB2312" w:cs="仿宋_GB2312"/>
          <w:color w:val="auto"/>
          <w:sz w:val="32"/>
          <w:szCs w:val="32"/>
          <w:lang w:eastAsia="zh-CN"/>
        </w:rPr>
        <w:t>照</w:t>
      </w:r>
      <w:r>
        <w:rPr>
          <w:rFonts w:hint="eastAsia" w:ascii="仿宋_GB2312" w:hAnsi="仿宋_GB2312" w:eastAsia="仿宋_GB2312" w:cs="仿宋_GB2312"/>
          <w:color w:val="auto"/>
          <w:sz w:val="32"/>
          <w:szCs w:val="32"/>
        </w:rPr>
        <w:t>指挥部的统一部署和职责分工开展工作，并及时报告有关工作情况。</w:t>
      </w:r>
    </w:p>
    <w:p w14:paraId="4664388D">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lang w:eastAsia="zh-CN"/>
        </w:rPr>
        <w:t>（</w:t>
      </w:r>
      <w:r>
        <w:rPr>
          <w:rFonts w:hint="eastAsia" w:ascii="仿宋_GB2312" w:hAnsi="仿宋_GB2312" w:eastAsia="仿宋_GB2312" w:cs="仿宋_GB2312"/>
          <w:i w:val="0"/>
          <w:iCs w:val="0"/>
          <w:caps w:val="0"/>
          <w:color w:val="auto"/>
          <w:spacing w:val="0"/>
          <w:sz w:val="32"/>
          <w:szCs w:val="32"/>
          <w:shd w:val="clear" w:fill="FFFFFF"/>
          <w:lang w:val="en-US" w:eastAsia="zh-CN"/>
        </w:rPr>
        <w:t>5）</w:t>
      </w:r>
      <w:r>
        <w:rPr>
          <w:rFonts w:hint="eastAsia" w:ascii="仿宋_GB2312" w:hAnsi="仿宋_GB2312" w:eastAsia="仿宋_GB2312" w:cs="仿宋_GB2312"/>
          <w:i w:val="0"/>
          <w:iCs w:val="0"/>
          <w:caps w:val="0"/>
          <w:color w:val="auto"/>
          <w:spacing w:val="0"/>
          <w:sz w:val="32"/>
          <w:szCs w:val="32"/>
          <w:shd w:val="clear" w:fill="FFFFFF"/>
        </w:rPr>
        <w:t>洪涝、干旱等灾害发生后，由市政府和市防汛抗旱指挥部负责协调组织有关部门及指导工程所在地做好抗洪抢险、排涝、抗旱减灾和抗灾救灾等方面</w:t>
      </w:r>
      <w:r>
        <w:rPr>
          <w:rFonts w:hint="eastAsia" w:ascii="仿宋_GB2312" w:hAnsi="仿宋_GB2312" w:eastAsia="仿宋_GB2312" w:cs="仿宋_GB2312"/>
          <w:i w:val="0"/>
          <w:iCs w:val="0"/>
          <w:caps w:val="0"/>
          <w:color w:val="auto"/>
          <w:spacing w:val="0"/>
          <w:sz w:val="32"/>
          <w:szCs w:val="32"/>
          <w:shd w:val="clear" w:fill="FFFFFF"/>
          <w:lang w:val="en-US" w:eastAsia="zh-CN"/>
        </w:rPr>
        <w:t>的</w:t>
      </w:r>
      <w:r>
        <w:rPr>
          <w:rFonts w:hint="eastAsia" w:ascii="仿宋_GB2312" w:hAnsi="仿宋_GB2312" w:eastAsia="仿宋_GB2312" w:cs="仿宋_GB2312"/>
          <w:i w:val="0"/>
          <w:iCs w:val="0"/>
          <w:caps w:val="0"/>
          <w:color w:val="auto"/>
          <w:spacing w:val="0"/>
          <w:sz w:val="32"/>
          <w:szCs w:val="32"/>
          <w:shd w:val="clear" w:fill="FFFFFF"/>
        </w:rPr>
        <w:t>工作。</w:t>
      </w:r>
    </w:p>
    <w:p w14:paraId="4BB30794">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leftChars="0"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w:t>
      </w:r>
      <w:r>
        <w:rPr>
          <w:rFonts w:hint="eastAsia" w:ascii="仿宋_GB2312" w:hAnsi="仿宋_GB2312" w:eastAsia="仿宋_GB2312" w:cs="仿宋_GB2312"/>
          <w:i w:val="0"/>
          <w:iCs w:val="0"/>
          <w:caps w:val="0"/>
          <w:color w:val="auto"/>
          <w:spacing w:val="0"/>
          <w:sz w:val="32"/>
          <w:szCs w:val="32"/>
          <w:shd w:val="clear" w:fill="FFFFFF"/>
          <w:lang w:val="en-US" w:eastAsia="zh-CN"/>
        </w:rPr>
        <w:t>6</w:t>
      </w:r>
      <w:r>
        <w:rPr>
          <w:rFonts w:hint="eastAsia" w:ascii="仿宋_GB2312" w:hAnsi="仿宋_GB2312" w:eastAsia="仿宋_GB2312" w:cs="仿宋_GB2312"/>
          <w:i w:val="0"/>
          <w:iCs w:val="0"/>
          <w:caps w:val="0"/>
          <w:color w:val="auto"/>
          <w:spacing w:val="0"/>
          <w:sz w:val="32"/>
          <w:szCs w:val="32"/>
          <w:shd w:val="clear" w:fill="FFFFFF"/>
        </w:rPr>
        <w:t>）洪涝、干旱灾害发生后，由</w:t>
      </w:r>
      <w:r>
        <w:rPr>
          <w:rFonts w:hint="eastAsia" w:ascii="仿宋_GB2312" w:hAnsi="仿宋_GB2312" w:eastAsia="仿宋_GB2312" w:cs="仿宋_GB2312"/>
          <w:i w:val="0"/>
          <w:iCs w:val="0"/>
          <w:caps w:val="0"/>
          <w:color w:val="auto"/>
          <w:spacing w:val="0"/>
          <w:sz w:val="32"/>
          <w:szCs w:val="32"/>
          <w:shd w:val="clear" w:fill="FFFFFF"/>
          <w:lang w:val="en-US" w:eastAsia="zh-CN"/>
        </w:rPr>
        <w:t>各乡镇、街道办事处</w:t>
      </w:r>
      <w:r>
        <w:rPr>
          <w:rFonts w:hint="eastAsia" w:ascii="仿宋_GB2312" w:hAnsi="仿宋_GB2312" w:eastAsia="仿宋_GB2312" w:cs="仿宋_GB2312"/>
          <w:i w:val="0"/>
          <w:iCs w:val="0"/>
          <w:caps w:val="0"/>
          <w:color w:val="auto"/>
          <w:spacing w:val="0"/>
          <w:sz w:val="32"/>
          <w:szCs w:val="32"/>
          <w:shd w:val="clear" w:fill="FFFFFF"/>
        </w:rPr>
        <w:t>防汛抗旱指挥机构向同级人民政府和上级防汛抗旱指挥机构报告情况。造成人员伤亡的突发事件，第一时间报上级防汛抗旱指挥机构。任何个人发现堤防、水库发生险情，应立即向有关部门报告。</w:t>
      </w:r>
    </w:p>
    <w:p w14:paraId="4E74BD9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leftChars="0"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w:t>
      </w:r>
      <w:r>
        <w:rPr>
          <w:rFonts w:hint="eastAsia" w:ascii="仿宋_GB2312" w:hAnsi="仿宋_GB2312" w:eastAsia="仿宋_GB2312" w:cs="仿宋_GB2312"/>
          <w:i w:val="0"/>
          <w:iCs w:val="0"/>
          <w:caps w:val="0"/>
          <w:color w:val="auto"/>
          <w:spacing w:val="0"/>
          <w:sz w:val="32"/>
          <w:szCs w:val="32"/>
          <w:shd w:val="clear" w:fill="FFFFFF"/>
          <w:lang w:val="en-US" w:eastAsia="zh-CN"/>
        </w:rPr>
        <w:t>7</w:t>
      </w:r>
      <w:r>
        <w:rPr>
          <w:rFonts w:hint="eastAsia" w:ascii="仿宋_GB2312" w:hAnsi="仿宋_GB2312" w:eastAsia="仿宋_GB2312" w:cs="仿宋_GB2312"/>
          <w:i w:val="0"/>
          <w:iCs w:val="0"/>
          <w:caps w:val="0"/>
          <w:color w:val="auto"/>
          <w:spacing w:val="0"/>
          <w:sz w:val="32"/>
          <w:szCs w:val="32"/>
          <w:shd w:val="clear" w:fill="FFFFFF"/>
        </w:rPr>
        <w:t>）对跨区域发生的水旱灾害，或者突发事件将影响到邻近行政区域的，在报告同级人民政府和上级防汛抗旱指挥机构的同时，应及时向受影响地区的防汛抗旱指挥机构通报情况。</w:t>
      </w:r>
    </w:p>
    <w:p w14:paraId="68E7089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3" w:firstLineChars="200"/>
        <w:jc w:val="both"/>
        <w:textAlignment w:val="auto"/>
        <w:rPr>
          <w:rFonts w:hint="eastAsia" w:ascii="楷体_GB2312" w:hAnsi="楷体_GB2312" w:eastAsia="楷体_GB2312" w:cs="楷体_GB2312"/>
          <w:b/>
          <w:bCs/>
          <w:i w:val="0"/>
          <w:iCs w:val="0"/>
          <w:caps w:val="0"/>
          <w:color w:val="auto"/>
          <w:spacing w:val="0"/>
          <w:sz w:val="32"/>
          <w:szCs w:val="32"/>
          <w:shd w:val="clear" w:fill="FFFFFF"/>
        </w:rPr>
      </w:pPr>
      <w:r>
        <w:rPr>
          <w:rFonts w:hint="eastAsia" w:ascii="楷体_GB2312" w:hAnsi="楷体_GB2312" w:eastAsia="楷体_GB2312" w:cs="楷体_GB2312"/>
          <w:b/>
          <w:bCs/>
          <w:i w:val="0"/>
          <w:iCs w:val="0"/>
          <w:caps w:val="0"/>
          <w:color w:val="auto"/>
          <w:spacing w:val="0"/>
          <w:sz w:val="32"/>
          <w:szCs w:val="32"/>
          <w:shd w:val="clear" w:fill="FFFFFF"/>
        </w:rPr>
        <w:t xml:space="preserve">5.2 应急响应启动条件 </w:t>
      </w:r>
    </w:p>
    <w:p w14:paraId="3161D63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leftChars="0"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5.2.1防汛应急响应启动条件</w:t>
      </w:r>
    </w:p>
    <w:p w14:paraId="05E46292">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leftChars="0"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5.2.1.1 Ⅰ级响应条件</w:t>
      </w:r>
    </w:p>
    <w:p w14:paraId="27E64F4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leftChars="0"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当预测、预报可能发生下列情况之一者，市防汛抗旱指挥部会商研判后，视情况启动Ⅰ级响应。</w:t>
      </w:r>
    </w:p>
    <w:p w14:paraId="262A90D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leftChars="0"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（1）据气象部门发布，过去48小时我市7个及以上</w:t>
      </w:r>
      <w:r>
        <w:rPr>
          <w:rFonts w:hint="eastAsia" w:ascii="仿宋_GB2312" w:hAnsi="仿宋_GB2312" w:eastAsia="仿宋_GB2312" w:cs="仿宋_GB2312"/>
          <w:i w:val="0"/>
          <w:iCs w:val="0"/>
          <w:caps w:val="0"/>
          <w:color w:val="auto"/>
          <w:spacing w:val="0"/>
          <w:sz w:val="32"/>
          <w:szCs w:val="32"/>
          <w:shd w:val="clear" w:fill="FFFFFF"/>
          <w:lang w:val="en-US" w:eastAsia="zh-CN"/>
        </w:rPr>
        <w:t>乡镇</w:t>
      </w:r>
      <w:r>
        <w:rPr>
          <w:rFonts w:hint="eastAsia" w:ascii="仿宋_GB2312" w:hAnsi="仿宋_GB2312" w:eastAsia="仿宋_GB2312" w:cs="仿宋_GB2312"/>
          <w:i w:val="0"/>
          <w:iCs w:val="0"/>
          <w:caps w:val="0"/>
          <w:color w:val="auto"/>
          <w:spacing w:val="0"/>
          <w:sz w:val="32"/>
          <w:szCs w:val="32"/>
          <w:shd w:val="clear" w:fill="FFFFFF"/>
        </w:rPr>
        <w:t>已经出现100毫米以上降雨，且预计未来24小时上述地区仍将出现100毫米以上降雨。</w:t>
      </w:r>
    </w:p>
    <w:p w14:paraId="2D03802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leftChars="0"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（2）据气象部门预报，预计未来48小时我市7个及以上</w:t>
      </w:r>
      <w:r>
        <w:rPr>
          <w:rFonts w:hint="eastAsia" w:ascii="仿宋_GB2312" w:hAnsi="仿宋_GB2312" w:eastAsia="仿宋_GB2312" w:cs="仿宋_GB2312"/>
          <w:i w:val="0"/>
          <w:iCs w:val="0"/>
          <w:caps w:val="0"/>
          <w:color w:val="auto"/>
          <w:spacing w:val="0"/>
          <w:sz w:val="32"/>
          <w:szCs w:val="32"/>
          <w:shd w:val="clear" w:fill="FFFFFF"/>
          <w:lang w:val="en-US" w:eastAsia="zh-CN"/>
        </w:rPr>
        <w:t>乡镇</w:t>
      </w:r>
      <w:r>
        <w:rPr>
          <w:rFonts w:hint="eastAsia" w:ascii="仿宋_GB2312" w:hAnsi="仿宋_GB2312" w:eastAsia="仿宋_GB2312" w:cs="仿宋_GB2312"/>
          <w:i w:val="0"/>
          <w:iCs w:val="0"/>
          <w:caps w:val="0"/>
          <w:color w:val="auto"/>
          <w:spacing w:val="0"/>
          <w:sz w:val="32"/>
          <w:szCs w:val="32"/>
          <w:shd w:val="clear" w:fill="FFFFFF"/>
        </w:rPr>
        <w:t>将出现200毫米以上降雨。</w:t>
      </w:r>
    </w:p>
    <w:p w14:paraId="3069182F">
      <w:pPr>
        <w:pStyle w:val="3"/>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雅鲁河发生五十年一遇以上洪水时，即扎兰屯水文站实测雅鲁河流量大于3040立方米／秒，水位318.9米，巴林水文站实测峰值在890立方米／秒以上，并且仍在降雨。阿木牛河、卧牛河流域普遍降中至大雨，河水涨势较明显。</w:t>
      </w:r>
    </w:p>
    <w:p w14:paraId="03018096">
      <w:pPr>
        <w:pStyle w:val="3"/>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（4）雅鲁河扎兰屯市境内乡镇段、音河、绰尔河和济沁河等主要河流河水漫滩出槽。</w:t>
      </w:r>
    </w:p>
    <w:p w14:paraId="033F9E5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lang w:eastAsia="zh-CN"/>
        </w:rPr>
        <w:t>（</w:t>
      </w:r>
      <w:r>
        <w:rPr>
          <w:rFonts w:hint="eastAsia" w:ascii="仿宋_GB2312" w:hAnsi="仿宋_GB2312" w:eastAsia="仿宋_GB2312" w:cs="仿宋_GB2312"/>
          <w:i w:val="0"/>
          <w:iCs w:val="0"/>
          <w:caps w:val="0"/>
          <w:color w:val="auto"/>
          <w:spacing w:val="0"/>
          <w:sz w:val="32"/>
          <w:szCs w:val="32"/>
          <w:shd w:val="clear" w:fill="FFFFFF"/>
          <w:lang w:val="en-US" w:eastAsia="zh-CN"/>
        </w:rPr>
        <w:t>5</w:t>
      </w:r>
      <w:r>
        <w:rPr>
          <w:rFonts w:hint="eastAsia" w:ascii="仿宋_GB2312" w:hAnsi="仿宋_GB2312" w:eastAsia="仿宋_GB2312" w:cs="仿宋_GB2312"/>
          <w:i w:val="0"/>
          <w:iCs w:val="0"/>
          <w:caps w:val="0"/>
          <w:color w:val="auto"/>
          <w:spacing w:val="0"/>
          <w:sz w:val="32"/>
          <w:szCs w:val="32"/>
          <w:shd w:val="clear" w:fill="FFFFFF"/>
          <w:lang w:eastAsia="zh-CN"/>
        </w:rPr>
        <w:t>）雅鲁河市区</w:t>
      </w:r>
      <w:r>
        <w:rPr>
          <w:rFonts w:hint="eastAsia" w:ascii="仿宋_GB2312" w:hAnsi="仿宋_GB2312" w:eastAsia="仿宋_GB2312" w:cs="仿宋_GB2312"/>
          <w:i w:val="0"/>
          <w:iCs w:val="0"/>
          <w:caps w:val="0"/>
          <w:color w:val="auto"/>
          <w:spacing w:val="0"/>
          <w:sz w:val="32"/>
          <w:szCs w:val="32"/>
          <w:shd w:val="clear" w:fill="FFFFFF"/>
        </w:rPr>
        <w:t>堤防发生重大险情极可能漫溢或决口。</w:t>
      </w:r>
    </w:p>
    <w:p w14:paraId="13D833F9">
      <w:pPr>
        <w:pStyle w:val="3"/>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（6）中型水库库水位已达到校核洪水位。</w:t>
      </w:r>
    </w:p>
    <w:p w14:paraId="61FD8A4F">
      <w:pPr>
        <w:pStyle w:val="3"/>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（7）小型水库库水位达到校核洪水位，其中靠山水库因为鉴定为3类坝，按照《靠山水库防汛预案》采取相应措施。</w:t>
      </w:r>
    </w:p>
    <w:p w14:paraId="446D3E3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w:t>
      </w:r>
      <w:r>
        <w:rPr>
          <w:rFonts w:hint="eastAsia" w:ascii="仿宋_GB2312" w:hAnsi="仿宋_GB2312" w:eastAsia="仿宋_GB2312" w:cs="仿宋_GB2312"/>
          <w:i w:val="0"/>
          <w:iCs w:val="0"/>
          <w:caps w:val="0"/>
          <w:color w:val="auto"/>
          <w:spacing w:val="0"/>
          <w:sz w:val="32"/>
          <w:szCs w:val="32"/>
          <w:shd w:val="clear" w:fill="FFFFFF"/>
          <w:lang w:val="en-US" w:eastAsia="zh-CN"/>
        </w:rPr>
        <w:t>8</w:t>
      </w:r>
      <w:r>
        <w:rPr>
          <w:rFonts w:hint="eastAsia" w:ascii="仿宋_GB2312" w:hAnsi="仿宋_GB2312" w:eastAsia="仿宋_GB2312" w:cs="仿宋_GB2312"/>
          <w:i w:val="0"/>
          <w:iCs w:val="0"/>
          <w:caps w:val="0"/>
          <w:color w:val="auto"/>
          <w:spacing w:val="0"/>
          <w:sz w:val="32"/>
          <w:szCs w:val="32"/>
          <w:shd w:val="clear" w:fill="FFFFFF"/>
        </w:rPr>
        <w:t>）其他需要启动I级响应的条件。</w:t>
      </w:r>
    </w:p>
    <w:p w14:paraId="1BB2CEA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5.2.1.2 Ⅱ级响应条件</w:t>
      </w:r>
    </w:p>
    <w:p w14:paraId="39A89BC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当预测、预报可能发生下列情况之一者，市防汛抗旱指挥部会商研判后，视情况启动Ⅱ级响应。</w:t>
      </w:r>
    </w:p>
    <w:p w14:paraId="536806B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（1）据气象部门发布，过去48小时我市</w:t>
      </w:r>
      <w:r>
        <w:rPr>
          <w:rFonts w:hint="eastAsia" w:ascii="仿宋_GB2312" w:hAnsi="仿宋_GB2312" w:eastAsia="仿宋_GB2312" w:cs="仿宋_GB2312"/>
          <w:i w:val="0"/>
          <w:iCs w:val="0"/>
          <w:caps w:val="0"/>
          <w:color w:val="auto"/>
          <w:spacing w:val="0"/>
          <w:sz w:val="32"/>
          <w:szCs w:val="32"/>
          <w:shd w:val="clear" w:fill="FFFFFF"/>
          <w:lang w:val="en-US" w:eastAsia="zh-CN"/>
        </w:rPr>
        <w:t>7</w:t>
      </w:r>
      <w:r>
        <w:rPr>
          <w:rFonts w:hint="eastAsia" w:ascii="仿宋_GB2312" w:hAnsi="仿宋_GB2312" w:eastAsia="仿宋_GB2312" w:cs="仿宋_GB2312"/>
          <w:i w:val="0"/>
          <w:iCs w:val="0"/>
          <w:caps w:val="0"/>
          <w:color w:val="auto"/>
          <w:spacing w:val="0"/>
          <w:sz w:val="32"/>
          <w:szCs w:val="32"/>
          <w:shd w:val="clear" w:fill="FFFFFF"/>
        </w:rPr>
        <w:t>个及以上</w:t>
      </w:r>
      <w:r>
        <w:rPr>
          <w:rFonts w:hint="eastAsia" w:ascii="仿宋_GB2312" w:hAnsi="仿宋_GB2312" w:eastAsia="仿宋_GB2312" w:cs="仿宋_GB2312"/>
          <w:i w:val="0"/>
          <w:iCs w:val="0"/>
          <w:caps w:val="0"/>
          <w:color w:val="auto"/>
          <w:spacing w:val="0"/>
          <w:sz w:val="32"/>
          <w:szCs w:val="32"/>
          <w:shd w:val="clear" w:fill="FFFFFF"/>
          <w:lang w:val="en-US" w:eastAsia="zh-CN"/>
        </w:rPr>
        <w:t>乡镇</w:t>
      </w:r>
      <w:r>
        <w:rPr>
          <w:rFonts w:hint="eastAsia" w:ascii="仿宋_GB2312" w:hAnsi="仿宋_GB2312" w:eastAsia="仿宋_GB2312" w:cs="仿宋_GB2312"/>
          <w:i w:val="0"/>
          <w:iCs w:val="0"/>
          <w:caps w:val="0"/>
          <w:color w:val="auto"/>
          <w:spacing w:val="0"/>
          <w:sz w:val="32"/>
          <w:szCs w:val="32"/>
          <w:shd w:val="clear" w:fill="FFFFFF"/>
        </w:rPr>
        <w:t>已经出现100毫米以上降雨，且预计未来24小时上述地区仍将出现50毫米以上降雨。</w:t>
      </w:r>
    </w:p>
    <w:p w14:paraId="26A52354">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（2）据气象部门预报，预计未来48小时我市7个及以上</w:t>
      </w:r>
      <w:r>
        <w:rPr>
          <w:rFonts w:hint="eastAsia" w:ascii="仿宋_GB2312" w:hAnsi="仿宋_GB2312" w:eastAsia="仿宋_GB2312" w:cs="仿宋_GB2312"/>
          <w:i w:val="0"/>
          <w:iCs w:val="0"/>
          <w:caps w:val="0"/>
          <w:color w:val="auto"/>
          <w:spacing w:val="0"/>
          <w:sz w:val="32"/>
          <w:szCs w:val="32"/>
          <w:shd w:val="clear" w:fill="FFFFFF"/>
          <w:lang w:val="en-US" w:eastAsia="zh-CN"/>
        </w:rPr>
        <w:t>乡镇</w:t>
      </w:r>
      <w:r>
        <w:rPr>
          <w:rFonts w:hint="eastAsia" w:ascii="仿宋_GB2312" w:hAnsi="仿宋_GB2312" w:eastAsia="仿宋_GB2312" w:cs="仿宋_GB2312"/>
          <w:i w:val="0"/>
          <w:iCs w:val="0"/>
          <w:caps w:val="0"/>
          <w:color w:val="auto"/>
          <w:spacing w:val="0"/>
          <w:sz w:val="32"/>
          <w:szCs w:val="32"/>
          <w:shd w:val="clear" w:fill="FFFFFF"/>
        </w:rPr>
        <w:t>将出现150毫米以上降雨。</w:t>
      </w:r>
    </w:p>
    <w:p w14:paraId="66AF3559">
      <w:pPr>
        <w:pStyle w:val="3"/>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雅鲁河发生大于二十年一遇洪水且小于或等于五十年一遇洪水时，即扎兰屯水文站实测雅鲁河流量大于1990立方米／秒，水位318.1米，但小于或等于3040立方米／秒，水位318.9米，并且上游仍然有降雨过程，巴林水文站实测峰值在890立方米／秒以下，阿木牛河、卧牛河流域普降小至中雨，河水涨势明显；</w:t>
      </w:r>
    </w:p>
    <w:p w14:paraId="7908FF5B">
      <w:pPr>
        <w:pStyle w:val="3"/>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（4）雅鲁河扎兰屯市境内乡镇段、音河、绰尔河和济沁河等主要河流发生十年一遇洪水。</w:t>
      </w:r>
    </w:p>
    <w:p w14:paraId="559C793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w:t>
      </w:r>
      <w:r>
        <w:rPr>
          <w:rFonts w:hint="eastAsia" w:ascii="仿宋_GB2312" w:hAnsi="仿宋_GB2312" w:eastAsia="仿宋_GB2312" w:cs="仿宋_GB2312"/>
          <w:i w:val="0"/>
          <w:iCs w:val="0"/>
          <w:caps w:val="0"/>
          <w:color w:val="auto"/>
          <w:spacing w:val="0"/>
          <w:sz w:val="32"/>
          <w:szCs w:val="32"/>
          <w:shd w:val="clear" w:fill="FFFFFF"/>
          <w:lang w:val="en-US" w:eastAsia="zh-CN"/>
        </w:rPr>
        <w:t>5</w:t>
      </w:r>
      <w:r>
        <w:rPr>
          <w:rFonts w:hint="eastAsia" w:ascii="仿宋_GB2312" w:hAnsi="仿宋_GB2312" w:eastAsia="仿宋_GB2312" w:cs="仿宋_GB2312"/>
          <w:i w:val="0"/>
          <w:iCs w:val="0"/>
          <w:caps w:val="0"/>
          <w:color w:val="auto"/>
          <w:spacing w:val="0"/>
          <w:sz w:val="32"/>
          <w:szCs w:val="32"/>
          <w:shd w:val="clear" w:fill="FFFFFF"/>
        </w:rPr>
        <w:t>）</w:t>
      </w:r>
      <w:r>
        <w:rPr>
          <w:rFonts w:hint="eastAsia" w:ascii="仿宋_GB2312" w:hAnsi="仿宋_GB2312" w:eastAsia="仿宋_GB2312" w:cs="仿宋_GB2312"/>
          <w:i w:val="0"/>
          <w:iCs w:val="0"/>
          <w:caps w:val="0"/>
          <w:color w:val="auto"/>
          <w:spacing w:val="0"/>
          <w:sz w:val="32"/>
          <w:szCs w:val="32"/>
          <w:shd w:val="clear" w:fill="FFFFFF"/>
          <w:lang w:eastAsia="zh-CN"/>
        </w:rPr>
        <w:t>音河、雅鲁河乡镇段、济沁河、绰尔河流域</w:t>
      </w:r>
      <w:r>
        <w:rPr>
          <w:rFonts w:hint="eastAsia" w:ascii="仿宋_GB2312" w:hAnsi="仿宋_GB2312" w:eastAsia="仿宋_GB2312" w:cs="仿宋_GB2312"/>
          <w:i w:val="0"/>
          <w:iCs w:val="0"/>
          <w:caps w:val="0"/>
          <w:color w:val="auto"/>
          <w:spacing w:val="0"/>
          <w:sz w:val="32"/>
          <w:szCs w:val="32"/>
          <w:shd w:val="clear" w:fill="FFFFFF"/>
        </w:rPr>
        <w:t>堤防发生重大险情极可能漫溢或决口。</w:t>
      </w:r>
    </w:p>
    <w:p w14:paraId="199CF382">
      <w:pPr>
        <w:pStyle w:val="3"/>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（6）中型水库库水位已超过设计洪水位，但低于校核洪水位，其中靠山水库因为鉴定为3类坝，按照《靠山水库防汛预案》采取相应措施。</w:t>
      </w:r>
    </w:p>
    <w:p w14:paraId="15C548E5">
      <w:pPr>
        <w:pStyle w:val="3"/>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（7）小型水库库水位超设计洪水位，但低于校核洪水位。</w:t>
      </w:r>
    </w:p>
    <w:p w14:paraId="0BEA8DD4">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w:t>
      </w:r>
      <w:r>
        <w:rPr>
          <w:rFonts w:hint="eastAsia" w:ascii="仿宋_GB2312" w:hAnsi="仿宋_GB2312" w:eastAsia="仿宋_GB2312" w:cs="仿宋_GB2312"/>
          <w:i w:val="0"/>
          <w:iCs w:val="0"/>
          <w:caps w:val="0"/>
          <w:color w:val="auto"/>
          <w:spacing w:val="0"/>
          <w:sz w:val="32"/>
          <w:szCs w:val="32"/>
          <w:shd w:val="clear" w:fill="FFFFFF"/>
          <w:lang w:val="en-US" w:eastAsia="zh-CN"/>
        </w:rPr>
        <w:t>8</w:t>
      </w:r>
      <w:r>
        <w:rPr>
          <w:rFonts w:hint="eastAsia" w:ascii="仿宋_GB2312" w:hAnsi="仿宋_GB2312" w:eastAsia="仿宋_GB2312" w:cs="仿宋_GB2312"/>
          <w:i w:val="0"/>
          <w:iCs w:val="0"/>
          <w:caps w:val="0"/>
          <w:color w:val="auto"/>
          <w:spacing w:val="0"/>
          <w:sz w:val="32"/>
          <w:szCs w:val="32"/>
          <w:shd w:val="clear" w:fill="FFFFFF"/>
        </w:rPr>
        <w:t>）其他需要启动Ⅱ级响应的条件。</w:t>
      </w:r>
    </w:p>
    <w:p w14:paraId="7062D9A5">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5.2.1.3 Ⅲ级响应条件</w:t>
      </w:r>
    </w:p>
    <w:p w14:paraId="2FFF6C5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当预测、预报可能发生下列情况之一者，市防汛抗旱指挥部会商研判后，视情况启动Ⅲ级响应。</w:t>
      </w:r>
    </w:p>
    <w:p w14:paraId="5BBAB892">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（1）据气象部门发布，过去24小时我市5个及以上</w:t>
      </w:r>
      <w:r>
        <w:rPr>
          <w:rFonts w:hint="eastAsia" w:ascii="仿宋_GB2312" w:hAnsi="仿宋_GB2312" w:eastAsia="仿宋_GB2312" w:cs="仿宋_GB2312"/>
          <w:i w:val="0"/>
          <w:iCs w:val="0"/>
          <w:caps w:val="0"/>
          <w:color w:val="auto"/>
          <w:spacing w:val="0"/>
          <w:sz w:val="32"/>
          <w:szCs w:val="32"/>
          <w:shd w:val="clear" w:fill="FFFFFF"/>
          <w:lang w:val="en-US" w:eastAsia="zh-CN"/>
        </w:rPr>
        <w:t>乡镇</w:t>
      </w:r>
      <w:r>
        <w:rPr>
          <w:rFonts w:hint="eastAsia" w:ascii="仿宋_GB2312" w:hAnsi="仿宋_GB2312" w:eastAsia="仿宋_GB2312" w:cs="仿宋_GB2312"/>
          <w:i w:val="0"/>
          <w:iCs w:val="0"/>
          <w:caps w:val="0"/>
          <w:color w:val="auto"/>
          <w:spacing w:val="0"/>
          <w:sz w:val="32"/>
          <w:szCs w:val="32"/>
          <w:shd w:val="clear" w:fill="FFFFFF"/>
        </w:rPr>
        <w:t>已经出现50毫米以上降雨，且预计未来24小时上述地区仍将出现50毫米以上降雨。</w:t>
      </w:r>
    </w:p>
    <w:p w14:paraId="416E647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（2）据气象部门预报，预计未来48小时我市4个及以上</w:t>
      </w:r>
      <w:r>
        <w:rPr>
          <w:rFonts w:hint="eastAsia" w:ascii="仿宋_GB2312" w:hAnsi="仿宋_GB2312" w:eastAsia="仿宋_GB2312" w:cs="仿宋_GB2312"/>
          <w:i w:val="0"/>
          <w:iCs w:val="0"/>
          <w:caps w:val="0"/>
          <w:color w:val="auto"/>
          <w:spacing w:val="0"/>
          <w:sz w:val="32"/>
          <w:szCs w:val="32"/>
          <w:shd w:val="clear" w:fill="FFFFFF"/>
          <w:lang w:val="en-US" w:eastAsia="zh-CN"/>
        </w:rPr>
        <w:t>乡镇</w:t>
      </w:r>
      <w:r>
        <w:rPr>
          <w:rFonts w:hint="eastAsia" w:ascii="仿宋_GB2312" w:hAnsi="仿宋_GB2312" w:eastAsia="仿宋_GB2312" w:cs="仿宋_GB2312"/>
          <w:i w:val="0"/>
          <w:iCs w:val="0"/>
          <w:caps w:val="0"/>
          <w:color w:val="auto"/>
          <w:spacing w:val="0"/>
          <w:sz w:val="32"/>
          <w:szCs w:val="32"/>
          <w:shd w:val="clear" w:fill="FFFFFF"/>
        </w:rPr>
        <w:t>将出现100毫米以上降雨。</w:t>
      </w:r>
    </w:p>
    <w:p w14:paraId="16E19198">
      <w:pPr>
        <w:pStyle w:val="3"/>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雅鲁河发生大于十年一遇洪水且小于或等于二十年一遇洪水时，即扎兰屯水文站实测雅鲁河流量大于1280立方米／秒，水位317.65米，但小于或等于1990立方米／秒，水位318.1米，并且巴林、南木五公里仍然降雨，市区仍持续降雨；</w:t>
      </w:r>
    </w:p>
    <w:p w14:paraId="57F54862">
      <w:pPr>
        <w:pStyle w:val="3"/>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（4）雅鲁河扎兰屯市境内乡镇段、音河、绰尔河和济沁河等主要河流发生五年一遇洪水；</w:t>
      </w:r>
    </w:p>
    <w:p w14:paraId="58E2D33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shd w:val="clear" w:fill="FFFFFF"/>
        </w:rPr>
      </w:pPr>
      <w:r>
        <w:rPr>
          <w:rFonts w:hint="eastAsia" w:ascii="仿宋_GB2312" w:hAnsi="仿宋_GB2312" w:eastAsia="仿宋_GB2312" w:cs="仿宋_GB2312"/>
          <w:i w:val="0"/>
          <w:iCs w:val="0"/>
          <w:caps w:val="0"/>
          <w:color w:val="auto"/>
          <w:spacing w:val="0"/>
          <w:sz w:val="32"/>
          <w:szCs w:val="32"/>
          <w:shd w:val="clear" w:fill="FFFFFF"/>
        </w:rPr>
        <w:t>（</w:t>
      </w:r>
      <w:r>
        <w:rPr>
          <w:rFonts w:hint="eastAsia" w:ascii="仿宋_GB2312" w:hAnsi="仿宋_GB2312" w:eastAsia="仿宋_GB2312" w:cs="仿宋_GB2312"/>
          <w:i w:val="0"/>
          <w:iCs w:val="0"/>
          <w:caps w:val="0"/>
          <w:color w:val="auto"/>
          <w:spacing w:val="0"/>
          <w:sz w:val="32"/>
          <w:szCs w:val="32"/>
          <w:shd w:val="clear" w:fill="FFFFFF"/>
          <w:lang w:val="en-US" w:eastAsia="zh-CN"/>
        </w:rPr>
        <w:t>5</w:t>
      </w:r>
      <w:r>
        <w:rPr>
          <w:rFonts w:hint="eastAsia" w:ascii="仿宋_GB2312" w:hAnsi="仿宋_GB2312" w:eastAsia="仿宋_GB2312" w:cs="仿宋_GB2312"/>
          <w:i w:val="0"/>
          <w:iCs w:val="0"/>
          <w:caps w:val="0"/>
          <w:color w:val="auto"/>
          <w:spacing w:val="0"/>
          <w:sz w:val="32"/>
          <w:szCs w:val="32"/>
          <w:shd w:val="clear" w:fill="FFFFFF"/>
        </w:rPr>
        <w:t>）</w:t>
      </w:r>
      <w:r>
        <w:rPr>
          <w:rFonts w:hint="eastAsia" w:ascii="仿宋_GB2312" w:hAnsi="仿宋_GB2312" w:eastAsia="仿宋_GB2312" w:cs="仿宋_GB2312"/>
          <w:i w:val="0"/>
          <w:iCs w:val="0"/>
          <w:caps w:val="0"/>
          <w:color w:val="auto"/>
          <w:spacing w:val="0"/>
          <w:sz w:val="32"/>
          <w:szCs w:val="32"/>
          <w:shd w:val="clear" w:fill="FFFFFF"/>
          <w:lang w:eastAsia="zh-CN"/>
        </w:rPr>
        <w:t>音河、雅鲁河乡镇段、济沁河、绰尔河流域任何一条河流</w:t>
      </w:r>
      <w:r>
        <w:rPr>
          <w:rFonts w:hint="eastAsia" w:ascii="仿宋_GB2312" w:hAnsi="仿宋_GB2312" w:eastAsia="仿宋_GB2312" w:cs="仿宋_GB2312"/>
          <w:i w:val="0"/>
          <w:iCs w:val="0"/>
          <w:caps w:val="0"/>
          <w:color w:val="auto"/>
          <w:spacing w:val="0"/>
          <w:sz w:val="32"/>
          <w:szCs w:val="32"/>
          <w:shd w:val="clear" w:fill="FFFFFF"/>
        </w:rPr>
        <w:t>堤防发生重大险情极可能漫溢或决口。</w:t>
      </w:r>
    </w:p>
    <w:p w14:paraId="629F982E">
      <w:pPr>
        <w:pStyle w:val="3"/>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（6）中型水库库水位已超过防洪高水位，但低于设计洪水位；</w:t>
      </w:r>
    </w:p>
    <w:p w14:paraId="546E6B75">
      <w:pPr>
        <w:pStyle w:val="3"/>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（7）小型水库库水位达到设计洪水位，其中靠山水库因为鉴定为3类坝，按照《靠山水库防汛预案》采取相应措施。</w:t>
      </w:r>
    </w:p>
    <w:p w14:paraId="5E7C51B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shd w:val="clear" w:fill="FFFFFF"/>
        </w:rPr>
      </w:pPr>
      <w:r>
        <w:rPr>
          <w:rFonts w:hint="eastAsia" w:ascii="仿宋_GB2312" w:hAnsi="仿宋_GB2312" w:eastAsia="仿宋_GB2312" w:cs="仿宋_GB2312"/>
          <w:i w:val="0"/>
          <w:iCs w:val="0"/>
          <w:caps w:val="0"/>
          <w:color w:val="auto"/>
          <w:spacing w:val="0"/>
          <w:sz w:val="32"/>
          <w:szCs w:val="32"/>
          <w:shd w:val="clear" w:fill="FFFFFF"/>
        </w:rPr>
        <w:t>（</w:t>
      </w:r>
      <w:r>
        <w:rPr>
          <w:rFonts w:hint="eastAsia" w:ascii="仿宋_GB2312" w:hAnsi="仿宋_GB2312" w:eastAsia="仿宋_GB2312" w:cs="仿宋_GB2312"/>
          <w:i w:val="0"/>
          <w:iCs w:val="0"/>
          <w:caps w:val="0"/>
          <w:color w:val="auto"/>
          <w:spacing w:val="0"/>
          <w:sz w:val="32"/>
          <w:szCs w:val="32"/>
          <w:shd w:val="clear" w:fill="FFFFFF"/>
          <w:lang w:val="en-US" w:eastAsia="zh-CN"/>
        </w:rPr>
        <w:t>8</w:t>
      </w:r>
      <w:r>
        <w:rPr>
          <w:rFonts w:hint="eastAsia" w:ascii="仿宋_GB2312" w:hAnsi="仿宋_GB2312" w:eastAsia="仿宋_GB2312" w:cs="仿宋_GB2312"/>
          <w:i w:val="0"/>
          <w:iCs w:val="0"/>
          <w:caps w:val="0"/>
          <w:color w:val="auto"/>
          <w:spacing w:val="0"/>
          <w:sz w:val="32"/>
          <w:szCs w:val="32"/>
          <w:shd w:val="clear" w:fill="FFFFFF"/>
        </w:rPr>
        <w:t>）其他需要启动III级响应的条件。</w:t>
      </w:r>
    </w:p>
    <w:p w14:paraId="52DD86C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5.2.1.4 Ⅳ级响应条件</w:t>
      </w:r>
    </w:p>
    <w:p w14:paraId="7276C67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当预测、预报可能发生下列情况之一者，市防汛抗旱指挥部会商研判后，视情况启动Ⅳ级响应。</w:t>
      </w:r>
    </w:p>
    <w:p w14:paraId="6857C5F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（1）据气象部门预报，预计未来24小时我市4个及以上</w:t>
      </w:r>
      <w:r>
        <w:rPr>
          <w:rFonts w:hint="eastAsia" w:ascii="仿宋_GB2312" w:hAnsi="仿宋_GB2312" w:eastAsia="仿宋_GB2312" w:cs="仿宋_GB2312"/>
          <w:i w:val="0"/>
          <w:iCs w:val="0"/>
          <w:caps w:val="0"/>
          <w:color w:val="auto"/>
          <w:spacing w:val="0"/>
          <w:sz w:val="32"/>
          <w:szCs w:val="32"/>
          <w:shd w:val="clear" w:fill="FFFFFF"/>
          <w:lang w:val="en-US" w:eastAsia="zh-CN"/>
        </w:rPr>
        <w:t>乡镇</w:t>
      </w:r>
      <w:r>
        <w:rPr>
          <w:rFonts w:hint="eastAsia" w:ascii="仿宋_GB2312" w:hAnsi="仿宋_GB2312" w:eastAsia="仿宋_GB2312" w:cs="仿宋_GB2312"/>
          <w:i w:val="0"/>
          <w:iCs w:val="0"/>
          <w:caps w:val="0"/>
          <w:color w:val="auto"/>
          <w:spacing w:val="0"/>
          <w:sz w:val="32"/>
          <w:szCs w:val="32"/>
          <w:shd w:val="clear" w:fill="FFFFFF"/>
        </w:rPr>
        <w:t>将出现50毫米以上降雨，且有分散的超过100毫米的降雨。</w:t>
      </w:r>
    </w:p>
    <w:p w14:paraId="4EE7D5D3">
      <w:pPr>
        <w:pStyle w:val="3"/>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i w:val="0"/>
          <w:iCs w:val="0"/>
          <w:caps w:val="0"/>
          <w:color w:val="auto"/>
          <w:spacing w:val="0"/>
          <w:sz w:val="32"/>
          <w:szCs w:val="32"/>
          <w:shd w:val="clear" w:fill="FFFFFF"/>
        </w:rPr>
        <w:t>（</w:t>
      </w:r>
      <w:r>
        <w:rPr>
          <w:rFonts w:hint="eastAsia" w:ascii="仿宋_GB2312" w:hAnsi="仿宋_GB2312" w:eastAsia="仿宋_GB2312" w:cs="仿宋_GB2312"/>
          <w:i w:val="0"/>
          <w:iCs w:val="0"/>
          <w:caps w:val="0"/>
          <w:color w:val="auto"/>
          <w:spacing w:val="0"/>
          <w:sz w:val="32"/>
          <w:szCs w:val="32"/>
          <w:shd w:val="clear" w:fill="FFFFFF"/>
          <w:lang w:val="en-US" w:eastAsia="zh-CN"/>
        </w:rPr>
        <w:t>2</w:t>
      </w:r>
      <w:r>
        <w:rPr>
          <w:rFonts w:hint="eastAsia" w:ascii="仿宋_GB2312" w:hAnsi="仿宋_GB2312" w:eastAsia="仿宋_GB2312" w:cs="仿宋_GB2312"/>
          <w:i w:val="0"/>
          <w:iCs w:val="0"/>
          <w:caps w:val="0"/>
          <w:color w:val="auto"/>
          <w:spacing w:val="0"/>
          <w:sz w:val="32"/>
          <w:szCs w:val="32"/>
          <w:shd w:val="clear" w:fill="FFFFFF"/>
        </w:rPr>
        <w:t>）</w:t>
      </w:r>
      <w:r>
        <w:rPr>
          <w:rFonts w:hint="eastAsia" w:ascii="仿宋_GB2312" w:hAnsi="仿宋_GB2312" w:eastAsia="仿宋_GB2312" w:cs="仿宋_GB2312"/>
          <w:color w:val="auto"/>
          <w:sz w:val="32"/>
          <w:szCs w:val="32"/>
          <w:lang w:val="en-US" w:eastAsia="zh-CN"/>
        </w:rPr>
        <w:t>雅鲁河发生十年一遇洪水，即扎兰屯水文站实测雅鲁河流量为1280立方米／秒，水位317.65米；</w:t>
      </w:r>
    </w:p>
    <w:p w14:paraId="485E8493">
      <w:pPr>
        <w:pStyle w:val="3"/>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（3）雅鲁河扎兰屯市境内乡镇段、音河、绰尔河和济沁河等主要河流河水漫滩出槽；</w:t>
      </w:r>
    </w:p>
    <w:p w14:paraId="4CDDA492">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w:t>
      </w:r>
      <w:r>
        <w:rPr>
          <w:rFonts w:hint="eastAsia" w:ascii="仿宋_GB2312" w:hAnsi="仿宋_GB2312" w:eastAsia="仿宋_GB2312" w:cs="仿宋_GB2312"/>
          <w:i w:val="0"/>
          <w:iCs w:val="0"/>
          <w:caps w:val="0"/>
          <w:color w:val="auto"/>
          <w:spacing w:val="0"/>
          <w:sz w:val="32"/>
          <w:szCs w:val="32"/>
          <w:shd w:val="clear" w:fill="FFFFFF"/>
          <w:lang w:val="en-US" w:eastAsia="zh-CN"/>
        </w:rPr>
        <w:t>4</w:t>
      </w:r>
      <w:r>
        <w:rPr>
          <w:rFonts w:hint="eastAsia" w:ascii="仿宋_GB2312" w:hAnsi="仿宋_GB2312" w:eastAsia="仿宋_GB2312" w:cs="仿宋_GB2312"/>
          <w:i w:val="0"/>
          <w:iCs w:val="0"/>
          <w:caps w:val="0"/>
          <w:color w:val="auto"/>
          <w:spacing w:val="0"/>
          <w:sz w:val="32"/>
          <w:szCs w:val="32"/>
          <w:shd w:val="clear" w:fill="FFFFFF"/>
        </w:rPr>
        <w:t>）</w:t>
      </w:r>
      <w:r>
        <w:rPr>
          <w:rFonts w:hint="eastAsia" w:ascii="仿宋_GB2312" w:hAnsi="仿宋_GB2312" w:eastAsia="仿宋_GB2312" w:cs="仿宋_GB2312"/>
          <w:i w:val="0"/>
          <w:iCs w:val="0"/>
          <w:caps w:val="0"/>
          <w:color w:val="auto"/>
          <w:spacing w:val="0"/>
          <w:sz w:val="32"/>
          <w:szCs w:val="32"/>
          <w:shd w:val="clear" w:fill="FFFFFF"/>
          <w:lang w:eastAsia="zh-CN"/>
        </w:rPr>
        <w:t>乡镇</w:t>
      </w:r>
      <w:r>
        <w:rPr>
          <w:rFonts w:hint="eastAsia" w:ascii="仿宋_GB2312" w:hAnsi="仿宋_GB2312" w:eastAsia="仿宋_GB2312" w:cs="仿宋_GB2312"/>
          <w:i w:val="0"/>
          <w:iCs w:val="0"/>
          <w:caps w:val="0"/>
          <w:color w:val="auto"/>
          <w:spacing w:val="0"/>
          <w:sz w:val="32"/>
          <w:szCs w:val="32"/>
          <w:shd w:val="clear" w:fill="FFFFFF"/>
        </w:rPr>
        <w:t>政府所在地防洪堤发生重大险情极可能漫溢或决口。</w:t>
      </w:r>
    </w:p>
    <w:p w14:paraId="5A06960A">
      <w:pPr>
        <w:pStyle w:val="3"/>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（5）中型水库出现可能危及水库安全的险情或发生超设计防洪高水位情况；</w:t>
      </w:r>
    </w:p>
    <w:p w14:paraId="43CA0D0D">
      <w:pPr>
        <w:pStyle w:val="3"/>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（6）小型水库库水位超防洪限制水位，但低于设计洪水位，其中靠山水库因为鉴定为3类坝，按照《靠山水库防汛预案》采取相应措施。</w:t>
      </w:r>
    </w:p>
    <w:p w14:paraId="6AC2CAC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w:t>
      </w:r>
      <w:r>
        <w:rPr>
          <w:rFonts w:hint="eastAsia" w:ascii="仿宋_GB2312" w:hAnsi="仿宋_GB2312" w:eastAsia="仿宋_GB2312" w:cs="仿宋_GB2312"/>
          <w:i w:val="0"/>
          <w:iCs w:val="0"/>
          <w:caps w:val="0"/>
          <w:color w:val="auto"/>
          <w:spacing w:val="0"/>
          <w:sz w:val="32"/>
          <w:szCs w:val="32"/>
          <w:shd w:val="clear" w:fill="FFFFFF"/>
          <w:lang w:val="en-US" w:eastAsia="zh-CN"/>
        </w:rPr>
        <w:t>7</w:t>
      </w:r>
      <w:r>
        <w:rPr>
          <w:rFonts w:hint="eastAsia" w:ascii="仿宋_GB2312" w:hAnsi="仿宋_GB2312" w:eastAsia="仿宋_GB2312" w:cs="仿宋_GB2312"/>
          <w:i w:val="0"/>
          <w:iCs w:val="0"/>
          <w:caps w:val="0"/>
          <w:color w:val="auto"/>
          <w:spacing w:val="0"/>
          <w:sz w:val="32"/>
          <w:szCs w:val="32"/>
          <w:shd w:val="clear" w:fill="FFFFFF"/>
        </w:rPr>
        <w:t>）其他需要启动IV级响应的条件。</w:t>
      </w:r>
    </w:p>
    <w:p w14:paraId="0467380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5.2.2  抗旱应急响应启动条件</w:t>
      </w:r>
    </w:p>
    <w:p w14:paraId="6C9DF15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5.2.2.1 Ⅰ级响应条件</w:t>
      </w:r>
    </w:p>
    <w:p w14:paraId="77169A75">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当预测、预报可能发生下列情况之一者，市防汛抗旱指挥部会商研判后，视情况启动Ⅰ级响应。</w:t>
      </w:r>
    </w:p>
    <w:p w14:paraId="58C5A6A6">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（1）全市农作物受旱面积超过总播种面积的60%。</w:t>
      </w:r>
    </w:p>
    <w:p w14:paraId="1A1E1FD1">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（2）全市草牧场受旱面积超过草牧场总面积的60%。</w:t>
      </w:r>
    </w:p>
    <w:p w14:paraId="780634A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（3）因旱造成农村牧区临时性饮水困难人口占总人口9%以上、牲畜占总头数的15%以上。</w:t>
      </w:r>
    </w:p>
    <w:p w14:paraId="681D037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（4）全市三分之一以上</w:t>
      </w:r>
      <w:r>
        <w:rPr>
          <w:rFonts w:hint="eastAsia" w:ascii="仿宋_GB2312" w:hAnsi="仿宋_GB2312" w:eastAsia="仿宋_GB2312" w:cs="仿宋_GB2312"/>
          <w:i w:val="0"/>
          <w:iCs w:val="0"/>
          <w:caps w:val="0"/>
          <w:color w:val="auto"/>
          <w:spacing w:val="0"/>
          <w:sz w:val="32"/>
          <w:szCs w:val="32"/>
          <w:shd w:val="clear" w:fill="FFFFFF"/>
          <w:lang w:val="en-US" w:eastAsia="zh-CN"/>
        </w:rPr>
        <w:t>乡镇</w:t>
      </w:r>
      <w:r>
        <w:rPr>
          <w:rFonts w:hint="eastAsia" w:ascii="仿宋_GB2312" w:hAnsi="仿宋_GB2312" w:eastAsia="仿宋_GB2312" w:cs="仿宋_GB2312"/>
          <w:i w:val="0"/>
          <w:iCs w:val="0"/>
          <w:caps w:val="0"/>
          <w:color w:val="auto"/>
          <w:spacing w:val="0"/>
          <w:sz w:val="32"/>
          <w:szCs w:val="32"/>
          <w:shd w:val="clear" w:fill="FFFFFF"/>
        </w:rPr>
        <w:t>干旱缺水率超过30%；</w:t>
      </w:r>
    </w:p>
    <w:p w14:paraId="1978DEA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（5）其他需要启动Ⅰ级响应的条件。</w:t>
      </w:r>
    </w:p>
    <w:p w14:paraId="60C7F68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5.2.2.2 Ⅱ级响应条件</w:t>
      </w:r>
    </w:p>
    <w:p w14:paraId="0FB847A2">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当预测、预报可能发生下列情况之一者，市防汛抗旱指挥部会商研判后，视情况启动Ⅱ级响应。</w:t>
      </w:r>
    </w:p>
    <w:p w14:paraId="6FC9027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（1）全市农作物受旱面积超过总播种面积的40%。</w:t>
      </w:r>
    </w:p>
    <w:p w14:paraId="31D079A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（2）全市草牧场受旱面积超过草牧场总面积的40%。</w:t>
      </w:r>
    </w:p>
    <w:p w14:paraId="421AF8A6">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（3）因旱造成农村牧区临时性饮水困难人口占总人口7%以上、牲畜占总头数的10-15%。</w:t>
      </w:r>
    </w:p>
    <w:p w14:paraId="0C6CA09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shd w:val="clear" w:fill="FFFFFF"/>
        </w:rPr>
      </w:pPr>
      <w:r>
        <w:rPr>
          <w:rFonts w:hint="eastAsia" w:ascii="仿宋_GB2312" w:hAnsi="仿宋_GB2312" w:eastAsia="仿宋_GB2312" w:cs="仿宋_GB2312"/>
          <w:i w:val="0"/>
          <w:iCs w:val="0"/>
          <w:caps w:val="0"/>
          <w:color w:val="auto"/>
          <w:spacing w:val="0"/>
          <w:sz w:val="32"/>
          <w:szCs w:val="32"/>
          <w:shd w:val="clear" w:fill="FFFFFF"/>
        </w:rPr>
        <w:t>（4）全市三分之一以上</w:t>
      </w:r>
      <w:r>
        <w:rPr>
          <w:rFonts w:hint="eastAsia" w:ascii="仿宋_GB2312" w:hAnsi="仿宋_GB2312" w:eastAsia="仿宋_GB2312" w:cs="仿宋_GB2312"/>
          <w:i w:val="0"/>
          <w:iCs w:val="0"/>
          <w:caps w:val="0"/>
          <w:color w:val="auto"/>
          <w:spacing w:val="0"/>
          <w:sz w:val="32"/>
          <w:szCs w:val="32"/>
          <w:shd w:val="clear" w:fill="FFFFFF"/>
          <w:lang w:val="en-US" w:eastAsia="zh-CN"/>
        </w:rPr>
        <w:t>乡镇</w:t>
      </w:r>
      <w:r>
        <w:rPr>
          <w:rFonts w:hint="eastAsia" w:ascii="仿宋_GB2312" w:hAnsi="仿宋_GB2312" w:eastAsia="仿宋_GB2312" w:cs="仿宋_GB2312"/>
          <w:i w:val="0"/>
          <w:iCs w:val="0"/>
          <w:caps w:val="0"/>
          <w:color w:val="auto"/>
          <w:spacing w:val="0"/>
          <w:sz w:val="32"/>
          <w:szCs w:val="32"/>
          <w:shd w:val="clear" w:fill="FFFFFF"/>
        </w:rPr>
        <w:t>干旱缺水率超过20%；</w:t>
      </w:r>
    </w:p>
    <w:p w14:paraId="69D523E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（5）其他需要启动Ⅱ级响应的条件。</w:t>
      </w:r>
    </w:p>
    <w:p w14:paraId="2DE20E22">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5.2.2.3 Ⅲ级响应条件</w:t>
      </w:r>
    </w:p>
    <w:p w14:paraId="419357A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当预测、预报可能发生下列情况之一者，市防汛抗旱指挥部会商研判后，视情况启动Ⅲ级响应。</w:t>
      </w:r>
    </w:p>
    <w:p w14:paraId="7A060F84">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（1）全市农作物受旱面积超过总播种面积的20%。</w:t>
      </w:r>
    </w:p>
    <w:p w14:paraId="43FA8DD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（2）全市草牧场受旱面积超过草牧场总面积的20%。</w:t>
      </w:r>
    </w:p>
    <w:p w14:paraId="5988F8F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（3）因旱造成农村牧区临时性饮水困难人口占总人口5%以上、牲畜占总头数的5-10%。</w:t>
      </w:r>
    </w:p>
    <w:p w14:paraId="360D4AB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638" w:leftChars="304" w:right="0" w:firstLine="0" w:firstLineChars="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w:t>
      </w:r>
      <w:r>
        <w:rPr>
          <w:rFonts w:hint="eastAsia" w:ascii="仿宋_GB2312" w:hAnsi="仿宋_GB2312" w:eastAsia="仿宋_GB2312" w:cs="仿宋_GB2312"/>
          <w:i w:val="0"/>
          <w:iCs w:val="0"/>
          <w:caps w:val="0"/>
          <w:color w:val="auto"/>
          <w:spacing w:val="0"/>
          <w:sz w:val="32"/>
          <w:szCs w:val="32"/>
          <w:shd w:val="clear" w:fill="FFFFFF"/>
          <w:lang w:val="en-US" w:eastAsia="zh-CN"/>
        </w:rPr>
        <w:t>4</w:t>
      </w:r>
      <w:r>
        <w:rPr>
          <w:rFonts w:hint="eastAsia" w:ascii="仿宋_GB2312" w:hAnsi="仿宋_GB2312" w:eastAsia="仿宋_GB2312" w:cs="仿宋_GB2312"/>
          <w:i w:val="0"/>
          <w:iCs w:val="0"/>
          <w:caps w:val="0"/>
          <w:color w:val="auto"/>
          <w:spacing w:val="0"/>
          <w:sz w:val="32"/>
          <w:szCs w:val="32"/>
          <w:shd w:val="clear" w:fill="FFFFFF"/>
        </w:rPr>
        <w:t>）其他需要启动Ⅲ级响应的条件。</w:t>
      </w:r>
    </w:p>
    <w:p w14:paraId="74AA647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5.2.2.4 Ⅳ级响应条件</w:t>
      </w:r>
    </w:p>
    <w:p w14:paraId="500D763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当预测、预报可能发生下列情况之一者，市防汛抗旱指挥部会商研判后，视情况启动Ⅳ级响应。</w:t>
      </w:r>
    </w:p>
    <w:p w14:paraId="4D74043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（1）全市农作物受旱面积超过总播种面积的10%。</w:t>
      </w:r>
    </w:p>
    <w:p w14:paraId="2FFD1CD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（2）全市草牧场受旱面积超过草牧场总面积的10%。</w:t>
      </w:r>
    </w:p>
    <w:p w14:paraId="6B5C25B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（3）因旱造成农村牧区临时性饮水困难人口占总人口3%以上、牲畜占总头数的2-5%。</w:t>
      </w:r>
    </w:p>
    <w:p w14:paraId="1F512BF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（4）其他需要启动Ⅳ级响应的条件。</w:t>
      </w:r>
    </w:p>
    <w:p w14:paraId="15FB8D4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3" w:firstLineChars="200"/>
        <w:jc w:val="both"/>
        <w:textAlignment w:val="auto"/>
        <w:rPr>
          <w:rFonts w:hint="eastAsia" w:ascii="楷体_GB2312" w:hAnsi="楷体_GB2312" w:eastAsia="楷体_GB2312" w:cs="楷体_GB2312"/>
          <w:b/>
          <w:bCs/>
          <w:i w:val="0"/>
          <w:iCs w:val="0"/>
          <w:caps w:val="0"/>
          <w:color w:val="auto"/>
          <w:spacing w:val="0"/>
          <w:sz w:val="32"/>
          <w:szCs w:val="32"/>
          <w:shd w:val="clear" w:fill="FFFFFF"/>
        </w:rPr>
      </w:pPr>
      <w:r>
        <w:rPr>
          <w:rFonts w:hint="eastAsia" w:ascii="楷体_GB2312" w:hAnsi="楷体_GB2312" w:eastAsia="楷体_GB2312" w:cs="楷体_GB2312"/>
          <w:b/>
          <w:bCs/>
          <w:i w:val="0"/>
          <w:iCs w:val="0"/>
          <w:caps w:val="0"/>
          <w:color w:val="auto"/>
          <w:spacing w:val="0"/>
          <w:sz w:val="32"/>
          <w:szCs w:val="32"/>
          <w:shd w:val="clear" w:fill="FFFFFF"/>
        </w:rPr>
        <w:t>5.3 应急响应行动</w:t>
      </w:r>
    </w:p>
    <w:p w14:paraId="6C8A9CC1">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5.3.1 Ⅰ级响应行动</w:t>
      </w:r>
    </w:p>
    <w:p w14:paraId="1D80203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w:t>
      </w:r>
      <w:r>
        <w:rPr>
          <w:rFonts w:hint="eastAsia" w:ascii="仿宋_GB2312" w:hAnsi="仿宋_GB2312" w:eastAsia="仿宋_GB2312" w:cs="仿宋_GB2312"/>
          <w:i w:val="0"/>
          <w:iCs w:val="0"/>
          <w:caps w:val="0"/>
          <w:color w:val="auto"/>
          <w:spacing w:val="0"/>
          <w:sz w:val="32"/>
          <w:szCs w:val="32"/>
          <w:shd w:val="clear" w:fill="FFFFFF"/>
          <w:lang w:eastAsia="zh-CN"/>
        </w:rPr>
        <w:t>市委、</w:t>
      </w:r>
      <w:r>
        <w:rPr>
          <w:rFonts w:hint="eastAsia" w:ascii="仿宋_GB2312" w:hAnsi="仿宋_GB2312" w:eastAsia="仿宋_GB2312" w:cs="仿宋_GB2312"/>
          <w:i w:val="0"/>
          <w:iCs w:val="0"/>
          <w:caps w:val="0"/>
          <w:color w:val="auto"/>
          <w:spacing w:val="0"/>
          <w:sz w:val="32"/>
          <w:szCs w:val="32"/>
          <w:shd w:val="clear" w:fill="FFFFFF"/>
          <w:lang w:val="en-US" w:eastAsia="zh-CN"/>
        </w:rPr>
        <w:t>市</w:t>
      </w:r>
      <w:r>
        <w:rPr>
          <w:rFonts w:hint="eastAsia" w:ascii="仿宋_GB2312" w:hAnsi="仿宋_GB2312" w:eastAsia="仿宋_GB2312" w:cs="仿宋_GB2312"/>
          <w:i w:val="0"/>
          <w:iCs w:val="0"/>
          <w:caps w:val="0"/>
          <w:color w:val="auto"/>
          <w:spacing w:val="0"/>
          <w:sz w:val="32"/>
          <w:szCs w:val="32"/>
          <w:shd w:val="clear" w:fill="FFFFFF"/>
          <w:lang w:eastAsia="zh-CN"/>
        </w:rPr>
        <w:t>政府主要领导统筹调度，</w:t>
      </w:r>
      <w:r>
        <w:rPr>
          <w:rFonts w:hint="eastAsia" w:ascii="仿宋_GB2312" w:hAnsi="仿宋_GB2312" w:eastAsia="仿宋_GB2312" w:cs="仿宋_GB2312"/>
          <w:i w:val="0"/>
          <w:iCs w:val="0"/>
          <w:caps w:val="0"/>
          <w:color w:val="auto"/>
          <w:spacing w:val="0"/>
          <w:sz w:val="32"/>
          <w:szCs w:val="32"/>
          <w:shd w:val="clear" w:fill="FFFFFF"/>
        </w:rPr>
        <w:t>市防汛抗旱指挥部总指挥和副总指挥在市防汛抗旱指挥中心坐镇指挥。市防汛抗旱指挥部总指挥组织市防指全体成员和专家会商，滚动研判防汛形势，视频连线有关</w:t>
      </w:r>
      <w:r>
        <w:rPr>
          <w:rFonts w:hint="eastAsia" w:ascii="仿宋_GB2312" w:hAnsi="仿宋_GB2312" w:eastAsia="仿宋_GB2312" w:cs="仿宋_GB2312"/>
          <w:i w:val="0"/>
          <w:iCs w:val="0"/>
          <w:caps w:val="0"/>
          <w:color w:val="auto"/>
          <w:spacing w:val="0"/>
          <w:sz w:val="32"/>
          <w:szCs w:val="32"/>
          <w:shd w:val="clear" w:fill="FFFFFF"/>
          <w:lang w:val="en-US" w:eastAsia="zh-CN"/>
        </w:rPr>
        <w:t>乡镇、办</w:t>
      </w:r>
      <w:r>
        <w:rPr>
          <w:rFonts w:hint="eastAsia" w:ascii="仿宋_GB2312" w:hAnsi="仿宋_GB2312" w:eastAsia="仿宋_GB2312" w:cs="仿宋_GB2312"/>
          <w:i w:val="0"/>
          <w:iCs w:val="0"/>
          <w:caps w:val="0"/>
          <w:color w:val="auto"/>
          <w:spacing w:val="0"/>
          <w:sz w:val="32"/>
          <w:szCs w:val="32"/>
          <w:shd w:val="clear" w:fill="FFFFFF"/>
        </w:rPr>
        <w:t>防指，组织动员部署，及时调度指挥。</w:t>
      </w:r>
    </w:p>
    <w:p w14:paraId="5E75F095">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（2）根据需要并报经市委、市政府主要领导同意，宣布进入紧急防汛期。</w:t>
      </w:r>
    </w:p>
    <w:p w14:paraId="60FF214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（3）市防汛抗旱指挥部发布全力做好防汛抗旱抢险救灾工作的紧急通知或总指挥令，督促地方党委和政府及防指按照通知要求抓好贯彻落实，并将落实情况报市防指。</w:t>
      </w:r>
    </w:p>
    <w:p w14:paraId="4E20CA1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（4）市防汛抗旱指挥部总指挥或其指定的副总指挥在市防汛抗旱指挥中心值班坐镇指挥，市防汛抗旱指挥部办公室工作专班在市防汛抗旱指挥中心24小时集中办公。</w:t>
      </w:r>
    </w:p>
    <w:p w14:paraId="22FF4181">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（5）根据灾害发生情况，</w:t>
      </w:r>
      <w:r>
        <w:rPr>
          <w:rFonts w:hint="eastAsia" w:ascii="仿宋_GB2312" w:hAnsi="仿宋_GB2312" w:eastAsia="仿宋_GB2312" w:cs="仿宋_GB2312"/>
          <w:i w:val="0"/>
          <w:iCs w:val="0"/>
          <w:caps w:val="0"/>
          <w:color w:val="auto"/>
          <w:spacing w:val="0"/>
          <w:sz w:val="32"/>
          <w:szCs w:val="32"/>
          <w:shd w:val="clear" w:fill="FFFFFF"/>
          <w:lang w:eastAsia="zh-CN"/>
        </w:rPr>
        <w:t>市委、</w:t>
      </w:r>
      <w:r>
        <w:rPr>
          <w:rFonts w:hint="eastAsia" w:ascii="仿宋_GB2312" w:hAnsi="仿宋_GB2312" w:eastAsia="仿宋_GB2312" w:cs="仿宋_GB2312"/>
          <w:i w:val="0"/>
          <w:iCs w:val="0"/>
          <w:caps w:val="0"/>
          <w:color w:val="auto"/>
          <w:spacing w:val="0"/>
          <w:sz w:val="32"/>
          <w:szCs w:val="32"/>
          <w:shd w:val="clear" w:fill="FFFFFF"/>
          <w:lang w:val="en-US" w:eastAsia="zh-CN"/>
        </w:rPr>
        <w:t>市</w:t>
      </w:r>
      <w:bookmarkStart w:id="0" w:name="_GoBack"/>
      <w:bookmarkEnd w:id="0"/>
      <w:r>
        <w:rPr>
          <w:rFonts w:hint="eastAsia" w:ascii="仿宋_GB2312" w:hAnsi="仿宋_GB2312" w:eastAsia="仿宋_GB2312" w:cs="仿宋_GB2312"/>
          <w:i w:val="0"/>
          <w:iCs w:val="0"/>
          <w:caps w:val="0"/>
          <w:color w:val="auto"/>
          <w:spacing w:val="0"/>
          <w:sz w:val="32"/>
          <w:szCs w:val="32"/>
          <w:shd w:val="clear" w:fill="FFFFFF"/>
          <w:lang w:eastAsia="zh-CN"/>
        </w:rPr>
        <w:t>政府主要领导</w:t>
      </w:r>
      <w:r>
        <w:rPr>
          <w:rFonts w:hint="eastAsia" w:ascii="仿宋_GB2312" w:hAnsi="仿宋_GB2312" w:eastAsia="仿宋_GB2312" w:cs="仿宋_GB2312"/>
          <w:i w:val="0"/>
          <w:iCs w:val="0"/>
          <w:caps w:val="0"/>
          <w:color w:val="auto"/>
          <w:spacing w:val="0"/>
          <w:sz w:val="32"/>
          <w:szCs w:val="32"/>
          <w:shd w:val="clear" w:fill="FFFFFF"/>
        </w:rPr>
        <w:t>派出由相关市领导带领的防指前方指导组，赶赴抢险救援现场，指导督促地方做好防汛抗旱抢险救灾工作。</w:t>
      </w:r>
    </w:p>
    <w:p w14:paraId="6845CFF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（6）市应急管理局应及时调动应急抢险队伍，到达抢险一线；根据灾情情况向受灾地区调拨抢险救灾物资；增加值班人员；定期在相关媒体上报道汛情、旱情及抗洪抢险、抗旱情况。</w:t>
      </w:r>
    </w:p>
    <w:p w14:paraId="14DA94D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（7）市水利局第一时间派出1名副局长带队的工程技术人员组成专家组赴一线向指挥部提供技术支撑；增加值班人员，加密汛情、旱情预测预报，做好重点工程调度工作。</w:t>
      </w:r>
    </w:p>
    <w:p w14:paraId="3947C38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8）市防汛抗旱指挥部成员单位要24小时值班。气象部门做好气象服务；水文部门做好水情监测、洪水预报和水毁水文设施修复；财政部门为灾区及时提供资金保障；市应急管理局要及时为灾区紧急调拨防汛抗旱物资，指挥部向</w:t>
      </w:r>
      <w:r>
        <w:rPr>
          <w:rFonts w:hint="eastAsia" w:ascii="仿宋_GB2312" w:hAnsi="仿宋_GB2312" w:eastAsia="仿宋_GB2312" w:cs="仿宋_GB2312"/>
          <w:i w:val="0"/>
          <w:iCs w:val="0"/>
          <w:caps w:val="0"/>
          <w:color w:val="auto"/>
          <w:spacing w:val="0"/>
          <w:sz w:val="32"/>
          <w:szCs w:val="32"/>
          <w:shd w:val="clear" w:fill="FFFFFF"/>
          <w:lang w:val="en-US" w:eastAsia="zh-CN"/>
        </w:rPr>
        <w:t>呼伦贝尔</w:t>
      </w:r>
      <w:r>
        <w:rPr>
          <w:rFonts w:hint="eastAsia" w:ascii="仿宋_GB2312" w:hAnsi="仿宋_GB2312" w:eastAsia="仿宋_GB2312" w:cs="仿宋_GB2312"/>
          <w:i w:val="0"/>
          <w:iCs w:val="0"/>
          <w:caps w:val="0"/>
          <w:color w:val="auto"/>
          <w:spacing w:val="0"/>
          <w:sz w:val="32"/>
          <w:szCs w:val="32"/>
          <w:shd w:val="clear" w:fill="FFFFFF"/>
        </w:rPr>
        <w:t>防指请调资金和物资支持；铁路、交通、民航部门提供运输保障，并按职责做好公路、铁路、桥梁的巡查防护和水毁抢修；如发生城市内涝，住建部门随时报告城市内涝情况和处置结果。城市管理部门做好城市排涝工作；卫生部门及时派出医疗卫生专业防治队伍赴灾区协助开展医疗救治和疾病预防控制工作。强降雨区党委、政府果断采取停工、停业、停课、停运等措施，加强对地下商城、地下停车场、下沉式隧道、易涝点等部位的管控，并封闭危险路段，实行交通管制。指挥部其他成员单位按照职责分工，做好有关工作。</w:t>
      </w:r>
    </w:p>
    <w:p w14:paraId="2DC34B0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（9）</w:t>
      </w:r>
      <w:r>
        <w:rPr>
          <w:rFonts w:hint="eastAsia" w:ascii="仿宋_GB2312" w:hAnsi="仿宋_GB2312" w:eastAsia="仿宋_GB2312" w:cs="仿宋_GB2312"/>
          <w:i w:val="0"/>
          <w:iCs w:val="0"/>
          <w:caps w:val="0"/>
          <w:color w:val="auto"/>
          <w:spacing w:val="0"/>
          <w:sz w:val="32"/>
          <w:szCs w:val="32"/>
          <w:shd w:val="clear" w:fill="FFFFFF"/>
          <w:lang w:val="en-US" w:eastAsia="zh-CN"/>
        </w:rPr>
        <w:t>市</w:t>
      </w:r>
      <w:r>
        <w:rPr>
          <w:rFonts w:hint="eastAsia" w:ascii="仿宋_GB2312" w:hAnsi="仿宋_GB2312" w:eastAsia="仿宋_GB2312" w:cs="仿宋_GB2312"/>
          <w:i w:val="0"/>
          <w:iCs w:val="0"/>
          <w:caps w:val="0"/>
          <w:color w:val="auto"/>
          <w:spacing w:val="0"/>
          <w:sz w:val="32"/>
          <w:szCs w:val="32"/>
          <w:shd w:val="clear" w:fill="FFFFFF"/>
        </w:rPr>
        <w:t>防汛抗旱指挥部按照权限调度水利、防洪工程，派出工作组、专家组，全力做好抗洪抢险、抗旱工作。</w:t>
      </w:r>
    </w:p>
    <w:p w14:paraId="09E507E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（10）遭受洪涝和干旱的地区，各级责任人要上岗到位或驻点，动员部署防汛抗旱工作;根据预案转移危险地区群众；强化对水库（水闸）和堤防的巡查和防守工作。</w:t>
      </w:r>
    </w:p>
    <w:p w14:paraId="38096CC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（11）事发地的解放军、武警部队投入抗洪抢险救灾，防汛抗旱形势进一步加重，由市人民政府请求就近部队支援。</w:t>
      </w:r>
    </w:p>
    <w:p w14:paraId="095CE50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（12）各</w:t>
      </w:r>
      <w:r>
        <w:rPr>
          <w:rFonts w:hint="eastAsia" w:ascii="仿宋_GB2312" w:hAnsi="仿宋_GB2312" w:eastAsia="仿宋_GB2312" w:cs="仿宋_GB2312"/>
          <w:i w:val="0"/>
          <w:iCs w:val="0"/>
          <w:caps w:val="0"/>
          <w:color w:val="auto"/>
          <w:spacing w:val="0"/>
          <w:sz w:val="32"/>
          <w:szCs w:val="32"/>
          <w:shd w:val="clear" w:fill="FFFFFF"/>
          <w:lang w:val="en-US" w:eastAsia="zh-CN"/>
        </w:rPr>
        <w:t>乡镇</w:t>
      </w:r>
      <w:r>
        <w:rPr>
          <w:rFonts w:hint="eastAsia" w:ascii="仿宋_GB2312" w:hAnsi="仿宋_GB2312" w:eastAsia="仿宋_GB2312" w:cs="仿宋_GB2312"/>
          <w:i w:val="0"/>
          <w:iCs w:val="0"/>
          <w:caps w:val="0"/>
          <w:color w:val="auto"/>
          <w:spacing w:val="0"/>
          <w:sz w:val="32"/>
          <w:szCs w:val="32"/>
          <w:shd w:val="clear" w:fill="FFFFFF"/>
        </w:rPr>
        <w:t>人民政府</w:t>
      </w:r>
      <w:r>
        <w:rPr>
          <w:rFonts w:hint="eastAsia" w:ascii="仿宋_GB2312" w:hAnsi="仿宋_GB2312" w:eastAsia="仿宋_GB2312" w:cs="仿宋_GB2312"/>
          <w:i w:val="0"/>
          <w:iCs w:val="0"/>
          <w:caps w:val="0"/>
          <w:color w:val="auto"/>
          <w:spacing w:val="0"/>
          <w:sz w:val="32"/>
          <w:szCs w:val="32"/>
          <w:shd w:val="clear" w:fill="FFFFFF"/>
          <w:lang w:eastAsia="zh-CN"/>
        </w:rPr>
        <w:t>、</w:t>
      </w:r>
      <w:r>
        <w:rPr>
          <w:rFonts w:hint="eastAsia" w:ascii="仿宋_GB2312" w:hAnsi="仿宋_GB2312" w:eastAsia="仿宋_GB2312" w:cs="仿宋_GB2312"/>
          <w:i w:val="0"/>
          <w:iCs w:val="0"/>
          <w:caps w:val="0"/>
          <w:color w:val="auto"/>
          <w:spacing w:val="0"/>
          <w:sz w:val="32"/>
          <w:szCs w:val="32"/>
          <w:shd w:val="clear" w:fill="FFFFFF"/>
          <w:lang w:val="en-US" w:eastAsia="zh-CN"/>
        </w:rPr>
        <w:t>街道办事处</w:t>
      </w:r>
      <w:r>
        <w:rPr>
          <w:rFonts w:hint="eastAsia" w:ascii="仿宋_GB2312" w:hAnsi="仿宋_GB2312" w:eastAsia="仿宋_GB2312" w:cs="仿宋_GB2312"/>
          <w:i w:val="0"/>
          <w:iCs w:val="0"/>
          <w:caps w:val="0"/>
          <w:color w:val="auto"/>
          <w:spacing w:val="0"/>
          <w:sz w:val="32"/>
          <w:szCs w:val="32"/>
          <w:shd w:val="clear" w:fill="FFFFFF"/>
        </w:rPr>
        <w:t>要组织对辖区河道内阻水严重的建筑、林木等进行清除。</w:t>
      </w:r>
    </w:p>
    <w:p w14:paraId="554E8A1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5.3.2 Ⅱ级响应行动</w:t>
      </w:r>
    </w:p>
    <w:p w14:paraId="5122F87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（1）市防汛抗旱指挥部总指挥和副总指挥向市防汛抗旱指挥中心集结，市防汛抗旱指挥部办公室工作专班在市防汛抗旱指挥中心集中办公。</w:t>
      </w:r>
    </w:p>
    <w:p w14:paraId="6739CCD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（2）市防汛抗旱指挥部常务副总指挥在市防汛抗旱指挥中心值班坐镇指挥，组织市防指全体成员和专家会商，滚动研判防汛形势，视频连线有关</w:t>
      </w:r>
      <w:r>
        <w:rPr>
          <w:rFonts w:hint="eastAsia" w:ascii="仿宋_GB2312" w:hAnsi="仿宋_GB2312" w:eastAsia="仿宋_GB2312" w:cs="仿宋_GB2312"/>
          <w:i w:val="0"/>
          <w:iCs w:val="0"/>
          <w:caps w:val="0"/>
          <w:color w:val="auto"/>
          <w:spacing w:val="0"/>
          <w:sz w:val="32"/>
          <w:szCs w:val="32"/>
          <w:shd w:val="clear" w:fill="FFFFFF"/>
          <w:lang w:val="en-US" w:eastAsia="zh-CN"/>
        </w:rPr>
        <w:t>乡镇、办</w:t>
      </w:r>
      <w:r>
        <w:rPr>
          <w:rFonts w:hint="eastAsia" w:ascii="仿宋_GB2312" w:hAnsi="仿宋_GB2312" w:eastAsia="仿宋_GB2312" w:cs="仿宋_GB2312"/>
          <w:i w:val="0"/>
          <w:iCs w:val="0"/>
          <w:caps w:val="0"/>
          <w:color w:val="auto"/>
          <w:spacing w:val="0"/>
          <w:sz w:val="32"/>
          <w:szCs w:val="32"/>
          <w:shd w:val="clear" w:fill="FFFFFF"/>
        </w:rPr>
        <w:t>防指，组织动员部署，及时调度指挥。</w:t>
      </w:r>
    </w:p>
    <w:p w14:paraId="4E47E781">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（3）根据灾害发生情况，派出由相关市领导带领的防指前方指导组，赶赴抢险救援现场，指导督促地方做好防汛抗旱抢险救灾工作。</w:t>
      </w:r>
    </w:p>
    <w:p w14:paraId="331835F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4）市应急管理局应及时调动应急抢险队伍，到达抢险一线；根据灾情情况向受灾地区调拨抢险救灾物资；增加值班人员，密切监视汛情、旱情和工情的发展变化；定期在相关媒体上报道汛情、旱情及抗洪抢险、抗旱情况。</w:t>
      </w:r>
    </w:p>
    <w:p w14:paraId="55DF5B7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（5）市水利局第一时间派出1名副局长带队的工程技术人员组成专家组赴一线向指挥部提供参谋意见；各有关单位要增加值班人员，做好汛情、旱情预测预报和重点工程调度。</w:t>
      </w:r>
    </w:p>
    <w:p w14:paraId="747C9FB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（6）市防汛抗旱指挥部相关成员单位要做好24小时值班工作。气象部门做好气象服务；水文部门做好水情监测、洪水预报和水毁水文设施修复；市应急管理局为灾区调拨防汛抗旱物资，指挥部向</w:t>
      </w:r>
      <w:r>
        <w:rPr>
          <w:rFonts w:hint="eastAsia" w:ascii="仿宋_GB2312" w:hAnsi="仿宋_GB2312" w:eastAsia="仿宋_GB2312" w:cs="仿宋_GB2312"/>
          <w:i w:val="0"/>
          <w:iCs w:val="0"/>
          <w:caps w:val="0"/>
          <w:color w:val="auto"/>
          <w:spacing w:val="0"/>
          <w:sz w:val="32"/>
          <w:szCs w:val="32"/>
          <w:shd w:val="clear" w:fill="FFFFFF"/>
          <w:lang w:val="en-US" w:eastAsia="zh-CN"/>
        </w:rPr>
        <w:t>呼伦贝尔</w:t>
      </w:r>
      <w:r>
        <w:rPr>
          <w:rFonts w:hint="eastAsia" w:ascii="仿宋_GB2312" w:hAnsi="仿宋_GB2312" w:eastAsia="仿宋_GB2312" w:cs="仿宋_GB2312"/>
          <w:i w:val="0"/>
          <w:iCs w:val="0"/>
          <w:caps w:val="0"/>
          <w:color w:val="auto"/>
          <w:spacing w:val="0"/>
          <w:sz w:val="32"/>
          <w:szCs w:val="32"/>
          <w:shd w:val="clear" w:fill="FFFFFF"/>
        </w:rPr>
        <w:t>防指请调资金和物资支持；铁路、交通、民航部门为防汛抗旱物资运输提供运输保障，并按职责做好公路、铁路、桥梁的巡查防护和水毁抢修；城市管理部门组织做好城市涝水抽排、路面清障和供水、供气保障，维持城市正常运转；卫生部门派出医疗队伍赴灾区协助开展医疗救治和疾病预防控制工作。强降雨区党委、政府视情况采取停工、停业、停课、停运等措施，加强对地下商城、地下停车场、下沉式隧道、易涝点等部位的管控，并封闭危险路段，实行交通管制。指挥部其他成员单位按照职责分工，做好有关工作。</w:t>
      </w:r>
    </w:p>
    <w:p w14:paraId="0616CCE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2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（7）</w:t>
      </w:r>
      <w:r>
        <w:rPr>
          <w:rFonts w:hint="eastAsia" w:ascii="仿宋_GB2312" w:hAnsi="仿宋_GB2312" w:eastAsia="仿宋_GB2312" w:cs="仿宋_GB2312"/>
          <w:i w:val="0"/>
          <w:iCs w:val="0"/>
          <w:caps w:val="0"/>
          <w:color w:val="auto"/>
          <w:spacing w:val="0"/>
          <w:sz w:val="32"/>
          <w:szCs w:val="32"/>
          <w:shd w:val="clear" w:fill="FFFFFF"/>
          <w:lang w:val="en-US" w:eastAsia="zh-CN"/>
        </w:rPr>
        <w:t>乡镇、办</w:t>
      </w:r>
      <w:r>
        <w:rPr>
          <w:rFonts w:hint="eastAsia" w:ascii="仿宋_GB2312" w:hAnsi="仿宋_GB2312" w:eastAsia="仿宋_GB2312" w:cs="仿宋_GB2312"/>
          <w:i w:val="0"/>
          <w:iCs w:val="0"/>
          <w:caps w:val="0"/>
          <w:color w:val="auto"/>
          <w:spacing w:val="0"/>
          <w:sz w:val="32"/>
          <w:szCs w:val="32"/>
          <w:shd w:val="clear" w:fill="FFFFFF"/>
        </w:rPr>
        <w:t>的防汛抗旱指挥部成员单位全力配合做好防汛、抗旱和抗灾救灾工作。</w:t>
      </w:r>
      <w:r>
        <w:rPr>
          <w:rFonts w:hint="eastAsia" w:ascii="仿宋_GB2312" w:hAnsi="仿宋_GB2312" w:eastAsia="仿宋_GB2312" w:cs="仿宋_GB2312"/>
          <w:i w:val="0"/>
          <w:iCs w:val="0"/>
          <w:caps w:val="0"/>
          <w:color w:val="auto"/>
          <w:spacing w:val="0"/>
          <w:sz w:val="32"/>
          <w:szCs w:val="32"/>
          <w:shd w:val="clear" w:fill="FFFFFF"/>
          <w:lang w:val="en-US" w:eastAsia="zh-CN"/>
        </w:rPr>
        <w:t>市</w:t>
      </w:r>
      <w:r>
        <w:rPr>
          <w:rFonts w:hint="eastAsia" w:ascii="仿宋_GB2312" w:hAnsi="仿宋_GB2312" w:eastAsia="仿宋_GB2312" w:cs="仿宋_GB2312"/>
          <w:i w:val="0"/>
          <w:iCs w:val="0"/>
          <w:caps w:val="0"/>
          <w:color w:val="auto"/>
          <w:spacing w:val="0"/>
          <w:sz w:val="32"/>
          <w:szCs w:val="32"/>
          <w:shd w:val="clear" w:fill="FFFFFF"/>
        </w:rPr>
        <w:t>防汛抗旱指挥部按照权限调度水利、防洪工程，并派出工作组、专家组，全力做好抗洪抢险、抗旱工作。</w:t>
      </w:r>
    </w:p>
    <w:p w14:paraId="147F61A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2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（8）遭受洪涝和干旱的地区，各级责任人要上岗到位或驻点，动员部署防汛抗旱工作;根据预案转移危险地区群众，组织强化对水库（水闸）和堤防的巡查和防守，及时控制险情；组织强化抗旱工作。</w:t>
      </w:r>
    </w:p>
    <w:p w14:paraId="6F821D61">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2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（9）事发地的解放军、武警部队、综合性救援队伍投入抗洪抢险救灾。</w:t>
      </w:r>
    </w:p>
    <w:p w14:paraId="2D00C66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2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5.3.3 Ⅲ级响应行动</w:t>
      </w:r>
    </w:p>
    <w:p w14:paraId="0A5E25E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2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（1）市防汛抗旱指挥部副总指挥组织应急、水利、气象、自然资源、住建、农业农村、宣传等部门会商，视频连线有</w:t>
      </w:r>
      <w:r>
        <w:rPr>
          <w:rFonts w:hint="eastAsia" w:ascii="仿宋_GB2312" w:hAnsi="仿宋_GB2312" w:eastAsia="仿宋_GB2312" w:cs="仿宋_GB2312"/>
          <w:i w:val="0"/>
          <w:iCs w:val="0"/>
          <w:caps w:val="0"/>
          <w:color w:val="auto"/>
          <w:spacing w:val="0"/>
          <w:sz w:val="32"/>
          <w:szCs w:val="32"/>
          <w:shd w:val="clear" w:fill="FFFFFF"/>
          <w:lang w:val="en-US" w:eastAsia="zh-CN"/>
        </w:rPr>
        <w:t>乡镇、办</w:t>
      </w:r>
      <w:r>
        <w:rPr>
          <w:rFonts w:hint="eastAsia" w:ascii="仿宋_GB2312" w:hAnsi="仿宋_GB2312" w:eastAsia="仿宋_GB2312" w:cs="仿宋_GB2312"/>
          <w:i w:val="0"/>
          <w:iCs w:val="0"/>
          <w:caps w:val="0"/>
          <w:color w:val="auto"/>
          <w:spacing w:val="0"/>
          <w:sz w:val="32"/>
          <w:szCs w:val="32"/>
          <w:shd w:val="clear" w:fill="FFFFFF"/>
        </w:rPr>
        <w:t>防指，做出相应工作部署；密切监视汛情、旱情发展变化，加强防汛抗旱工作的指导。</w:t>
      </w:r>
    </w:p>
    <w:p w14:paraId="6A03A45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（2）市防汛抗旱指挥部副总指挥（市防汛抗旱指挥部办公室主任）在市防汛抗旱指挥中心值班。相关单位派员到市防指参与联合值守。</w:t>
      </w:r>
    </w:p>
    <w:p w14:paraId="0C1FFA0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（3）市防汛抗旱指挥部发布加强防御工作通知，地方党委和政府及防汛抗旱指挥部按照通知要求抓好贯彻落实，并将落实情况报市防汛抗旱指挥部。</w:t>
      </w:r>
    </w:p>
    <w:p w14:paraId="1D9946D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4）市应急管理局应及时调动应急抢险队伍，到达抢险一线；根据灾情情况向受灾地区调拨抢险救灾物资；增加值班人员，密切监视汛情、旱情和工情的发展变化；定期在相关媒体上报道汛情、旱情及抗洪抢险、抗旱情况。</w:t>
      </w:r>
    </w:p>
    <w:p w14:paraId="6682765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（5）市水利局在24小时内派出1名副局长带领的专家组赴一线进行技术指导；水文部门做好水情监测、洪水预报。</w:t>
      </w:r>
    </w:p>
    <w:p w14:paraId="0F0E08D6">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（6）市防汛抗旱指挥部向</w:t>
      </w:r>
      <w:r>
        <w:rPr>
          <w:rFonts w:hint="eastAsia" w:ascii="仿宋_GB2312" w:hAnsi="仿宋_GB2312" w:eastAsia="仿宋_GB2312" w:cs="仿宋_GB2312"/>
          <w:i w:val="0"/>
          <w:iCs w:val="0"/>
          <w:caps w:val="0"/>
          <w:color w:val="auto"/>
          <w:spacing w:val="0"/>
          <w:sz w:val="32"/>
          <w:szCs w:val="32"/>
          <w:shd w:val="clear" w:fill="FFFFFF"/>
          <w:lang w:val="en-US" w:eastAsia="zh-CN"/>
        </w:rPr>
        <w:t>呼伦贝尔</w:t>
      </w:r>
      <w:r>
        <w:rPr>
          <w:rFonts w:hint="eastAsia" w:ascii="仿宋_GB2312" w:hAnsi="仿宋_GB2312" w:eastAsia="仿宋_GB2312" w:cs="仿宋_GB2312"/>
          <w:i w:val="0"/>
          <w:iCs w:val="0"/>
          <w:caps w:val="0"/>
          <w:color w:val="auto"/>
          <w:spacing w:val="0"/>
          <w:sz w:val="32"/>
          <w:szCs w:val="32"/>
          <w:shd w:val="clear" w:fill="FFFFFF"/>
        </w:rPr>
        <w:t>防指请调物资支持；铁路、交通、民航部门为防汛抗旱物资运输提供运输保障；住建部门做好城市排涝工作；卫生部门派出医疗队伍赴灾区协助开展医疗救治。指挥部其他成员单位按照职责分工，做好有关工作。</w:t>
      </w:r>
    </w:p>
    <w:p w14:paraId="10E03166">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（7）</w:t>
      </w:r>
      <w:r>
        <w:rPr>
          <w:rFonts w:hint="eastAsia" w:ascii="仿宋_GB2312" w:hAnsi="仿宋_GB2312" w:eastAsia="仿宋_GB2312" w:cs="仿宋_GB2312"/>
          <w:i w:val="0"/>
          <w:iCs w:val="0"/>
          <w:caps w:val="0"/>
          <w:color w:val="auto"/>
          <w:spacing w:val="0"/>
          <w:sz w:val="32"/>
          <w:szCs w:val="32"/>
          <w:shd w:val="clear" w:fill="FFFFFF"/>
          <w:lang w:val="en-US" w:eastAsia="zh-CN"/>
        </w:rPr>
        <w:t>市</w:t>
      </w:r>
      <w:r>
        <w:rPr>
          <w:rFonts w:hint="eastAsia" w:ascii="仿宋_GB2312" w:hAnsi="仿宋_GB2312" w:eastAsia="仿宋_GB2312" w:cs="仿宋_GB2312"/>
          <w:i w:val="0"/>
          <w:iCs w:val="0"/>
          <w:caps w:val="0"/>
          <w:color w:val="auto"/>
          <w:spacing w:val="0"/>
          <w:sz w:val="32"/>
          <w:szCs w:val="32"/>
          <w:shd w:val="clear" w:fill="FFFFFF"/>
        </w:rPr>
        <w:t>防汛抗旱指挥机构加强汛、旱情监视，加强洪水预测预报，做好相关工程调度，派出工作组和专家组到一线组织防汛抗旱工作。</w:t>
      </w:r>
    </w:p>
    <w:p w14:paraId="4ED5CE76">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（8）遭受洪涝和干旱的地区，各级责任人要上岗到位或驻点，动员部署防汛抗旱工作;根据预案转移危险地区群众，组织强化对水库（水闸）和堤防的巡查和防守，及时控制险情，或组织强化抗旱工作。</w:t>
      </w:r>
    </w:p>
    <w:p w14:paraId="08BAC29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（9）事发地的解放军、武警部队部分兵力投入抗洪抢险救灾。</w:t>
      </w:r>
    </w:p>
    <w:p w14:paraId="7A71820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5.3.4 Ⅳ级响应行动</w:t>
      </w:r>
    </w:p>
    <w:p w14:paraId="546C3C51">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（1）市防汛抗旱指挥部办公室主任组织应急、水利、气象、自然资源、住建、农业农村等部门会商，相关单位派员到市防汛抗旱指挥部办公室参与联合值守。视频连线</w:t>
      </w:r>
      <w:r>
        <w:rPr>
          <w:rFonts w:hint="eastAsia" w:ascii="仿宋_GB2312" w:hAnsi="仿宋_GB2312" w:eastAsia="仿宋_GB2312" w:cs="仿宋_GB2312"/>
          <w:i w:val="0"/>
          <w:iCs w:val="0"/>
          <w:caps w:val="0"/>
          <w:color w:val="auto"/>
          <w:spacing w:val="0"/>
          <w:sz w:val="32"/>
          <w:szCs w:val="32"/>
          <w:shd w:val="clear" w:fill="FFFFFF"/>
          <w:lang w:val="en-US" w:eastAsia="zh-CN"/>
        </w:rPr>
        <w:t>乡镇、办</w:t>
      </w:r>
      <w:r>
        <w:rPr>
          <w:rFonts w:hint="eastAsia" w:ascii="仿宋_GB2312" w:hAnsi="仿宋_GB2312" w:eastAsia="仿宋_GB2312" w:cs="仿宋_GB2312"/>
          <w:i w:val="0"/>
          <w:iCs w:val="0"/>
          <w:caps w:val="0"/>
          <w:color w:val="auto"/>
          <w:spacing w:val="0"/>
          <w:sz w:val="32"/>
          <w:szCs w:val="32"/>
          <w:shd w:val="clear" w:fill="FFFFFF"/>
        </w:rPr>
        <w:t>指挥机构进行动员部署，做出相应工作安排，加强汛情、旱情的监测和对防汛抗旱工作的指导。</w:t>
      </w:r>
    </w:p>
    <w:p w14:paraId="748EC9D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（2）市防汛抗旱指挥部发布防御工作通知，督促地方党委和政府及防汛抗旱指挥部按照通知要求抓好贯彻落实，并将落实情况报市防指。</w:t>
      </w:r>
    </w:p>
    <w:p w14:paraId="5815E05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（3）</w:t>
      </w:r>
      <w:r>
        <w:rPr>
          <w:rFonts w:hint="eastAsia" w:ascii="仿宋_GB2312" w:hAnsi="仿宋_GB2312" w:eastAsia="仿宋_GB2312" w:cs="仿宋_GB2312"/>
          <w:i w:val="0"/>
          <w:iCs w:val="0"/>
          <w:caps w:val="0"/>
          <w:color w:val="auto"/>
          <w:spacing w:val="0"/>
          <w:sz w:val="32"/>
          <w:szCs w:val="32"/>
          <w:shd w:val="clear" w:fill="FFFFFF"/>
          <w:lang w:val="en-US" w:eastAsia="zh-CN"/>
        </w:rPr>
        <w:t>市</w:t>
      </w:r>
      <w:r>
        <w:rPr>
          <w:rFonts w:hint="eastAsia" w:ascii="仿宋_GB2312" w:hAnsi="仿宋_GB2312" w:eastAsia="仿宋_GB2312" w:cs="仿宋_GB2312"/>
          <w:i w:val="0"/>
          <w:iCs w:val="0"/>
          <w:caps w:val="0"/>
          <w:color w:val="auto"/>
          <w:spacing w:val="0"/>
          <w:sz w:val="32"/>
          <w:szCs w:val="32"/>
          <w:shd w:val="clear" w:fill="FFFFFF"/>
        </w:rPr>
        <w:t>防汛抗旱指挥机构加强汛情、旱情监测，做好洪水预测预报，并将情况及时报</w:t>
      </w:r>
      <w:r>
        <w:rPr>
          <w:rFonts w:hint="eastAsia" w:ascii="仿宋_GB2312" w:hAnsi="仿宋_GB2312" w:eastAsia="仿宋_GB2312" w:cs="仿宋_GB2312"/>
          <w:i w:val="0"/>
          <w:iCs w:val="0"/>
          <w:caps w:val="0"/>
          <w:color w:val="auto"/>
          <w:spacing w:val="0"/>
          <w:sz w:val="32"/>
          <w:szCs w:val="32"/>
          <w:shd w:val="clear" w:fill="FFFFFF"/>
          <w:lang w:val="en-US" w:eastAsia="zh-CN"/>
        </w:rPr>
        <w:t>呼伦贝尔</w:t>
      </w:r>
      <w:r>
        <w:rPr>
          <w:rFonts w:hint="eastAsia" w:ascii="仿宋_GB2312" w:hAnsi="仿宋_GB2312" w:eastAsia="仿宋_GB2312" w:cs="仿宋_GB2312"/>
          <w:i w:val="0"/>
          <w:iCs w:val="0"/>
          <w:caps w:val="0"/>
          <w:color w:val="auto"/>
          <w:spacing w:val="0"/>
          <w:sz w:val="32"/>
          <w:szCs w:val="32"/>
          <w:shd w:val="clear" w:fill="FFFFFF"/>
        </w:rPr>
        <w:t>市防汛抗旱指挥部办公室。</w:t>
      </w:r>
    </w:p>
    <w:p w14:paraId="5AE3509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（4）</w:t>
      </w:r>
      <w:r>
        <w:rPr>
          <w:rFonts w:hint="eastAsia" w:ascii="仿宋_GB2312" w:hAnsi="仿宋_GB2312" w:eastAsia="仿宋_GB2312" w:cs="仿宋_GB2312"/>
          <w:i w:val="0"/>
          <w:iCs w:val="0"/>
          <w:caps w:val="0"/>
          <w:color w:val="auto"/>
          <w:spacing w:val="0"/>
          <w:sz w:val="32"/>
          <w:szCs w:val="32"/>
          <w:shd w:val="clear" w:fill="FFFFFF"/>
          <w:lang w:val="en-US" w:eastAsia="zh-CN"/>
        </w:rPr>
        <w:t>市</w:t>
      </w:r>
      <w:r>
        <w:rPr>
          <w:rFonts w:hint="eastAsia" w:ascii="仿宋_GB2312" w:hAnsi="仿宋_GB2312" w:eastAsia="仿宋_GB2312" w:cs="仿宋_GB2312"/>
          <w:i w:val="0"/>
          <w:iCs w:val="0"/>
          <w:caps w:val="0"/>
          <w:color w:val="auto"/>
          <w:spacing w:val="0"/>
          <w:sz w:val="32"/>
          <w:szCs w:val="32"/>
          <w:shd w:val="clear" w:fill="FFFFFF"/>
        </w:rPr>
        <w:t>由防汛抗旱指挥机构按照权限调度水利、防洪工程;按照预案采取相应措施，并将防汛抗旱的工作情况上报当地人民政府和市防汛抗旱指挥部办公室。</w:t>
      </w:r>
    </w:p>
    <w:p w14:paraId="7CCA1F7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（5）住房城乡建设局：督促、指导排水防涝应急处置工作。</w:t>
      </w:r>
    </w:p>
    <w:p w14:paraId="6FE4889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（6）事发地的解放军、武警部队、民兵、综合性应急救援队伍投入抗洪抢险救灾或做好投入准备。</w:t>
      </w:r>
    </w:p>
    <w:p w14:paraId="4B92A13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（7）抢险物资库24小时待命，抢险设施设备必须检修就绪。</w:t>
      </w:r>
    </w:p>
    <w:p w14:paraId="3C53EFE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3" w:firstLineChars="200"/>
        <w:jc w:val="both"/>
        <w:textAlignment w:val="auto"/>
        <w:rPr>
          <w:rFonts w:hint="eastAsia" w:ascii="楷体_GB2312" w:hAnsi="楷体_GB2312" w:eastAsia="楷体_GB2312" w:cs="楷体_GB2312"/>
          <w:b/>
          <w:bCs/>
          <w:i w:val="0"/>
          <w:iCs w:val="0"/>
          <w:caps w:val="0"/>
          <w:color w:val="auto"/>
          <w:spacing w:val="0"/>
          <w:sz w:val="32"/>
          <w:szCs w:val="32"/>
          <w:shd w:val="clear" w:fill="FFFFFF"/>
        </w:rPr>
      </w:pPr>
      <w:r>
        <w:rPr>
          <w:rFonts w:hint="eastAsia" w:ascii="楷体_GB2312" w:hAnsi="楷体_GB2312" w:eastAsia="楷体_GB2312" w:cs="楷体_GB2312"/>
          <w:b/>
          <w:bCs/>
          <w:i w:val="0"/>
          <w:iCs w:val="0"/>
          <w:caps w:val="0"/>
          <w:color w:val="auto"/>
          <w:spacing w:val="0"/>
          <w:sz w:val="32"/>
          <w:szCs w:val="32"/>
          <w:shd w:val="clear" w:fill="FFFFFF"/>
        </w:rPr>
        <w:t>5.4 不同灾害的应急响应措施</w:t>
      </w:r>
    </w:p>
    <w:p w14:paraId="67E6275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5.4.1河道洪水</w:t>
      </w:r>
    </w:p>
    <w:p w14:paraId="691A3E46">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当河道水位超过警戒水位时，当地防汛抗旱指挥机构应按照批准的防洪预案和防汛责任制的要求，组织专业和群众防汛队伍巡堤查险，严密布防，必要时动用军队、武警参加重要堤段、重点工程的防守或突击抢险。</w:t>
      </w:r>
    </w:p>
    <w:p w14:paraId="3D43CFE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shd w:val="clear" w:fill="FFFFFF"/>
        </w:rPr>
      </w:pPr>
      <w:r>
        <w:rPr>
          <w:rFonts w:hint="eastAsia" w:ascii="仿宋_GB2312" w:hAnsi="仿宋_GB2312" w:eastAsia="仿宋_GB2312" w:cs="仿宋_GB2312"/>
          <w:i w:val="0"/>
          <w:iCs w:val="0"/>
          <w:caps w:val="0"/>
          <w:color w:val="auto"/>
          <w:spacing w:val="0"/>
          <w:sz w:val="32"/>
          <w:szCs w:val="32"/>
          <w:shd w:val="clear" w:fill="FFFFFF"/>
        </w:rPr>
        <w:t>（2）当河道洪水水位继续上涨危及重点保护对象时，各级防汛抗旱指挥机构和承担防汛任务的部门、单位应根据江河水情和洪水预报，按照规定的权限和防御洪水方案、洪水调度方案，适时调度运用防洪工程，调节水库拦洪错峰，开启节制闸泄洪，清除河道阻水障碍物，临时抢护加高堤防增加河道泄洪能力等。</w:t>
      </w:r>
    </w:p>
    <w:p w14:paraId="64B0DFF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5.4.2堤防决口、水闸垮塌、水库溃坝</w:t>
      </w:r>
    </w:p>
    <w:p w14:paraId="72756E36">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shd w:val="clear" w:fill="FFFFFF"/>
        </w:rPr>
      </w:pPr>
      <w:r>
        <w:rPr>
          <w:rFonts w:hint="eastAsia" w:ascii="仿宋_GB2312" w:hAnsi="仿宋_GB2312" w:eastAsia="仿宋_GB2312" w:cs="仿宋_GB2312"/>
          <w:i w:val="0"/>
          <w:iCs w:val="0"/>
          <w:caps w:val="0"/>
          <w:color w:val="auto"/>
          <w:spacing w:val="0"/>
          <w:sz w:val="32"/>
          <w:szCs w:val="32"/>
          <w:shd w:val="clear" w:fill="FFFFFF"/>
        </w:rPr>
        <w:t>（1）当出现堤防决口、水闸垮塌、水库溃坝前期征兆时，防汛责任单位要迅速调集人力、物力全力组织抢险，尽可能控制险情，并及时向下游发出警报。</w:t>
      </w:r>
    </w:p>
    <w:p w14:paraId="14A88AD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2）堤防决口、水闸垮塌、水库溃坝的应急处理由当地防汛抗旱指挥机构负责，水利部门提供技术支撑。首先应迅速组织受影响群众转移，并视情况抢筑二道防线，控制洪水影响范围，尽可能减少灾害损失。水利工程一般险情应由水利部门自行组织抢险抢修，遇重大险情可向防汛抗旱指挥部提出请求。</w:t>
      </w:r>
    </w:p>
    <w:p w14:paraId="4F6C1402">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3）当地防汛抗旱指挥机构视情况在适当时机组织实施堤防堵口，调度有关水利工程，水利部门配合做好有关水利工程调度，为实施堤防堵口创造条件，并应明确堵口、抢护的行政、技术责任人，启动堵口、抢护应急预案，及时调集人力、物力迅速实施堵口、抢护。上级防汛抗旱指挥机构的领导应立即带领专家赶赴现场指导。</w:t>
      </w:r>
    </w:p>
    <w:p w14:paraId="7B80F2D2">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5.4.3城市严重内涝灾害</w:t>
      </w:r>
    </w:p>
    <w:p w14:paraId="1340BB5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（1）视情启动或升级应急响应。</w:t>
      </w:r>
    </w:p>
    <w:p w14:paraId="39D469F1">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2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（2）联系当地防指掌握现场情况。</w:t>
      </w:r>
    </w:p>
    <w:p w14:paraId="3DA25DC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2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（3）视情派出工作组赶赴现场。</w:t>
      </w:r>
    </w:p>
    <w:p w14:paraId="4D90188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2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（4）住房城乡建设局组织市政排水行业专家组进驻市防汛抗旱指挥部办公室做好技术支撑工作。水利局视情增派专家组。</w:t>
      </w:r>
    </w:p>
    <w:p w14:paraId="39A158F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2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（5）调动排水抢险车开展抽排水。</w:t>
      </w:r>
    </w:p>
    <w:p w14:paraId="1520722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2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（6）协调公安、交通部门实施交通管制、疏导。</w:t>
      </w:r>
    </w:p>
    <w:p w14:paraId="6E01B2A5">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2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（7）协调供电部门及各用电单位加强其产权或管辖范围内供用电设施的安全管理，防止漏电事故。</w:t>
      </w:r>
    </w:p>
    <w:p w14:paraId="51D8A2F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2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（8）协调冲锋舟、消防救援力量参与人员转移救援。</w:t>
      </w:r>
    </w:p>
    <w:p w14:paraId="144915B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2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5.4.4 山洪灾害</w:t>
      </w:r>
    </w:p>
    <w:p w14:paraId="693EC36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2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（1）山洪灾害应急处理由当地防汛抗旱指挥机构负责，应急、水利、自然资源、住建、交通等各有关部门按职责分工做好相关工作。</w:t>
      </w:r>
    </w:p>
    <w:p w14:paraId="2C52F9C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2）当山洪灾害易发区雨量观测点降雨量达到一定数量或观测山体变形有滑动趋势时，由当地防汛抗旱指挥机构或有关部门及时发出警报，对紧急转移群众作出决策，如需转移时，应立即通知相关乡镇、村、组按照预案组织人员安全撤离。</w:t>
      </w:r>
    </w:p>
    <w:p w14:paraId="3E36DCE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（3）转移受威胁地区的群众应本着就近、迅速、安全、有序的原则进行，先人员后财产，先老幼病残后其他人员，先转移危险区人员和警戒区人员，防止出现道路堵塞和意外事件的发生。</w:t>
      </w:r>
    </w:p>
    <w:p w14:paraId="076735D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（4）发生山洪灾害后，若导致人员伤亡，当地防汛抗旱指挥机构应立即组织人员或抢险突击队紧急抢救，必要时向当地驻军、武警部队和上级人民政府请求救援。</w:t>
      </w:r>
    </w:p>
    <w:p w14:paraId="004493E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（5）当发生山洪灾害时，当地防汛抗旱指挥机构应组织应急、水利、自然资源、气象等有关部门的专家和技术人员，及时赶赴现场，加强观测，采取应急措施，防止造成更大损失。</w:t>
      </w:r>
    </w:p>
    <w:p w14:paraId="160E4FF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（6）如山洪泥石流、滑坡体堵塞河道，当地防汛抗旱指挥机构应召集有关部门、专家研究处理方案，尽快采取应急措施，避免发生更大的灾害。</w:t>
      </w:r>
    </w:p>
    <w:p w14:paraId="7D157585">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5.4.5 干旱灾害</w:t>
      </w:r>
    </w:p>
    <w:p w14:paraId="16E499B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市防汛抗旱指挥机构根据本地区实际情况，按特大、严重、中度、轻度四个干旱等级，制订相应的应急抗旱措施，并负责组织抗旱工作。</w:t>
      </w:r>
    </w:p>
    <w:p w14:paraId="0D6043E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（1）特大干旱</w:t>
      </w:r>
    </w:p>
    <w:p w14:paraId="4D7990F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a．强化地方行政首长抗旱目标责任制，确保城乡居民生活和重点企业用水安全，维护灾区社会稳定。</w:t>
      </w:r>
    </w:p>
    <w:p w14:paraId="23EBDDD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b.指挥机构强化抗旱工作的统一指挥和组织协调，水利部门加强抗旱水源的科学调度和用水管理。各有关部门按照指挥机构的统一指挥部署，协调联动，落实应急抗旱资金和抗旱物资，全面做好抗旱工作。</w:t>
      </w:r>
    </w:p>
    <w:p w14:paraId="68D8425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c.启动相关抗旱预案，并将有关情况报上级防汛抗旱指挥机构。必要时经本级人民政府批准，可宣布进入紧急抗旱期，启动各项特殊应急抗旱措施。</w:t>
      </w:r>
    </w:p>
    <w:p w14:paraId="4CBDBC8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d.水利、农牧</w:t>
      </w:r>
      <w:r>
        <w:rPr>
          <w:rFonts w:hint="eastAsia" w:ascii="仿宋_GB2312" w:hAnsi="仿宋_GB2312" w:eastAsia="仿宋_GB2312" w:cs="仿宋_GB2312"/>
          <w:i w:val="0"/>
          <w:iCs w:val="0"/>
          <w:caps w:val="0"/>
          <w:color w:val="auto"/>
          <w:spacing w:val="0"/>
          <w:sz w:val="32"/>
          <w:szCs w:val="32"/>
          <w:shd w:val="clear" w:fill="FFFFFF"/>
          <w:lang w:eastAsia="zh-CN"/>
        </w:rPr>
        <w:t>和科技局</w:t>
      </w:r>
      <w:r>
        <w:rPr>
          <w:rFonts w:hint="eastAsia" w:ascii="仿宋_GB2312" w:hAnsi="仿宋_GB2312" w:eastAsia="仿宋_GB2312" w:cs="仿宋_GB2312"/>
          <w:i w:val="0"/>
          <w:iCs w:val="0"/>
          <w:caps w:val="0"/>
          <w:color w:val="auto"/>
          <w:spacing w:val="0"/>
          <w:sz w:val="32"/>
          <w:szCs w:val="32"/>
          <w:shd w:val="clear" w:fill="FFFFFF"/>
        </w:rPr>
        <w:t>等有关部门要及时向防汛抗旱指挥机构报告旱情、灾情及抗旱工作；防汛抗旱指挥机构要加强会商，密切掌握旱情灾情发展变化趋势及抗旱工作情况，及时分析旱情灾情对经济社会发展的影响，适时向社会通报旱情信息。</w:t>
      </w:r>
    </w:p>
    <w:p w14:paraId="68B1E53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e.及时动员社会各方面力量支援抗旱救灾工作。</w:t>
      </w:r>
    </w:p>
    <w:p w14:paraId="1C8B7A1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f.加强旱情灾情及抗旱工作的宣传。</w:t>
      </w:r>
    </w:p>
    <w:p w14:paraId="4347AA8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（2）严重干旱</w:t>
      </w:r>
    </w:p>
    <w:p w14:paraId="5EFBE06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a.加强旱情监测和分析预报工作，及时掌握旱情灾情及发展变化趋势，及时通报旱情信息和抗旱情况。</w:t>
      </w:r>
    </w:p>
    <w:p w14:paraId="462F783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b.组织防汛抗旱指挥机构进行抗旱会商，研究部署抗旱工作。</w:t>
      </w:r>
    </w:p>
    <w:p w14:paraId="5466FAE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c.适时启动相关抗旱预案，并将有关情况报上级防汛抗旱指挥机构。</w:t>
      </w:r>
    </w:p>
    <w:p w14:paraId="09CCB4B4">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d.督促相关部门落实职责，做好抗旱水源的统一管理和调度，落实应急抗旱资金和抗旱物资。</w:t>
      </w:r>
    </w:p>
    <w:p w14:paraId="3AA3E136">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e.做好抗旱工作的宣传。</w:t>
      </w:r>
    </w:p>
    <w:p w14:paraId="0D1F8516">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（3）中度干旱。</w:t>
      </w:r>
    </w:p>
    <w:p w14:paraId="0E9E6FF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a.加强旱情监测，密切注视旱情发展情况，分析预测旱情变化趋势，及时通报旱情信息和抗旱情况。</w:t>
      </w:r>
    </w:p>
    <w:p w14:paraId="46315946">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b.及时分析预测水量供求变化形势，加强抗旱水源统一管理和调度。</w:t>
      </w:r>
    </w:p>
    <w:p w14:paraId="6436A4C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c.根据旱情发展趋势，及时会商，适时对抗旱工作进行部署。</w:t>
      </w:r>
    </w:p>
    <w:p w14:paraId="1E80120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d.及时上报、通报旱情信息和抗旱情况。</w:t>
      </w:r>
    </w:p>
    <w:p w14:paraId="220A8F6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（4）轻度干旱。</w:t>
      </w:r>
    </w:p>
    <w:p w14:paraId="3E35FF44">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a.掌握旱情变化情况，做好旱情监测、预报工作。</w:t>
      </w:r>
    </w:p>
    <w:p w14:paraId="2CEA1BC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b.做好抗旱水源的管理调度工作。</w:t>
      </w:r>
    </w:p>
    <w:p w14:paraId="4EBCC9F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c.及时分析了解社会各方面用水需求。</w:t>
      </w:r>
    </w:p>
    <w:p w14:paraId="1C4A38D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d.协调有关部门做好抗旱水源的管理调度工作。</w:t>
      </w:r>
    </w:p>
    <w:p w14:paraId="651DA776">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5.4.6供水危机</w:t>
      </w:r>
    </w:p>
    <w:p w14:paraId="38ACF01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（1）当发生供水危机时：当地人民政府要加强对城市地表水、地下水的统一管理，严格实施应急限水，合理调配有限的水源；有关部门加强对供水水质的监测，最大程度保证城乡居民生活和重点单位用水安全。</w:t>
      </w:r>
    </w:p>
    <w:p w14:paraId="583361B2">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（2）针对供水危机出现的原因，采取有效措施，尽快恢复供水水源，使供水量和水质正常。</w:t>
      </w:r>
    </w:p>
    <w:p w14:paraId="0867B61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3" w:firstLineChars="200"/>
        <w:jc w:val="both"/>
        <w:textAlignment w:val="auto"/>
        <w:rPr>
          <w:rFonts w:hint="eastAsia" w:ascii="楷体_GB2312" w:hAnsi="楷体_GB2312" w:eastAsia="楷体_GB2312" w:cs="楷体_GB2312"/>
          <w:b/>
          <w:bCs/>
          <w:i w:val="0"/>
          <w:iCs w:val="0"/>
          <w:caps w:val="0"/>
          <w:color w:val="auto"/>
          <w:spacing w:val="0"/>
          <w:sz w:val="32"/>
          <w:szCs w:val="32"/>
          <w:shd w:val="clear" w:fill="FFFFFF"/>
        </w:rPr>
      </w:pPr>
      <w:r>
        <w:rPr>
          <w:rFonts w:hint="eastAsia" w:ascii="楷体_GB2312" w:hAnsi="楷体_GB2312" w:eastAsia="楷体_GB2312" w:cs="楷体_GB2312"/>
          <w:b/>
          <w:bCs/>
          <w:i w:val="0"/>
          <w:iCs w:val="0"/>
          <w:caps w:val="0"/>
          <w:color w:val="auto"/>
          <w:spacing w:val="0"/>
          <w:sz w:val="32"/>
          <w:szCs w:val="32"/>
          <w:shd w:val="clear" w:fill="FFFFFF"/>
        </w:rPr>
        <w:t>5.5 信息报送和处理</w:t>
      </w:r>
    </w:p>
    <w:p w14:paraId="0E52F012">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（1）信息实行分级上报或下传，归口处理，同级共享。</w:t>
      </w:r>
    </w:p>
    <w:p w14:paraId="5399DEB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（2）信息的报送和处理，应快速、准确、详实，重要信息应立即上报，因客观原因一时难以准确掌握的信息，应及时报告基本情况，同时抓紧了解情况，随后补报详情。</w:t>
      </w:r>
    </w:p>
    <w:p w14:paraId="1F5EE0B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3）属一般性汛情、旱情、工情、险情、灾情分别报送本级防汛抗旱指挥机构办公室负责处理。凡因险情、灾情较重，按分级管理权限一时难以处理，需上级帮助、指导处理的，可向市防汛抗旱指挥机构值班室上报。</w:t>
      </w:r>
    </w:p>
    <w:p w14:paraId="144D68B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（4）凡经本级政府或上级政府和防汛抗旱指挥机构采用和发布的水旱灾害、工程抢险等信息，事发地防汛抗旱指挥机构应立即调查，对存在的问题，及时采取措施，切实加以解决。</w:t>
      </w:r>
    </w:p>
    <w:p w14:paraId="6E6284B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（5）市防汛抗旱指挥部接到特别重大的汛情、旱情、险情、灾情报告后，应立即报告市委、市政府和</w:t>
      </w:r>
      <w:r>
        <w:rPr>
          <w:rFonts w:hint="eastAsia" w:ascii="仿宋_GB2312" w:hAnsi="仿宋_GB2312" w:eastAsia="仿宋_GB2312" w:cs="仿宋_GB2312"/>
          <w:i w:val="0"/>
          <w:iCs w:val="0"/>
          <w:caps w:val="0"/>
          <w:color w:val="auto"/>
          <w:spacing w:val="0"/>
          <w:sz w:val="32"/>
          <w:szCs w:val="32"/>
          <w:shd w:val="clear" w:fill="FFFFFF"/>
          <w:lang w:eastAsia="zh-CN"/>
        </w:rPr>
        <w:t>呼伦贝尔市</w:t>
      </w:r>
      <w:r>
        <w:rPr>
          <w:rFonts w:hint="eastAsia" w:ascii="仿宋_GB2312" w:hAnsi="仿宋_GB2312" w:eastAsia="仿宋_GB2312" w:cs="仿宋_GB2312"/>
          <w:i w:val="0"/>
          <w:iCs w:val="0"/>
          <w:caps w:val="0"/>
          <w:color w:val="auto"/>
          <w:spacing w:val="0"/>
          <w:sz w:val="32"/>
          <w:szCs w:val="32"/>
          <w:shd w:val="clear" w:fill="FFFFFF"/>
        </w:rPr>
        <w:t>防汛抗旱指挥部，并及时续报。</w:t>
      </w:r>
    </w:p>
    <w:p w14:paraId="62066E8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（6）事发</w:t>
      </w:r>
      <w:r>
        <w:rPr>
          <w:rFonts w:hint="eastAsia" w:ascii="仿宋_GB2312" w:hAnsi="仿宋_GB2312" w:eastAsia="仿宋_GB2312" w:cs="仿宋_GB2312"/>
          <w:i w:val="0"/>
          <w:iCs w:val="0"/>
          <w:caps w:val="0"/>
          <w:color w:val="auto"/>
          <w:spacing w:val="0"/>
          <w:sz w:val="32"/>
          <w:szCs w:val="32"/>
          <w:shd w:val="clear" w:fill="FFFFFF"/>
          <w:lang w:val="en-US" w:eastAsia="zh-CN"/>
        </w:rPr>
        <w:t>乡镇、办</w:t>
      </w:r>
      <w:r>
        <w:rPr>
          <w:rFonts w:hint="eastAsia" w:ascii="仿宋_GB2312" w:hAnsi="仿宋_GB2312" w:eastAsia="仿宋_GB2312" w:cs="仿宋_GB2312"/>
          <w:i w:val="0"/>
          <w:iCs w:val="0"/>
          <w:caps w:val="0"/>
          <w:color w:val="auto"/>
          <w:spacing w:val="0"/>
          <w:sz w:val="32"/>
          <w:szCs w:val="32"/>
          <w:shd w:val="clear" w:fill="FFFFFF"/>
        </w:rPr>
        <w:t>发生水旱灾害时，要立即到现场核实灾情，采取必要的应急措施，按规定时限向上级防指报告，同时续报灾害的后续情况。严禁缓报、瞒报。各成员单位应予以支持配合并提供便利条件。</w:t>
      </w:r>
    </w:p>
    <w:p w14:paraId="13DC21F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3" w:firstLineChars="200"/>
        <w:jc w:val="both"/>
        <w:textAlignment w:val="auto"/>
        <w:rPr>
          <w:rFonts w:hint="eastAsia" w:ascii="楷体_GB2312" w:hAnsi="楷体_GB2312" w:eastAsia="楷体_GB2312" w:cs="楷体_GB2312"/>
          <w:b/>
          <w:bCs/>
          <w:i w:val="0"/>
          <w:iCs w:val="0"/>
          <w:caps w:val="0"/>
          <w:color w:val="auto"/>
          <w:spacing w:val="0"/>
          <w:sz w:val="32"/>
          <w:szCs w:val="32"/>
          <w:shd w:val="clear" w:fill="FFFFFF"/>
        </w:rPr>
      </w:pPr>
      <w:r>
        <w:rPr>
          <w:rFonts w:hint="eastAsia" w:ascii="楷体_GB2312" w:hAnsi="楷体_GB2312" w:eastAsia="楷体_GB2312" w:cs="楷体_GB2312"/>
          <w:b/>
          <w:bCs/>
          <w:i w:val="0"/>
          <w:iCs w:val="0"/>
          <w:caps w:val="0"/>
          <w:color w:val="auto"/>
          <w:spacing w:val="0"/>
          <w:sz w:val="32"/>
          <w:szCs w:val="32"/>
          <w:shd w:val="clear" w:fill="FFFFFF"/>
        </w:rPr>
        <w:t>5.6 指挥和调度</w:t>
      </w:r>
    </w:p>
    <w:p w14:paraId="678ABC36">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（1）出现水旱灾害后，事发地防汛抗旱指挥机构应根据实际情况启动应急预案，并根据需要成立前线指挥部。在采取紧急措施的同时，向上一级防汛抗旱指挥机构报告，并及时上报事态的发展变化情况。</w:t>
      </w:r>
    </w:p>
    <w:p w14:paraId="3902714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2）事发地的防汛抗旱指挥机构负责人应迅速上岗到位，分析事件的性质，预测事态发展趋势和可能造成的危害程度，并按规定的处置程序，组织指挥有关单位或部门按照职责分工，迅速采取处置措施，控制事态发展。</w:t>
      </w:r>
    </w:p>
    <w:p w14:paraId="6DA12AE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（3）发生重大水旱灾害后，上一级防汛抗旱指挥机构要派出由领导带队的工作组赶赴现场，加强领导，指导工作，必要时成立前线指挥部。 </w:t>
      </w:r>
    </w:p>
    <w:p w14:paraId="1298F20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3" w:firstLineChars="200"/>
        <w:jc w:val="both"/>
        <w:textAlignment w:val="auto"/>
        <w:rPr>
          <w:rFonts w:hint="eastAsia" w:ascii="楷体_GB2312" w:hAnsi="楷体_GB2312" w:eastAsia="楷体_GB2312" w:cs="楷体_GB2312"/>
          <w:b/>
          <w:bCs/>
          <w:i w:val="0"/>
          <w:iCs w:val="0"/>
          <w:caps w:val="0"/>
          <w:color w:val="auto"/>
          <w:spacing w:val="0"/>
          <w:sz w:val="32"/>
          <w:szCs w:val="32"/>
          <w:shd w:val="clear" w:fill="FFFFFF"/>
        </w:rPr>
      </w:pPr>
      <w:r>
        <w:rPr>
          <w:rFonts w:hint="eastAsia" w:ascii="楷体_GB2312" w:hAnsi="楷体_GB2312" w:eastAsia="楷体_GB2312" w:cs="楷体_GB2312"/>
          <w:b/>
          <w:bCs/>
          <w:i w:val="0"/>
          <w:iCs w:val="0"/>
          <w:caps w:val="0"/>
          <w:color w:val="auto"/>
          <w:spacing w:val="0"/>
          <w:sz w:val="32"/>
          <w:szCs w:val="32"/>
          <w:shd w:val="clear" w:fill="FFFFFF"/>
        </w:rPr>
        <w:t>5.7 抢险救灾</w:t>
      </w:r>
    </w:p>
    <w:p w14:paraId="4319D8A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shd w:val="clear" w:fill="FFFFFF"/>
        </w:rPr>
      </w:pPr>
      <w:r>
        <w:rPr>
          <w:rFonts w:hint="eastAsia" w:ascii="仿宋_GB2312" w:hAnsi="仿宋_GB2312" w:eastAsia="仿宋_GB2312" w:cs="仿宋_GB2312"/>
          <w:i w:val="0"/>
          <w:iCs w:val="0"/>
          <w:caps w:val="0"/>
          <w:color w:val="auto"/>
          <w:spacing w:val="0"/>
          <w:sz w:val="32"/>
          <w:szCs w:val="32"/>
          <w:shd w:val="clear" w:fill="FFFFFF"/>
        </w:rPr>
        <w:t>（1）出现水旱灾害或防洪工程发生重大险情后，事发地的防汛抗旱指挥机构应根据事件的性质，迅速对事件进行监控、追踪，并立即与相关部门联系。</w:t>
      </w:r>
    </w:p>
    <w:p w14:paraId="2E5F55C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（2）事发地的防汛抗旱指挥机构应根据事件具体情况和专家咨询意见，深入分析，按照预案，研究提出紧急处置措施，供当地政府或上一级相关部门指挥决策。</w:t>
      </w:r>
    </w:p>
    <w:p w14:paraId="6C3CA36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（3）事发地防汛抗旱指挥机构应迅速调集当地资源和力量；组织有关部门和人员，迅速开展现场处置或救援工作。堤防、水库险情的抢护，应按事先制订的抢险预案进行，并由防汛抗洪抢险专业部队等实施。</w:t>
      </w:r>
    </w:p>
    <w:p w14:paraId="21D4383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（4）处置水旱灾害和工程重大险情时，应按照职能分工，由防汛抗旱指挥机构统一指挥，各单位或各部门应各司其职，团结协作，快速反应，高效处置，最大限度地减少损失。  </w:t>
      </w:r>
    </w:p>
    <w:p w14:paraId="35C7CD0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3" w:firstLineChars="200"/>
        <w:jc w:val="both"/>
        <w:textAlignment w:val="auto"/>
        <w:rPr>
          <w:rFonts w:hint="eastAsia" w:ascii="楷体_GB2312" w:hAnsi="楷体_GB2312" w:eastAsia="楷体_GB2312" w:cs="楷体_GB2312"/>
          <w:b/>
          <w:bCs/>
          <w:i w:val="0"/>
          <w:iCs w:val="0"/>
          <w:caps w:val="0"/>
          <w:color w:val="auto"/>
          <w:spacing w:val="0"/>
          <w:sz w:val="32"/>
          <w:szCs w:val="32"/>
          <w:shd w:val="clear" w:fill="FFFFFF"/>
        </w:rPr>
      </w:pPr>
      <w:r>
        <w:rPr>
          <w:rFonts w:hint="eastAsia" w:ascii="楷体_GB2312" w:hAnsi="楷体_GB2312" w:eastAsia="楷体_GB2312" w:cs="楷体_GB2312"/>
          <w:b/>
          <w:bCs/>
          <w:i w:val="0"/>
          <w:iCs w:val="0"/>
          <w:caps w:val="0"/>
          <w:color w:val="auto"/>
          <w:spacing w:val="0"/>
          <w:sz w:val="32"/>
          <w:szCs w:val="32"/>
          <w:shd w:val="clear" w:fill="FFFFFF"/>
        </w:rPr>
        <w:t>5.8 安全防护和医疗救护</w:t>
      </w:r>
    </w:p>
    <w:p w14:paraId="01F1F426">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（1）各级人民政府和防汛抗旱指挥机构应高度重视应急人员的安全，调集和储备必要的防护器材、消毒药品、备用电源和抢救伤员必备的器械等，以备随时应用。</w:t>
      </w:r>
    </w:p>
    <w:p w14:paraId="4FB701C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2）抢险人员进入和撤出现场由防汛抗旱指挥机构视情况作出决定。抢险人员进入受威胁的现场前，应采取防护措施以保证自身安全。参加一线抗洪抢险的人员，必须穿救生衣。当现场受到污染时，应按要求为抢险人员配备防护设施，撤离时应进行消毒、去污处理。</w:t>
      </w:r>
    </w:p>
    <w:p w14:paraId="5D26A6A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（3）出现水旱灾害后，事发地政府应及时做好群众的救援、转移和疏散工作。</w:t>
      </w:r>
    </w:p>
    <w:p w14:paraId="1773CD55">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（4）事发地防汛抗旱指挥机构应按照当地政府和上级领导机构的指令，及时发布通告，防止人、畜进入危险区域或饮用被污染的水源。</w:t>
      </w:r>
    </w:p>
    <w:p w14:paraId="7EEBE4C4">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（5）对转移的群众，由当地人民政府负责提供紧急避难场所，妥善安置灾区群众，保证基本生活。</w:t>
      </w:r>
    </w:p>
    <w:p w14:paraId="187E7AC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6）出现水旱灾害后，事发地人民政府和防汛抗旱指挥机构要组织卫生部门加强受影响地区的疾病和突发公共卫生事件监测、报告工作，落实各项防疫措施，并派出医疗小分队，对受伤的人员进行紧急救护。必要时，事发地政府可紧急动员当地医疗机构在现场设立紧急救护所。</w:t>
      </w:r>
    </w:p>
    <w:p w14:paraId="2633F92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3" w:firstLineChars="200"/>
        <w:jc w:val="both"/>
        <w:textAlignment w:val="auto"/>
        <w:rPr>
          <w:rFonts w:hint="eastAsia" w:ascii="楷体_GB2312" w:hAnsi="楷体_GB2312" w:eastAsia="楷体_GB2312" w:cs="楷体_GB2312"/>
          <w:b/>
          <w:bCs/>
          <w:i w:val="0"/>
          <w:iCs w:val="0"/>
          <w:caps w:val="0"/>
          <w:color w:val="auto"/>
          <w:spacing w:val="0"/>
          <w:sz w:val="32"/>
          <w:szCs w:val="32"/>
          <w:shd w:val="clear" w:fill="FFFFFF"/>
        </w:rPr>
      </w:pPr>
      <w:r>
        <w:rPr>
          <w:rFonts w:hint="eastAsia" w:ascii="楷体_GB2312" w:hAnsi="楷体_GB2312" w:eastAsia="楷体_GB2312" w:cs="楷体_GB2312"/>
          <w:b/>
          <w:bCs/>
          <w:i w:val="0"/>
          <w:iCs w:val="0"/>
          <w:caps w:val="0"/>
          <w:color w:val="auto"/>
          <w:spacing w:val="0"/>
          <w:sz w:val="32"/>
          <w:szCs w:val="32"/>
          <w:shd w:val="clear" w:fill="FFFFFF"/>
        </w:rPr>
        <w:t>5.9 社会力量动员与参与</w:t>
      </w:r>
    </w:p>
    <w:p w14:paraId="3B4B633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（1）出现水旱灾害后，事发地的防汛抗旱指挥机构可根据事件的性质和危害程度，报经当地政府批准，对重点地区和重点部位实施紧急控制，防止事态及其危害的进一步扩大。</w:t>
      </w:r>
    </w:p>
    <w:p w14:paraId="398B8482">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（2）必要时可通过当地政府广泛调动社会力量积极参与应急突发事件的处置，紧急情况下可依法征用、调用车辆、物资、人员等，全力投入抗洪抢险。</w:t>
      </w:r>
    </w:p>
    <w:p w14:paraId="0FF706E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3" w:firstLineChars="200"/>
        <w:jc w:val="both"/>
        <w:textAlignment w:val="auto"/>
        <w:rPr>
          <w:rFonts w:hint="eastAsia" w:ascii="楷体_GB2312" w:hAnsi="楷体_GB2312" w:eastAsia="楷体_GB2312" w:cs="楷体_GB2312"/>
          <w:b/>
          <w:bCs/>
          <w:i w:val="0"/>
          <w:iCs w:val="0"/>
          <w:caps w:val="0"/>
          <w:color w:val="auto"/>
          <w:spacing w:val="0"/>
          <w:sz w:val="32"/>
          <w:szCs w:val="32"/>
          <w:shd w:val="clear" w:fill="FFFFFF"/>
        </w:rPr>
      </w:pPr>
      <w:r>
        <w:rPr>
          <w:rFonts w:hint="eastAsia" w:ascii="楷体_GB2312" w:hAnsi="楷体_GB2312" w:eastAsia="楷体_GB2312" w:cs="楷体_GB2312"/>
          <w:b/>
          <w:bCs/>
          <w:i w:val="0"/>
          <w:iCs w:val="0"/>
          <w:caps w:val="0"/>
          <w:color w:val="auto"/>
          <w:spacing w:val="0"/>
          <w:sz w:val="32"/>
          <w:szCs w:val="32"/>
          <w:shd w:val="clear" w:fill="FFFFFF"/>
        </w:rPr>
        <w:t>5.10 信息发布</w:t>
      </w:r>
    </w:p>
    <w:p w14:paraId="5628E9F2">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（1）防汛抗旱的信息发布应当及时、准确、客观、全面。</w:t>
      </w:r>
    </w:p>
    <w:p w14:paraId="194A24D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（2）信息发布形式主要包括授权发布、散发新闻稿、组织报道、接受记者采访、举行新闻发布会等。</w:t>
      </w:r>
    </w:p>
    <w:p w14:paraId="520F750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（3）重点汛区、灾区和发生局部汛情的地方，其汛情、旱情及防汛抗旱动态等信息，由</w:t>
      </w:r>
      <w:r>
        <w:rPr>
          <w:rFonts w:hint="eastAsia" w:ascii="仿宋_GB2312" w:hAnsi="仿宋_GB2312" w:eastAsia="仿宋_GB2312" w:cs="仿宋_GB2312"/>
          <w:i w:val="0"/>
          <w:iCs w:val="0"/>
          <w:caps w:val="0"/>
          <w:color w:val="auto"/>
          <w:spacing w:val="0"/>
          <w:sz w:val="32"/>
          <w:szCs w:val="32"/>
          <w:shd w:val="clear" w:fill="FFFFFF"/>
          <w:lang w:eastAsia="zh-CN"/>
        </w:rPr>
        <w:t>事发地</w:t>
      </w:r>
      <w:r>
        <w:rPr>
          <w:rFonts w:hint="eastAsia" w:ascii="仿宋_GB2312" w:hAnsi="仿宋_GB2312" w:eastAsia="仿宋_GB2312" w:cs="仿宋_GB2312"/>
          <w:i w:val="0"/>
          <w:iCs w:val="0"/>
          <w:caps w:val="0"/>
          <w:color w:val="auto"/>
          <w:spacing w:val="0"/>
          <w:sz w:val="32"/>
          <w:szCs w:val="32"/>
          <w:shd w:val="clear" w:fill="FFFFFF"/>
        </w:rPr>
        <w:t>防汛抗旱指挥部审核和发布。</w:t>
      </w:r>
    </w:p>
    <w:p w14:paraId="3A7AFE9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3" w:firstLineChars="200"/>
        <w:jc w:val="both"/>
        <w:textAlignment w:val="auto"/>
        <w:rPr>
          <w:rFonts w:hint="eastAsia" w:ascii="楷体_GB2312" w:hAnsi="楷体_GB2312" w:eastAsia="楷体_GB2312" w:cs="楷体_GB2312"/>
          <w:b/>
          <w:bCs/>
          <w:i w:val="0"/>
          <w:iCs w:val="0"/>
          <w:caps w:val="0"/>
          <w:color w:val="auto"/>
          <w:spacing w:val="0"/>
          <w:sz w:val="32"/>
          <w:szCs w:val="32"/>
          <w:shd w:val="clear" w:fill="FFFFFF"/>
        </w:rPr>
      </w:pPr>
      <w:r>
        <w:rPr>
          <w:rFonts w:hint="eastAsia" w:ascii="楷体_GB2312" w:hAnsi="楷体_GB2312" w:eastAsia="楷体_GB2312" w:cs="楷体_GB2312"/>
          <w:b/>
          <w:bCs/>
          <w:i w:val="0"/>
          <w:iCs w:val="0"/>
          <w:caps w:val="0"/>
          <w:color w:val="auto"/>
          <w:spacing w:val="0"/>
          <w:sz w:val="32"/>
          <w:szCs w:val="32"/>
          <w:shd w:val="clear" w:fill="FFFFFF"/>
        </w:rPr>
        <w:t>5.11 应急响应级别、类别转变</w:t>
      </w:r>
    </w:p>
    <w:p w14:paraId="50B2E05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（1）根据水旱灾害形势发展，市防指按程序提高或降低应急响应级别，或转换应急响应类别。</w:t>
      </w:r>
    </w:p>
    <w:p w14:paraId="2D86966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（2）原应急响应级别或类别自动转入新启动的应急响应级别或类别。市防指应及时通过新闻单位向社会发布。</w:t>
      </w:r>
    </w:p>
    <w:p w14:paraId="5B9416E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3" w:firstLineChars="200"/>
        <w:jc w:val="both"/>
        <w:textAlignment w:val="auto"/>
        <w:rPr>
          <w:rFonts w:hint="eastAsia" w:ascii="楷体_GB2312" w:hAnsi="楷体_GB2312" w:eastAsia="楷体_GB2312" w:cs="楷体_GB2312"/>
          <w:b/>
          <w:bCs/>
          <w:i w:val="0"/>
          <w:iCs w:val="0"/>
          <w:caps w:val="0"/>
          <w:color w:val="auto"/>
          <w:spacing w:val="0"/>
          <w:sz w:val="32"/>
          <w:szCs w:val="32"/>
          <w:shd w:val="clear" w:fill="FFFFFF"/>
        </w:rPr>
      </w:pPr>
      <w:r>
        <w:rPr>
          <w:rFonts w:hint="eastAsia" w:ascii="楷体_GB2312" w:hAnsi="楷体_GB2312" w:eastAsia="楷体_GB2312" w:cs="楷体_GB2312"/>
          <w:b/>
          <w:bCs/>
          <w:i w:val="0"/>
          <w:iCs w:val="0"/>
          <w:caps w:val="0"/>
          <w:color w:val="auto"/>
          <w:spacing w:val="0"/>
          <w:sz w:val="32"/>
          <w:szCs w:val="32"/>
          <w:shd w:val="clear" w:fill="FFFFFF"/>
        </w:rPr>
        <w:t>5.12 应急结束</w:t>
      </w:r>
    </w:p>
    <w:p w14:paraId="437E0976">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（1）当洪水灾害、极度缺水得到有效控制，或险情基本消除、供水基本解决时，事发地的防汛抗旱指挥机构可视汛情旱情，宣布结束紧急防汛期或紧急抗旱期。</w:t>
      </w:r>
    </w:p>
    <w:p w14:paraId="177916F4">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2）依照有关紧急防汛、抗旱期规定征用、调用的物资、设备、交通运输工具等，在汛期、抗旱期结束后，未使用的应当及时归还或入库储存，造成损坏或者无法归还的，按照有关规定给予适当补偿或者作其它处理。</w:t>
      </w:r>
    </w:p>
    <w:p w14:paraId="29B4331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（3）紧急处置工作结束后，事发地防汛抗旱指挥机构应协助当地政府进一步恢复正常生活、生产、工作秩序，修复水毁基础设施，尽可能减少突发事件带来的损失和影响。</w:t>
      </w:r>
    </w:p>
    <w:p w14:paraId="55853C4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313" w:beforeLines="100" w:beforeAutospacing="0" w:after="0" w:afterAutospacing="0" w:line="580" w:lineRule="exact"/>
        <w:ind w:right="0"/>
        <w:jc w:val="center"/>
        <w:textAlignment w:val="auto"/>
        <w:rPr>
          <w:rFonts w:hint="eastAsia" w:ascii="黑体" w:hAnsi="黑体" w:eastAsia="黑体" w:cs="黑体"/>
          <w:i w:val="0"/>
          <w:iCs w:val="0"/>
          <w:caps w:val="0"/>
          <w:color w:val="auto"/>
          <w:spacing w:val="0"/>
          <w:sz w:val="36"/>
          <w:szCs w:val="36"/>
        </w:rPr>
      </w:pPr>
      <w:r>
        <w:rPr>
          <w:rFonts w:hint="eastAsia" w:ascii="黑体" w:hAnsi="黑体" w:eastAsia="黑体" w:cs="黑体"/>
          <w:i w:val="0"/>
          <w:iCs w:val="0"/>
          <w:caps w:val="0"/>
          <w:color w:val="auto"/>
          <w:spacing w:val="0"/>
          <w:sz w:val="36"/>
          <w:szCs w:val="36"/>
          <w:shd w:val="clear" w:fill="FFFFFF"/>
        </w:rPr>
        <w:t>6.应急保障</w:t>
      </w:r>
    </w:p>
    <w:p w14:paraId="4DAEF6E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3" w:firstLineChars="200"/>
        <w:jc w:val="both"/>
        <w:textAlignment w:val="auto"/>
        <w:rPr>
          <w:rFonts w:hint="eastAsia" w:ascii="楷体_GB2312" w:hAnsi="楷体_GB2312" w:eastAsia="楷体_GB2312" w:cs="楷体_GB2312"/>
          <w:b/>
          <w:bCs/>
          <w:i w:val="0"/>
          <w:iCs w:val="0"/>
          <w:caps w:val="0"/>
          <w:color w:val="auto"/>
          <w:spacing w:val="0"/>
          <w:sz w:val="32"/>
          <w:szCs w:val="32"/>
          <w:shd w:val="clear" w:fill="FFFFFF"/>
        </w:rPr>
      </w:pPr>
      <w:r>
        <w:rPr>
          <w:rFonts w:hint="eastAsia" w:ascii="楷体_GB2312" w:hAnsi="楷体_GB2312" w:eastAsia="楷体_GB2312" w:cs="楷体_GB2312"/>
          <w:b/>
          <w:bCs/>
          <w:i w:val="0"/>
          <w:iCs w:val="0"/>
          <w:caps w:val="0"/>
          <w:color w:val="auto"/>
          <w:spacing w:val="0"/>
          <w:sz w:val="32"/>
          <w:szCs w:val="32"/>
          <w:shd w:val="clear" w:fill="FFFFFF"/>
        </w:rPr>
        <w:t>6.1  通信与信息保障</w:t>
      </w:r>
    </w:p>
    <w:p w14:paraId="6A53D1F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（1）任何通信运营部门都有依法保障防汛抗旱信息畅通的责任。</w:t>
      </w:r>
    </w:p>
    <w:p w14:paraId="6F20A0E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（2）防汛抗旱指挥机构应按照以公用通信网为主的原则，加快信息传输现代化建设，逐步实现对重要防洪工程的实时监测，确保信息及时畅通传输。防汛抗旱工程管理单位必须配备通信设施。</w:t>
      </w:r>
    </w:p>
    <w:p w14:paraId="494D33C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lang w:eastAsia="zh-CN"/>
        </w:rPr>
      </w:pPr>
      <w:r>
        <w:rPr>
          <w:rFonts w:hint="eastAsia" w:ascii="仿宋_GB2312" w:hAnsi="仿宋_GB2312" w:eastAsia="仿宋_GB2312" w:cs="仿宋_GB2312"/>
          <w:i w:val="0"/>
          <w:iCs w:val="0"/>
          <w:caps w:val="0"/>
          <w:color w:val="auto"/>
          <w:spacing w:val="0"/>
          <w:sz w:val="32"/>
          <w:szCs w:val="32"/>
          <w:shd w:val="clear" w:fill="FFFFFF"/>
        </w:rPr>
        <w:t>（3）防汛抗旱指挥部协调当地通信管理部门，按照防汛抗旱的实际需要，将有关要求纳入应急通信保障预案。出现突发事件后，通信部门应启动应急通信保障预案，迅速调集力量抢修损坏的通信设施，努力保证防汛抗旱通信畅通。必要时，调度应急通信设备，为防汛通信和现场指挥提供通信保障。</w:t>
      </w:r>
      <w:r>
        <w:rPr>
          <w:rFonts w:hint="eastAsia" w:ascii="仿宋_GB2312" w:hAnsi="仿宋_GB2312" w:eastAsia="仿宋_GB2312" w:cs="仿宋_GB2312"/>
          <w:i w:val="0"/>
          <w:iCs w:val="0"/>
          <w:caps w:val="0"/>
          <w:color w:val="auto"/>
          <w:spacing w:val="0"/>
          <w:sz w:val="32"/>
          <w:szCs w:val="32"/>
          <w:shd w:val="clear" w:fill="FFFFFF"/>
          <w:lang w:eastAsia="zh-CN"/>
        </w:rPr>
        <w:t>防汛重点地区、单位、人员要配备卫星电话、对讲机等应急通信设备。</w:t>
      </w:r>
    </w:p>
    <w:p w14:paraId="4C84A27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（4）在紧急情况下，应充分利用公共广播和电视等媒体以及手机短信等手段发布信息，通知群众快速撤离，确保人民生命的安全。</w:t>
      </w:r>
    </w:p>
    <w:p w14:paraId="57F5182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3" w:firstLineChars="200"/>
        <w:jc w:val="both"/>
        <w:textAlignment w:val="auto"/>
        <w:rPr>
          <w:rFonts w:hint="eastAsia" w:ascii="楷体_GB2312" w:hAnsi="楷体_GB2312" w:eastAsia="楷体_GB2312" w:cs="楷体_GB2312"/>
          <w:b/>
          <w:bCs/>
          <w:i w:val="0"/>
          <w:iCs w:val="0"/>
          <w:caps w:val="0"/>
          <w:color w:val="auto"/>
          <w:spacing w:val="0"/>
          <w:sz w:val="32"/>
          <w:szCs w:val="32"/>
          <w:shd w:val="clear" w:fill="FFFFFF"/>
        </w:rPr>
      </w:pPr>
      <w:r>
        <w:rPr>
          <w:rFonts w:hint="eastAsia" w:ascii="楷体_GB2312" w:hAnsi="楷体_GB2312" w:eastAsia="楷体_GB2312" w:cs="楷体_GB2312"/>
          <w:b/>
          <w:bCs/>
          <w:i w:val="0"/>
          <w:iCs w:val="0"/>
          <w:caps w:val="0"/>
          <w:color w:val="auto"/>
          <w:spacing w:val="0"/>
          <w:sz w:val="32"/>
          <w:szCs w:val="32"/>
          <w:shd w:val="clear" w:fill="FFFFFF"/>
        </w:rPr>
        <w:t>6.2  应急支援与装备保障</w:t>
      </w:r>
    </w:p>
    <w:p w14:paraId="052780A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6.2.1  现场救援和工程抢险保障</w:t>
      </w:r>
    </w:p>
    <w:p w14:paraId="59E39C51">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对历史上的重点险工险段或出险的水利工程设施，应提前编制工程应急抢险预案，以备紧急情况下因险施策；当出现新的险情后，应派工程技术人员赶赴现场，研究优化除险方案，并由防汛行政首长负责组织实施。</w:t>
      </w:r>
    </w:p>
    <w:p w14:paraId="10F65EC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（2）各级防汛抗旱指挥部和防洪工程管理单位以及受洪水威胁的其他单位，储备的常规抢险机械、抗旱设备、物资和救生器材应能满足抢险急需。</w:t>
      </w:r>
    </w:p>
    <w:p w14:paraId="7B2EAFF1">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6.2.2  应急队伍保障</w:t>
      </w:r>
    </w:p>
    <w:p w14:paraId="1039F3A4">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（1）专家队伍保障</w:t>
      </w:r>
    </w:p>
    <w:p w14:paraId="0112DFA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发生水旱灾害时，</w:t>
      </w:r>
      <w:r>
        <w:rPr>
          <w:rFonts w:hint="eastAsia" w:ascii="仿宋_GB2312" w:hAnsi="仿宋_GB2312" w:eastAsia="仿宋_GB2312" w:cs="仿宋_GB2312"/>
          <w:i w:val="0"/>
          <w:iCs w:val="0"/>
          <w:caps w:val="0"/>
          <w:color w:val="auto"/>
          <w:spacing w:val="0"/>
          <w:sz w:val="32"/>
          <w:szCs w:val="32"/>
          <w:shd w:val="clear" w:fill="FFFFFF"/>
          <w:lang w:eastAsia="zh-CN"/>
        </w:rPr>
        <w:t>由市水利局负责抽调</w:t>
      </w:r>
      <w:r>
        <w:rPr>
          <w:rFonts w:hint="eastAsia" w:ascii="仿宋_GB2312" w:hAnsi="仿宋_GB2312" w:eastAsia="仿宋_GB2312" w:cs="仿宋_GB2312"/>
          <w:i w:val="0"/>
          <w:iCs w:val="0"/>
          <w:caps w:val="0"/>
          <w:color w:val="auto"/>
          <w:spacing w:val="0"/>
          <w:sz w:val="32"/>
          <w:szCs w:val="32"/>
          <w:shd w:val="clear" w:fill="FFFFFF"/>
          <w:lang w:val="en-US" w:eastAsia="zh-CN"/>
        </w:rPr>
        <w:t>15名水利技术人员组成。进入汛期，上岗到位，密切注视汛情，加强检查观测，及时分析险情。</w:t>
      </w:r>
    </w:p>
    <w:p w14:paraId="5B48E11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（2）防汛队伍</w:t>
      </w:r>
    </w:p>
    <w:p w14:paraId="6A5726F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a.任何单位和个人都有依法参加防汛抗洪的义务。驻地中国人民解放军、中国人民武装警察部队和民兵是抗洪抢险的重要力量。</w:t>
      </w:r>
    </w:p>
    <w:p w14:paraId="0B03C305">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b.防汛抢险队伍分为：群众抢险队伍、非专业部队抢险队伍和专业抢险队伍（防汛专业抢险队和解放军组建的抗洪抢险专业队伍)。群众抢险队伍主要为抢险提供劳动力，非专业部队抢险队主要完成对抢险技术和设备要求不高的抢险任务，专业抢险队伍主要完成急、难、险、重的抢险任务。</w:t>
      </w:r>
    </w:p>
    <w:p w14:paraId="7F76AB8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c.调动应急救援队伍按应急管理局相关规定执行。</w:t>
      </w:r>
    </w:p>
    <w:p w14:paraId="3C52E52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d．调动防汛机动抢险队程序。防汛机动抢险队由</w:t>
      </w:r>
      <w:r>
        <w:rPr>
          <w:rFonts w:hint="eastAsia" w:ascii="仿宋_GB2312" w:hAnsi="仿宋_GB2312" w:eastAsia="仿宋_GB2312" w:cs="仿宋_GB2312"/>
          <w:i w:val="0"/>
          <w:iCs w:val="0"/>
          <w:caps w:val="0"/>
          <w:color w:val="auto"/>
          <w:spacing w:val="0"/>
          <w:sz w:val="32"/>
          <w:szCs w:val="32"/>
          <w:shd w:val="clear" w:fill="FFFFFF"/>
          <w:lang w:eastAsia="zh-CN"/>
        </w:rPr>
        <w:t>市</w:t>
      </w:r>
      <w:r>
        <w:rPr>
          <w:rFonts w:hint="eastAsia" w:ascii="仿宋_GB2312" w:hAnsi="仿宋_GB2312" w:eastAsia="仿宋_GB2312" w:cs="仿宋_GB2312"/>
          <w:i w:val="0"/>
          <w:iCs w:val="0"/>
          <w:caps w:val="0"/>
          <w:color w:val="auto"/>
          <w:spacing w:val="0"/>
          <w:sz w:val="32"/>
          <w:szCs w:val="32"/>
          <w:shd w:val="clear" w:fill="FFFFFF"/>
        </w:rPr>
        <w:t>防汛抗旱指挥</w:t>
      </w:r>
      <w:r>
        <w:rPr>
          <w:rFonts w:hint="eastAsia" w:ascii="仿宋_GB2312" w:hAnsi="仿宋_GB2312" w:eastAsia="仿宋_GB2312" w:cs="仿宋_GB2312"/>
          <w:i w:val="0"/>
          <w:iCs w:val="0"/>
          <w:caps w:val="0"/>
          <w:color w:val="auto"/>
          <w:spacing w:val="0"/>
          <w:sz w:val="32"/>
          <w:szCs w:val="32"/>
          <w:shd w:val="clear" w:fill="FFFFFF"/>
          <w:lang w:eastAsia="zh-CN"/>
        </w:rPr>
        <w:t>部</w:t>
      </w:r>
      <w:r>
        <w:rPr>
          <w:rFonts w:hint="eastAsia" w:ascii="仿宋_GB2312" w:hAnsi="仿宋_GB2312" w:eastAsia="仿宋_GB2312" w:cs="仿宋_GB2312"/>
          <w:i w:val="0"/>
          <w:iCs w:val="0"/>
          <w:caps w:val="0"/>
          <w:color w:val="auto"/>
          <w:spacing w:val="0"/>
          <w:sz w:val="32"/>
          <w:szCs w:val="32"/>
          <w:shd w:val="clear" w:fill="FFFFFF"/>
        </w:rPr>
        <w:t>负责调动；</w:t>
      </w:r>
      <w:r>
        <w:rPr>
          <w:rFonts w:hint="eastAsia" w:ascii="仿宋_GB2312" w:hAnsi="仿宋_GB2312" w:eastAsia="仿宋_GB2312" w:cs="仿宋_GB2312"/>
          <w:i w:val="0"/>
          <w:iCs w:val="0"/>
          <w:caps w:val="0"/>
          <w:color w:val="auto"/>
          <w:spacing w:val="0"/>
          <w:sz w:val="32"/>
          <w:szCs w:val="32"/>
          <w:shd w:val="clear" w:fill="FFFFFF"/>
          <w:lang w:eastAsia="zh-CN"/>
        </w:rPr>
        <w:t>呼伦贝尔市</w:t>
      </w:r>
      <w:r>
        <w:rPr>
          <w:rFonts w:hint="eastAsia" w:ascii="仿宋_GB2312" w:hAnsi="仿宋_GB2312" w:eastAsia="仿宋_GB2312" w:cs="仿宋_GB2312"/>
          <w:i w:val="0"/>
          <w:iCs w:val="0"/>
          <w:caps w:val="0"/>
          <w:color w:val="auto"/>
          <w:spacing w:val="0"/>
          <w:sz w:val="32"/>
          <w:szCs w:val="32"/>
          <w:shd w:val="clear" w:fill="FFFFFF"/>
        </w:rPr>
        <w:t>防汛抗旱指挥</w:t>
      </w:r>
      <w:r>
        <w:rPr>
          <w:rFonts w:hint="eastAsia" w:ascii="仿宋_GB2312" w:hAnsi="仿宋_GB2312" w:eastAsia="仿宋_GB2312" w:cs="仿宋_GB2312"/>
          <w:i w:val="0"/>
          <w:iCs w:val="0"/>
          <w:caps w:val="0"/>
          <w:color w:val="auto"/>
          <w:spacing w:val="0"/>
          <w:sz w:val="32"/>
          <w:szCs w:val="32"/>
          <w:shd w:val="clear" w:fill="FFFFFF"/>
          <w:lang w:eastAsia="zh-CN"/>
        </w:rPr>
        <w:t>部</w:t>
      </w:r>
      <w:r>
        <w:rPr>
          <w:rFonts w:hint="eastAsia" w:ascii="仿宋_GB2312" w:hAnsi="仿宋_GB2312" w:eastAsia="仿宋_GB2312" w:cs="仿宋_GB2312"/>
          <w:i w:val="0"/>
          <w:iCs w:val="0"/>
          <w:caps w:val="0"/>
          <w:color w:val="auto"/>
          <w:spacing w:val="0"/>
          <w:sz w:val="32"/>
          <w:szCs w:val="32"/>
          <w:shd w:val="clear" w:fill="FFFFFF"/>
        </w:rPr>
        <w:t>管理的防汛机动抢险队，由</w:t>
      </w:r>
      <w:r>
        <w:rPr>
          <w:rFonts w:hint="eastAsia" w:ascii="仿宋_GB2312" w:hAnsi="仿宋_GB2312" w:eastAsia="仿宋_GB2312" w:cs="仿宋_GB2312"/>
          <w:i w:val="0"/>
          <w:iCs w:val="0"/>
          <w:caps w:val="0"/>
          <w:color w:val="auto"/>
          <w:spacing w:val="0"/>
          <w:sz w:val="32"/>
          <w:szCs w:val="32"/>
          <w:shd w:val="clear" w:fill="FFFFFF"/>
          <w:lang w:eastAsia="zh-CN"/>
        </w:rPr>
        <w:t>扎兰屯市</w:t>
      </w:r>
      <w:r>
        <w:rPr>
          <w:rFonts w:hint="eastAsia" w:ascii="仿宋_GB2312" w:hAnsi="仿宋_GB2312" w:eastAsia="仿宋_GB2312" w:cs="仿宋_GB2312"/>
          <w:i w:val="0"/>
          <w:iCs w:val="0"/>
          <w:caps w:val="0"/>
          <w:color w:val="auto"/>
          <w:spacing w:val="0"/>
          <w:sz w:val="32"/>
          <w:szCs w:val="32"/>
          <w:shd w:val="clear" w:fill="FFFFFF"/>
        </w:rPr>
        <w:t>防汛抗旱指挥</w:t>
      </w:r>
      <w:r>
        <w:rPr>
          <w:rFonts w:hint="eastAsia" w:ascii="仿宋_GB2312" w:hAnsi="仿宋_GB2312" w:eastAsia="仿宋_GB2312" w:cs="仿宋_GB2312"/>
          <w:i w:val="0"/>
          <w:iCs w:val="0"/>
          <w:caps w:val="0"/>
          <w:color w:val="auto"/>
          <w:spacing w:val="0"/>
          <w:sz w:val="32"/>
          <w:szCs w:val="32"/>
          <w:shd w:val="clear" w:fill="FFFFFF"/>
          <w:lang w:eastAsia="zh-CN"/>
        </w:rPr>
        <w:t>部</w:t>
      </w:r>
      <w:r>
        <w:rPr>
          <w:rFonts w:hint="eastAsia" w:ascii="仿宋_GB2312" w:hAnsi="仿宋_GB2312" w:eastAsia="仿宋_GB2312" w:cs="仿宋_GB2312"/>
          <w:i w:val="0"/>
          <w:iCs w:val="0"/>
          <w:caps w:val="0"/>
          <w:color w:val="auto"/>
          <w:spacing w:val="0"/>
          <w:sz w:val="32"/>
          <w:szCs w:val="32"/>
          <w:shd w:val="clear" w:fill="FFFFFF"/>
        </w:rPr>
        <w:t>向</w:t>
      </w:r>
      <w:r>
        <w:rPr>
          <w:rFonts w:hint="eastAsia" w:ascii="仿宋_GB2312" w:hAnsi="仿宋_GB2312" w:eastAsia="仿宋_GB2312" w:cs="仿宋_GB2312"/>
          <w:i w:val="0"/>
          <w:iCs w:val="0"/>
          <w:caps w:val="0"/>
          <w:color w:val="auto"/>
          <w:spacing w:val="0"/>
          <w:sz w:val="32"/>
          <w:szCs w:val="32"/>
          <w:shd w:val="clear" w:fill="FFFFFF"/>
          <w:lang w:eastAsia="zh-CN"/>
        </w:rPr>
        <w:t>呼伦贝尔市</w:t>
      </w:r>
      <w:r>
        <w:rPr>
          <w:rFonts w:hint="eastAsia" w:ascii="仿宋_GB2312" w:hAnsi="仿宋_GB2312" w:eastAsia="仿宋_GB2312" w:cs="仿宋_GB2312"/>
          <w:i w:val="0"/>
          <w:iCs w:val="0"/>
          <w:caps w:val="0"/>
          <w:color w:val="auto"/>
          <w:spacing w:val="0"/>
          <w:sz w:val="32"/>
          <w:szCs w:val="32"/>
          <w:shd w:val="clear" w:fill="FFFFFF"/>
        </w:rPr>
        <w:t>防汛抗旱指挥</w:t>
      </w:r>
      <w:r>
        <w:rPr>
          <w:rFonts w:hint="eastAsia" w:ascii="仿宋_GB2312" w:hAnsi="仿宋_GB2312" w:eastAsia="仿宋_GB2312" w:cs="仿宋_GB2312"/>
          <w:i w:val="0"/>
          <w:iCs w:val="0"/>
          <w:caps w:val="0"/>
          <w:color w:val="auto"/>
          <w:spacing w:val="0"/>
          <w:sz w:val="32"/>
          <w:szCs w:val="32"/>
          <w:shd w:val="clear" w:fill="FFFFFF"/>
          <w:lang w:eastAsia="zh-CN"/>
        </w:rPr>
        <w:t>部</w:t>
      </w:r>
      <w:r>
        <w:rPr>
          <w:rFonts w:hint="eastAsia" w:ascii="仿宋_GB2312" w:hAnsi="仿宋_GB2312" w:eastAsia="仿宋_GB2312" w:cs="仿宋_GB2312"/>
          <w:i w:val="0"/>
          <w:iCs w:val="0"/>
          <w:caps w:val="0"/>
          <w:color w:val="auto"/>
          <w:spacing w:val="0"/>
          <w:sz w:val="32"/>
          <w:szCs w:val="32"/>
          <w:shd w:val="clear" w:fill="FFFFFF"/>
        </w:rPr>
        <w:t>提出调动申请，由</w:t>
      </w:r>
      <w:r>
        <w:rPr>
          <w:rFonts w:hint="eastAsia" w:ascii="仿宋_GB2312" w:hAnsi="仿宋_GB2312" w:eastAsia="仿宋_GB2312" w:cs="仿宋_GB2312"/>
          <w:i w:val="0"/>
          <w:iCs w:val="0"/>
          <w:caps w:val="0"/>
          <w:color w:val="auto"/>
          <w:spacing w:val="0"/>
          <w:sz w:val="32"/>
          <w:szCs w:val="32"/>
          <w:shd w:val="clear" w:fill="FFFFFF"/>
          <w:lang w:eastAsia="zh-CN"/>
        </w:rPr>
        <w:t>呼伦贝尔市</w:t>
      </w:r>
      <w:r>
        <w:rPr>
          <w:rFonts w:hint="eastAsia" w:ascii="仿宋_GB2312" w:hAnsi="仿宋_GB2312" w:eastAsia="仿宋_GB2312" w:cs="仿宋_GB2312"/>
          <w:i w:val="0"/>
          <w:iCs w:val="0"/>
          <w:caps w:val="0"/>
          <w:color w:val="auto"/>
          <w:spacing w:val="0"/>
          <w:sz w:val="32"/>
          <w:szCs w:val="32"/>
          <w:shd w:val="clear" w:fill="FFFFFF"/>
        </w:rPr>
        <w:t>防汛抗旱指挥</w:t>
      </w:r>
      <w:r>
        <w:rPr>
          <w:rFonts w:hint="eastAsia" w:ascii="仿宋_GB2312" w:hAnsi="仿宋_GB2312" w:eastAsia="仿宋_GB2312" w:cs="仿宋_GB2312"/>
          <w:i w:val="0"/>
          <w:iCs w:val="0"/>
          <w:caps w:val="0"/>
          <w:color w:val="auto"/>
          <w:spacing w:val="0"/>
          <w:sz w:val="32"/>
          <w:szCs w:val="32"/>
          <w:shd w:val="clear" w:fill="FFFFFF"/>
          <w:lang w:eastAsia="zh-CN"/>
        </w:rPr>
        <w:t>部</w:t>
      </w:r>
      <w:r>
        <w:rPr>
          <w:rFonts w:hint="eastAsia" w:ascii="仿宋_GB2312" w:hAnsi="仿宋_GB2312" w:eastAsia="仿宋_GB2312" w:cs="仿宋_GB2312"/>
          <w:i w:val="0"/>
          <w:iCs w:val="0"/>
          <w:caps w:val="0"/>
          <w:color w:val="auto"/>
          <w:spacing w:val="0"/>
          <w:sz w:val="32"/>
          <w:szCs w:val="32"/>
          <w:shd w:val="clear" w:fill="FFFFFF"/>
        </w:rPr>
        <w:t>批准。</w:t>
      </w:r>
    </w:p>
    <w:p w14:paraId="560532A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e．调动部队参加抢险程序。组织抢险救灾</w:t>
      </w:r>
      <w:r>
        <w:rPr>
          <w:rFonts w:hint="eastAsia" w:ascii="仿宋_GB2312" w:hAnsi="仿宋_GB2312" w:eastAsia="仿宋_GB2312" w:cs="仿宋_GB2312"/>
          <w:i w:val="0"/>
          <w:iCs w:val="0"/>
          <w:caps w:val="0"/>
          <w:color w:val="auto"/>
          <w:spacing w:val="0"/>
          <w:sz w:val="32"/>
          <w:szCs w:val="32"/>
          <w:shd w:val="clear" w:fill="FFFFFF"/>
          <w:lang w:val="en-US" w:eastAsia="zh-CN"/>
        </w:rPr>
        <w:t>时</w:t>
      </w:r>
      <w:r>
        <w:rPr>
          <w:rFonts w:hint="eastAsia" w:ascii="仿宋_GB2312" w:hAnsi="仿宋_GB2312" w:eastAsia="仿宋_GB2312" w:cs="仿宋_GB2312"/>
          <w:i w:val="0"/>
          <w:iCs w:val="0"/>
          <w:caps w:val="0"/>
          <w:color w:val="auto"/>
          <w:spacing w:val="0"/>
          <w:sz w:val="32"/>
          <w:szCs w:val="32"/>
          <w:shd w:val="clear" w:fill="FFFFFF"/>
        </w:rPr>
        <w:t>，需要军队参加的，应由</w:t>
      </w:r>
      <w:r>
        <w:rPr>
          <w:rFonts w:hint="eastAsia" w:ascii="仿宋_GB2312" w:hAnsi="仿宋_GB2312" w:eastAsia="仿宋_GB2312" w:cs="仿宋_GB2312"/>
          <w:i w:val="0"/>
          <w:iCs w:val="0"/>
          <w:caps w:val="0"/>
          <w:color w:val="auto"/>
          <w:spacing w:val="0"/>
          <w:sz w:val="32"/>
          <w:szCs w:val="32"/>
          <w:shd w:val="clear" w:fill="FFFFFF"/>
          <w:lang w:val="en-US" w:eastAsia="zh-CN"/>
        </w:rPr>
        <w:t>市</w:t>
      </w:r>
      <w:r>
        <w:rPr>
          <w:rFonts w:hint="eastAsia" w:ascii="仿宋_GB2312" w:hAnsi="仿宋_GB2312" w:eastAsia="仿宋_GB2312" w:cs="仿宋_GB2312"/>
          <w:i w:val="0"/>
          <w:iCs w:val="0"/>
          <w:caps w:val="0"/>
          <w:color w:val="auto"/>
          <w:spacing w:val="0"/>
          <w:sz w:val="32"/>
          <w:szCs w:val="32"/>
          <w:shd w:val="clear" w:fill="FFFFFF"/>
        </w:rPr>
        <w:t>政府向驻地军队防汛抗旱指挥部军队成员单位提出申请，由驻地军队按照有关规定办理；紧急情况下，军队可边行动边报告，</w:t>
      </w:r>
      <w:r>
        <w:rPr>
          <w:rFonts w:hint="eastAsia" w:ascii="仿宋_GB2312" w:hAnsi="仿宋_GB2312" w:eastAsia="仿宋_GB2312" w:cs="仿宋_GB2312"/>
          <w:i w:val="0"/>
          <w:iCs w:val="0"/>
          <w:caps w:val="0"/>
          <w:color w:val="auto"/>
          <w:spacing w:val="0"/>
          <w:sz w:val="32"/>
          <w:szCs w:val="32"/>
          <w:shd w:val="clear" w:fill="FFFFFF"/>
          <w:lang w:val="en-US" w:eastAsia="zh-CN"/>
        </w:rPr>
        <w:t>市</w:t>
      </w:r>
      <w:r>
        <w:rPr>
          <w:rFonts w:hint="eastAsia" w:ascii="仿宋_GB2312" w:hAnsi="仿宋_GB2312" w:eastAsia="仿宋_GB2312" w:cs="仿宋_GB2312"/>
          <w:i w:val="0"/>
          <w:iCs w:val="0"/>
          <w:caps w:val="0"/>
          <w:color w:val="auto"/>
          <w:spacing w:val="0"/>
          <w:sz w:val="32"/>
          <w:szCs w:val="32"/>
          <w:shd w:val="clear" w:fill="FFFFFF"/>
        </w:rPr>
        <w:t>政府应及时补办申请手续。事发地人民政府提供必要的抢险器材和设备。申请调动部队参加抢险救灾的文件内容包括：灾害种类、发生时间、受灾地域和程度、采取的救灾措施以及需要使用的兵力、装备等。</w:t>
      </w:r>
    </w:p>
    <w:p w14:paraId="0E1C644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（3）抗旱队伍</w:t>
      </w:r>
    </w:p>
    <w:p w14:paraId="3FCE3002">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a.在抗旱期间，</w:t>
      </w:r>
      <w:r>
        <w:rPr>
          <w:rFonts w:hint="eastAsia" w:ascii="仿宋_GB2312" w:hAnsi="仿宋_GB2312" w:eastAsia="仿宋_GB2312" w:cs="仿宋_GB2312"/>
          <w:i w:val="0"/>
          <w:iCs w:val="0"/>
          <w:caps w:val="0"/>
          <w:color w:val="auto"/>
          <w:spacing w:val="0"/>
          <w:sz w:val="32"/>
          <w:szCs w:val="32"/>
          <w:shd w:val="clear" w:fill="FFFFFF"/>
          <w:lang w:val="en-US" w:eastAsia="zh-CN"/>
        </w:rPr>
        <w:t>市</w:t>
      </w:r>
      <w:r>
        <w:rPr>
          <w:rFonts w:hint="eastAsia" w:ascii="仿宋_GB2312" w:hAnsi="仿宋_GB2312" w:eastAsia="仿宋_GB2312" w:cs="仿宋_GB2312"/>
          <w:i w:val="0"/>
          <w:iCs w:val="0"/>
          <w:caps w:val="0"/>
          <w:color w:val="auto"/>
          <w:spacing w:val="0"/>
          <w:sz w:val="32"/>
          <w:szCs w:val="32"/>
          <w:shd w:val="clear" w:fill="FFFFFF"/>
        </w:rPr>
        <w:t>政府和防汛抗旱指挥机构应组织动员社会公众力量投入抗旱救灾工作。</w:t>
      </w:r>
    </w:p>
    <w:p w14:paraId="03CE5AD4">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b.抗旱服务组织是农业社会化服务体系的重要组成部分，在干旱时期应直接为受旱地区农民提供流动灌溉、生活用水，维修保养抗旱机具，提供抗旱信息和技术咨询等方面的服务。</w:t>
      </w:r>
    </w:p>
    <w:p w14:paraId="10ED5116">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c.情况紧急时，可申请动用应急救援队伍等力量进行抗旱救灾。</w:t>
      </w:r>
    </w:p>
    <w:p w14:paraId="0521222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6.2.3 供电保障</w:t>
      </w:r>
    </w:p>
    <w:p w14:paraId="03E8A55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电力部门主要负责抗洪抢险、抢排渍涝、抗旱救灾等方面的供电需要和应急救援现场的临时供电。</w:t>
      </w:r>
    </w:p>
    <w:p w14:paraId="71496055">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6.2.4 供水保障</w:t>
      </w:r>
    </w:p>
    <w:p w14:paraId="17830F8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供水管理部门应建立用水重点保障单位名单目录，优先保障机关、医院、学校、通信、石油化工和应急抢险等单位的用水需求；供水管理部门（供水企业）及时抢修受损的供水设施，提高供水保障能力。</w:t>
      </w:r>
    </w:p>
    <w:p w14:paraId="656205E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6.2.5 油料保障</w:t>
      </w:r>
    </w:p>
    <w:p w14:paraId="735EF1F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（1）石油供应单位应建立油料预置机制，指定应急保障供油联络人对接用油保障事宜。当应急响应启动或重大灾害气象、水文预警信号发布后，提前向可能受灾地区优先调运油料。</w:t>
      </w:r>
    </w:p>
    <w:p w14:paraId="7A936F9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（2）抗灾救灾期间，石油供应单位应设立应急加油通道，对抢险救灾车辆及设备优先安排加油。</w:t>
      </w:r>
    </w:p>
    <w:p w14:paraId="5E3A8B5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（3）紧急情况下，对急需用油但距加油站较远的受灾地区，石油供应单位应当安排运输工具及时运送油料。</w:t>
      </w:r>
    </w:p>
    <w:p w14:paraId="59CBDB6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6.2.6  交通运输保障</w:t>
      </w:r>
    </w:p>
    <w:p w14:paraId="2797B40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交通运输部门主要负责优先保证防汛抢险人员、防汛抗旱救灾物资运输，负责群众安全转移所需地方车辆、负责大洪水、山洪灾害和干旱灾害时用于抢险、救灾车辆的及时调配。公安部门负责保障抗洪抢险、救灾物资运输车辆畅通无阻。</w:t>
      </w:r>
    </w:p>
    <w:p w14:paraId="6D6C253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6.2.7 医疗保障</w:t>
      </w:r>
    </w:p>
    <w:p w14:paraId="05114B5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医疗卫生防疫部门主要负责水旱灾区疾病防治的业务技术指导；组织医疗卫生队赴灾区巡医问诊</w:t>
      </w:r>
      <w:r>
        <w:rPr>
          <w:rFonts w:hint="eastAsia" w:ascii="仿宋_GB2312" w:hAnsi="仿宋_GB2312" w:eastAsia="仿宋_GB2312" w:cs="仿宋_GB2312"/>
          <w:i w:val="0"/>
          <w:iCs w:val="0"/>
          <w:caps w:val="0"/>
          <w:color w:val="auto"/>
          <w:spacing w:val="0"/>
          <w:sz w:val="32"/>
          <w:szCs w:val="32"/>
          <w:shd w:val="clear" w:fill="FFFFFF"/>
          <w:lang w:eastAsia="zh-CN"/>
        </w:rPr>
        <w:t>、抢救伤员</w:t>
      </w:r>
      <w:r>
        <w:rPr>
          <w:rFonts w:hint="eastAsia" w:ascii="仿宋_GB2312" w:hAnsi="仿宋_GB2312" w:eastAsia="仿宋_GB2312" w:cs="仿宋_GB2312"/>
          <w:i w:val="0"/>
          <w:iCs w:val="0"/>
          <w:caps w:val="0"/>
          <w:color w:val="auto"/>
          <w:spacing w:val="0"/>
          <w:sz w:val="32"/>
          <w:szCs w:val="32"/>
          <w:shd w:val="clear" w:fill="FFFFFF"/>
        </w:rPr>
        <w:t>，负责</w:t>
      </w:r>
      <w:r>
        <w:rPr>
          <w:rFonts w:hint="eastAsia" w:ascii="仿宋_GB2312" w:hAnsi="仿宋_GB2312" w:eastAsia="仿宋_GB2312" w:cs="仿宋_GB2312"/>
          <w:i w:val="0"/>
          <w:iCs w:val="0"/>
          <w:caps w:val="0"/>
          <w:color w:val="auto"/>
          <w:spacing w:val="0"/>
          <w:sz w:val="32"/>
          <w:szCs w:val="32"/>
          <w:shd w:val="clear" w:fill="FFFFFF"/>
          <w:lang w:eastAsia="zh-CN"/>
        </w:rPr>
        <w:t>指导</w:t>
      </w:r>
      <w:r>
        <w:rPr>
          <w:rFonts w:hint="eastAsia" w:ascii="仿宋_GB2312" w:hAnsi="仿宋_GB2312" w:eastAsia="仿宋_GB2312" w:cs="仿宋_GB2312"/>
          <w:i w:val="0"/>
          <w:iCs w:val="0"/>
          <w:caps w:val="0"/>
          <w:color w:val="auto"/>
          <w:spacing w:val="0"/>
          <w:sz w:val="32"/>
          <w:szCs w:val="32"/>
          <w:shd w:val="clear" w:fill="FFFFFF"/>
        </w:rPr>
        <w:t>灾区</w:t>
      </w:r>
      <w:r>
        <w:rPr>
          <w:rFonts w:hint="eastAsia" w:ascii="仿宋_GB2312" w:hAnsi="仿宋_GB2312" w:eastAsia="仿宋_GB2312" w:cs="仿宋_GB2312"/>
          <w:i w:val="0"/>
          <w:iCs w:val="0"/>
          <w:caps w:val="0"/>
          <w:color w:val="auto"/>
          <w:spacing w:val="0"/>
          <w:sz w:val="32"/>
          <w:szCs w:val="32"/>
          <w:shd w:val="clear" w:fill="FFFFFF"/>
          <w:lang w:eastAsia="zh-CN"/>
        </w:rPr>
        <w:t>做好</w:t>
      </w:r>
      <w:r>
        <w:rPr>
          <w:rFonts w:hint="eastAsia" w:ascii="仿宋_GB2312" w:hAnsi="仿宋_GB2312" w:eastAsia="仿宋_GB2312" w:cs="仿宋_GB2312"/>
          <w:i w:val="0"/>
          <w:iCs w:val="0"/>
          <w:caps w:val="0"/>
          <w:color w:val="auto"/>
          <w:spacing w:val="0"/>
          <w:sz w:val="32"/>
          <w:szCs w:val="32"/>
          <w:shd w:val="clear" w:fill="FFFFFF"/>
        </w:rPr>
        <w:t>防疫消毒工作。</w:t>
      </w:r>
    </w:p>
    <w:p w14:paraId="41F2845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6.2.8  治安保障</w:t>
      </w:r>
    </w:p>
    <w:p w14:paraId="5708A12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公安部门主要负责做好水旱灾区的治安管理工作，依法严厉打击破坏抗洪抗旱救灾行动和工程设施安全的行为，保证抗灾救灾工作的顺利进行；负责组织搞好防汛抢险、分洪爆破时的戒严、警卫工作，维护灾区的社会治安秩序。</w:t>
      </w:r>
    </w:p>
    <w:p w14:paraId="178A7DE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6.2.9  应急资金、物资保障</w:t>
      </w:r>
    </w:p>
    <w:p w14:paraId="20515A6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（1）市财政根据水旱灾害程度、水毁工程情况，安排资金，用于遭受严重水旱灾害的防汛抗旱设施修复补助。</w:t>
      </w:r>
    </w:p>
    <w:p w14:paraId="3AB7622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（2）市财政局要积极筹措抢险救灾应急资金，专项用防洪抢险救灾。</w:t>
      </w:r>
    </w:p>
    <w:p w14:paraId="0CABF126">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3）防汛抗旱指挥机构、重点防洪工程管理单位以及受洪水威胁的其它单位应按规范储备防汛抢险物资。并做好储备的有关工作。市防汛抗旱指挥部办公室要及时掌握新材料、新设备的应用情况，及时调整储备物资品种，提高科技含量。</w:t>
      </w:r>
    </w:p>
    <w:p w14:paraId="08DF764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（4）市级储备的防汛物资，主要用于解决遭受严重洪水灾害地区防汛抢险物资的不足，重点支持遭受严重洪涝灾害地区防汛抢险救生物资的应急需要。</w:t>
      </w:r>
    </w:p>
    <w:p w14:paraId="6CB1CC8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（5）地方各级防汛抗旱指挥机构根据规范储备的防汛物资品种和数量，结合本地抗洪抢险的需要和具体情况，由各级防汛抗旱指挥机构确定。</w:t>
      </w:r>
    </w:p>
    <w:p w14:paraId="426112F2">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（6）抗旱物资储备。市级储备的抗旱物资，由市防汛抗旱指挥部根据需要负责调用。</w:t>
      </w:r>
    </w:p>
    <w:p w14:paraId="4284D45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（7）市级防汛抗旱物资调拨程序。市级防汛抗旱物资的调用，由市防汛抗旱指挥部办公室向代储单位下达调令，地方组织运输。</w:t>
      </w:r>
    </w:p>
    <w:p w14:paraId="6D147AC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（8）抗旱水源储备。严重缺水地区应当建立应急供水机制，建设应急供水备用水源。</w:t>
      </w:r>
    </w:p>
    <w:p w14:paraId="3BCCC3C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6.2.10 社会动员保障</w:t>
      </w:r>
    </w:p>
    <w:p w14:paraId="45DEA47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（1）防汛抗旱是社会公益性事业，任何单位和个人都有保护水利工程设施和防汛抗旱的责任。</w:t>
      </w:r>
    </w:p>
    <w:p w14:paraId="24BB8F3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（2）汛期或旱季，各级防汛抗旱指挥机构应根据水旱灾害的发展，做好动员工作，组织社会力量投入防汛抗旱。</w:t>
      </w:r>
    </w:p>
    <w:p w14:paraId="1267BBA6">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（3）各级防汛抗旱指挥机构的组成部门，在严重水旱灾害期间，应按照分工，特事特办，急事急办，解决防汛抗旱的实际问题，同时充分调动本系统的力量，全力支持抗灾救灾和灾后重建工作。</w:t>
      </w:r>
    </w:p>
    <w:p w14:paraId="3EE6D10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（4）</w:t>
      </w:r>
      <w:r>
        <w:rPr>
          <w:rFonts w:hint="eastAsia" w:ascii="仿宋_GB2312" w:hAnsi="仿宋_GB2312" w:eastAsia="仿宋_GB2312" w:cs="仿宋_GB2312"/>
          <w:i w:val="0"/>
          <w:iCs w:val="0"/>
          <w:caps w:val="0"/>
          <w:color w:val="auto"/>
          <w:spacing w:val="0"/>
          <w:sz w:val="32"/>
          <w:szCs w:val="32"/>
          <w:shd w:val="clear" w:fill="FFFFFF"/>
          <w:lang w:eastAsia="zh-CN"/>
        </w:rPr>
        <w:t>市</w:t>
      </w:r>
      <w:r>
        <w:rPr>
          <w:rFonts w:hint="eastAsia" w:ascii="仿宋_GB2312" w:hAnsi="仿宋_GB2312" w:eastAsia="仿宋_GB2312" w:cs="仿宋_GB2312"/>
          <w:i w:val="0"/>
          <w:iCs w:val="0"/>
          <w:caps w:val="0"/>
          <w:color w:val="auto"/>
          <w:spacing w:val="0"/>
          <w:sz w:val="32"/>
          <w:szCs w:val="32"/>
          <w:shd w:val="clear" w:fill="FFFFFF"/>
        </w:rPr>
        <w:t>政府应加强对防汛抗旱工作的统一领导，组织有关部门和单位，动员全社会的力量，做好防汛抗旱工作。在防汛抗旱的关键时刻，各级防汛抗旱行政首长应靠前指挥，组织广大干部群众奋力抗灾减灾。</w:t>
      </w:r>
    </w:p>
    <w:p w14:paraId="3280EBE1">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3" w:firstLineChars="200"/>
        <w:jc w:val="both"/>
        <w:textAlignment w:val="auto"/>
        <w:rPr>
          <w:rFonts w:hint="eastAsia" w:ascii="楷体_GB2312" w:hAnsi="楷体_GB2312" w:eastAsia="楷体_GB2312" w:cs="楷体_GB2312"/>
          <w:b/>
          <w:bCs/>
          <w:i w:val="0"/>
          <w:iCs w:val="0"/>
          <w:caps w:val="0"/>
          <w:color w:val="auto"/>
          <w:spacing w:val="0"/>
          <w:sz w:val="32"/>
          <w:szCs w:val="32"/>
          <w:shd w:val="clear" w:fill="FFFFFF"/>
        </w:rPr>
      </w:pPr>
      <w:r>
        <w:rPr>
          <w:rFonts w:hint="eastAsia" w:ascii="楷体_GB2312" w:hAnsi="楷体_GB2312" w:eastAsia="楷体_GB2312" w:cs="楷体_GB2312"/>
          <w:b/>
          <w:bCs/>
          <w:i w:val="0"/>
          <w:iCs w:val="0"/>
          <w:caps w:val="0"/>
          <w:color w:val="auto"/>
          <w:spacing w:val="0"/>
          <w:sz w:val="32"/>
          <w:szCs w:val="32"/>
          <w:shd w:val="clear" w:fill="FFFFFF"/>
        </w:rPr>
        <w:t>6.3  技术保障</w:t>
      </w:r>
    </w:p>
    <w:p w14:paraId="4C58612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（1）加强预测、预防、预警和应急处置技术研究。建立防汛信息管理系统，实现各级防汛抢险救灾信息的共享。</w:t>
      </w:r>
    </w:p>
    <w:p w14:paraId="26F9B071">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（2）建立工程数据库，实现重点地区的重要防洪工程基本信息和社会经济信息的快速查询。</w:t>
      </w:r>
    </w:p>
    <w:p w14:paraId="60E3FAD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（3）充分利用山洪灾害预警监测平台、中小河流水文自动监测采集系统，实现水情信息在30分钟内传到</w:t>
      </w:r>
      <w:r>
        <w:rPr>
          <w:rFonts w:hint="eastAsia" w:ascii="仿宋_GB2312" w:hAnsi="仿宋_GB2312" w:eastAsia="仿宋_GB2312" w:cs="仿宋_GB2312"/>
          <w:i w:val="0"/>
          <w:iCs w:val="0"/>
          <w:caps w:val="0"/>
          <w:color w:val="auto"/>
          <w:spacing w:val="0"/>
          <w:sz w:val="32"/>
          <w:szCs w:val="32"/>
          <w:shd w:val="clear" w:fill="FFFFFF"/>
          <w:lang w:eastAsia="zh-CN"/>
        </w:rPr>
        <w:t>扎兰屯市</w:t>
      </w:r>
      <w:r>
        <w:rPr>
          <w:rFonts w:hint="eastAsia" w:ascii="仿宋_GB2312" w:hAnsi="仿宋_GB2312" w:eastAsia="仿宋_GB2312" w:cs="仿宋_GB2312"/>
          <w:i w:val="0"/>
          <w:iCs w:val="0"/>
          <w:caps w:val="0"/>
          <w:color w:val="auto"/>
          <w:spacing w:val="0"/>
          <w:sz w:val="32"/>
          <w:szCs w:val="32"/>
          <w:shd w:val="clear" w:fill="FFFFFF"/>
        </w:rPr>
        <w:t>防汛抗旱指挥部办公室。</w:t>
      </w:r>
    </w:p>
    <w:p w14:paraId="3A87D2C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3" w:firstLineChars="200"/>
        <w:jc w:val="both"/>
        <w:textAlignment w:val="auto"/>
        <w:rPr>
          <w:rFonts w:hint="eastAsia" w:ascii="楷体_GB2312" w:hAnsi="楷体_GB2312" w:eastAsia="楷体_GB2312" w:cs="楷体_GB2312"/>
          <w:b/>
          <w:bCs/>
          <w:i w:val="0"/>
          <w:iCs w:val="0"/>
          <w:caps w:val="0"/>
          <w:color w:val="auto"/>
          <w:spacing w:val="0"/>
          <w:sz w:val="32"/>
          <w:szCs w:val="32"/>
          <w:shd w:val="clear" w:fill="FFFFFF"/>
        </w:rPr>
      </w:pPr>
      <w:r>
        <w:rPr>
          <w:rFonts w:hint="eastAsia" w:ascii="楷体_GB2312" w:hAnsi="楷体_GB2312" w:eastAsia="楷体_GB2312" w:cs="楷体_GB2312"/>
          <w:b/>
          <w:bCs/>
          <w:i w:val="0"/>
          <w:iCs w:val="0"/>
          <w:caps w:val="0"/>
          <w:color w:val="auto"/>
          <w:spacing w:val="0"/>
          <w:sz w:val="32"/>
          <w:szCs w:val="32"/>
          <w:shd w:val="clear" w:fill="FFFFFF"/>
        </w:rPr>
        <w:t xml:space="preserve">6.4  宣传、培训和演习 </w:t>
      </w:r>
    </w:p>
    <w:p w14:paraId="270CE085">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6.4.1 公众信息交流</w:t>
      </w:r>
    </w:p>
    <w:p w14:paraId="0CB6958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汛情、旱情、工情、灾情及防汛抗旱工作等方面的公众信息交流，实行分级负责制，一般公众信息由本级防汛抗旱指挥机构负责同志审批后，可通过媒体向社会发布。涉及部队参加防汛抗旱抢险救灾行动的宣传报道应符合国家和部队的关有程序及规定。</w:t>
      </w:r>
    </w:p>
    <w:p w14:paraId="656C906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2）当主要河流发生超警戒水位以上洪水，呈上涨趋势；出现大范围的严重洪涝灾害、旱情，并呈发展趋势时，及其它在全市有重要影响的汛情、旱情，由市防汛抗旱指挥部统一发布；其它河流、水库发生超警戒水位以上洪水，呈上涨趋势；山区发生暴雨山洪，造成较为严重影响；出现大范围的严重洪涝灾害、旱情，并呈发展趋势时，按分管权限，由本地区的防汛抗旱指挥机构统一发布汛情、旱情通报，以引起社会公众关注，参与防汛抗旱救灾工作。</w:t>
      </w:r>
    </w:p>
    <w:p w14:paraId="325FBAD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6.4.2  宣传</w:t>
      </w:r>
    </w:p>
    <w:p w14:paraId="6D8D7074">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lang w:eastAsia="zh-CN"/>
        </w:rPr>
        <w:t>市</w:t>
      </w:r>
      <w:r>
        <w:rPr>
          <w:rFonts w:hint="eastAsia" w:ascii="仿宋_GB2312" w:hAnsi="仿宋_GB2312" w:eastAsia="仿宋_GB2312" w:cs="仿宋_GB2312"/>
          <w:i w:val="0"/>
          <w:iCs w:val="0"/>
          <w:caps w:val="0"/>
          <w:color w:val="auto"/>
          <w:spacing w:val="0"/>
          <w:sz w:val="32"/>
          <w:szCs w:val="32"/>
          <w:shd w:val="clear" w:fill="FFFFFF"/>
        </w:rPr>
        <w:t>政府及其有关部门，根据区域水旱灾害特点，有针对性地开展避险救援、减灾救灾、法律知识普及和宣传教育，动员社会公众积极参与应对水旱灾害事件，提高全社会应对能力。</w:t>
      </w:r>
    </w:p>
    <w:p w14:paraId="06EE321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6.4.3  培训</w:t>
      </w:r>
    </w:p>
    <w:p w14:paraId="24F1C05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（1）采取分级负责的原则，由各级防汛抗旱指挥机构统一组织培训。市防汛抗旱指挥部负责</w:t>
      </w:r>
      <w:r>
        <w:rPr>
          <w:rFonts w:hint="eastAsia" w:ascii="仿宋_GB2312" w:hAnsi="仿宋_GB2312" w:eastAsia="仿宋_GB2312" w:cs="仿宋_GB2312"/>
          <w:i w:val="0"/>
          <w:iCs w:val="0"/>
          <w:caps w:val="0"/>
          <w:color w:val="auto"/>
          <w:spacing w:val="0"/>
          <w:sz w:val="32"/>
          <w:szCs w:val="32"/>
          <w:shd w:val="clear" w:fill="FFFFFF"/>
          <w:lang w:val="en-US" w:eastAsia="zh-CN"/>
        </w:rPr>
        <w:t>乡镇、办</w:t>
      </w:r>
      <w:r>
        <w:rPr>
          <w:rFonts w:hint="eastAsia" w:ascii="仿宋_GB2312" w:hAnsi="仿宋_GB2312" w:eastAsia="仿宋_GB2312" w:cs="仿宋_GB2312"/>
          <w:i w:val="0"/>
          <w:iCs w:val="0"/>
          <w:caps w:val="0"/>
          <w:color w:val="auto"/>
          <w:spacing w:val="0"/>
          <w:sz w:val="32"/>
          <w:szCs w:val="32"/>
          <w:shd w:val="clear" w:fill="FFFFFF"/>
        </w:rPr>
        <w:t>防汛抗旱指挥机构负责人、防汛抢险技术骨干</w:t>
      </w:r>
      <w:r>
        <w:rPr>
          <w:rFonts w:hint="eastAsia" w:ascii="仿宋_GB2312" w:hAnsi="仿宋_GB2312" w:eastAsia="仿宋_GB2312" w:cs="仿宋_GB2312"/>
          <w:i w:val="0"/>
          <w:iCs w:val="0"/>
          <w:caps w:val="0"/>
          <w:color w:val="auto"/>
          <w:spacing w:val="0"/>
          <w:sz w:val="32"/>
          <w:szCs w:val="32"/>
          <w:shd w:val="clear" w:fill="FFFFFF"/>
          <w:lang w:eastAsia="zh-CN"/>
        </w:rPr>
        <w:t>、</w:t>
      </w:r>
      <w:r>
        <w:rPr>
          <w:rFonts w:hint="eastAsia" w:ascii="仿宋_GB2312" w:hAnsi="仿宋_GB2312" w:eastAsia="仿宋_GB2312" w:cs="仿宋_GB2312"/>
          <w:i w:val="0"/>
          <w:iCs w:val="0"/>
          <w:caps w:val="0"/>
          <w:color w:val="auto"/>
          <w:spacing w:val="0"/>
          <w:sz w:val="32"/>
          <w:szCs w:val="32"/>
          <w:shd w:val="clear" w:fill="FFFFFF"/>
        </w:rPr>
        <w:t>防汛机动抢险队负责人</w:t>
      </w:r>
      <w:r>
        <w:rPr>
          <w:rFonts w:hint="eastAsia" w:ascii="仿宋_GB2312" w:hAnsi="仿宋_GB2312" w:eastAsia="仿宋_GB2312" w:cs="仿宋_GB2312"/>
          <w:i w:val="0"/>
          <w:iCs w:val="0"/>
          <w:caps w:val="0"/>
          <w:color w:val="auto"/>
          <w:spacing w:val="0"/>
          <w:sz w:val="32"/>
          <w:szCs w:val="32"/>
          <w:shd w:val="clear" w:fill="FFFFFF"/>
          <w:lang w:eastAsia="zh-CN"/>
        </w:rPr>
        <w:t>、</w:t>
      </w:r>
      <w:r>
        <w:rPr>
          <w:rFonts w:hint="eastAsia" w:ascii="仿宋_GB2312" w:hAnsi="仿宋_GB2312" w:eastAsia="仿宋_GB2312" w:cs="仿宋_GB2312"/>
          <w:i w:val="0"/>
          <w:iCs w:val="0"/>
          <w:caps w:val="0"/>
          <w:color w:val="auto"/>
          <w:spacing w:val="0"/>
          <w:sz w:val="32"/>
          <w:szCs w:val="32"/>
          <w:shd w:val="clear" w:fill="FFFFFF"/>
        </w:rPr>
        <w:t>防汛抢险技术人员和防汛机动抢险队骨干的培训。</w:t>
      </w:r>
    </w:p>
    <w:p w14:paraId="3A385AB6">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（2）培训工作应做到合理规范课程、考核严格、分类指导，保证培训工作质量。</w:t>
      </w:r>
    </w:p>
    <w:p w14:paraId="60CD923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（3）培训工作应结合实际，采取多种组织形式，定期与不定期相结合，每年至少组织一次培训。</w:t>
      </w:r>
    </w:p>
    <w:p w14:paraId="69870AE4">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（4）部队的培训工作由部队根据需要统一安排，地方有关部门给予必要的支持和协助。</w:t>
      </w:r>
    </w:p>
    <w:p w14:paraId="6F6ED4F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6.4.4  演习</w:t>
      </w:r>
    </w:p>
    <w:p w14:paraId="57351F4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（1）各级防汛抗旱指挥机构定期举行不同类型的应急演习，以检验、改善和强化应急准备和应急响应能力。</w:t>
      </w:r>
    </w:p>
    <w:p w14:paraId="4B0C31B2">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（2）专业抢险队伍必须每年进行抗洪抢险演习。应急救援队伍防汛抢险队、抗旱服务</w:t>
      </w:r>
      <w:r>
        <w:rPr>
          <w:rFonts w:hint="eastAsia" w:ascii="仿宋_GB2312" w:hAnsi="仿宋_GB2312" w:eastAsia="仿宋_GB2312" w:cs="仿宋_GB2312"/>
          <w:i w:val="0"/>
          <w:iCs w:val="0"/>
          <w:caps w:val="0"/>
          <w:color w:val="auto"/>
          <w:spacing w:val="0"/>
          <w:sz w:val="32"/>
          <w:szCs w:val="32"/>
          <w:shd w:val="clear" w:fill="FFFFFF"/>
          <w:lang w:val="en-US" w:eastAsia="zh-CN"/>
        </w:rPr>
        <w:t>组织</w:t>
      </w:r>
      <w:r>
        <w:rPr>
          <w:rFonts w:hint="eastAsia" w:ascii="仿宋_GB2312" w:hAnsi="仿宋_GB2312" w:eastAsia="仿宋_GB2312" w:cs="仿宋_GB2312"/>
          <w:i w:val="0"/>
          <w:iCs w:val="0"/>
          <w:caps w:val="0"/>
          <w:color w:val="auto"/>
          <w:spacing w:val="0"/>
          <w:sz w:val="32"/>
          <w:szCs w:val="32"/>
          <w:shd w:val="clear" w:fill="FFFFFF"/>
        </w:rPr>
        <w:t>由市政府负责组建并直接指挥。紧急状态下，市防汛抗旱指挥部有权调动</w:t>
      </w:r>
      <w:r>
        <w:rPr>
          <w:rFonts w:hint="eastAsia" w:ascii="仿宋_GB2312" w:hAnsi="仿宋_GB2312" w:eastAsia="仿宋_GB2312" w:cs="仿宋_GB2312"/>
          <w:i w:val="0"/>
          <w:iCs w:val="0"/>
          <w:caps w:val="0"/>
          <w:color w:val="auto"/>
          <w:spacing w:val="0"/>
          <w:sz w:val="32"/>
          <w:szCs w:val="32"/>
          <w:shd w:val="clear" w:fill="FFFFFF"/>
          <w:lang w:val="en-US" w:eastAsia="zh-CN"/>
        </w:rPr>
        <w:t>各乡镇、街道办事处应</w:t>
      </w:r>
      <w:r>
        <w:rPr>
          <w:rFonts w:hint="eastAsia" w:ascii="仿宋_GB2312" w:hAnsi="仿宋_GB2312" w:eastAsia="仿宋_GB2312" w:cs="仿宋_GB2312"/>
          <w:i w:val="0"/>
          <w:iCs w:val="0"/>
          <w:caps w:val="0"/>
          <w:color w:val="auto"/>
          <w:spacing w:val="0"/>
          <w:sz w:val="32"/>
          <w:szCs w:val="32"/>
          <w:shd w:val="clear" w:fill="FFFFFF"/>
        </w:rPr>
        <w:t>急救</w:t>
      </w:r>
      <w:r>
        <w:rPr>
          <w:rFonts w:hint="eastAsia" w:ascii="仿宋_GB2312" w:hAnsi="仿宋_GB2312" w:eastAsia="仿宋_GB2312" w:cs="仿宋_GB2312"/>
          <w:i w:val="0"/>
          <w:iCs w:val="0"/>
          <w:caps w:val="0"/>
          <w:color w:val="auto"/>
          <w:spacing w:val="0"/>
          <w:sz w:val="32"/>
          <w:szCs w:val="32"/>
          <w:shd w:val="clear" w:fill="FFFFFF"/>
          <w:lang w:val="en-US" w:eastAsia="zh-CN"/>
        </w:rPr>
        <w:t>援</w:t>
      </w:r>
      <w:r>
        <w:rPr>
          <w:rFonts w:hint="eastAsia" w:ascii="仿宋_GB2312" w:hAnsi="仿宋_GB2312" w:eastAsia="仿宋_GB2312" w:cs="仿宋_GB2312"/>
          <w:i w:val="0"/>
          <w:iCs w:val="0"/>
          <w:caps w:val="0"/>
          <w:color w:val="auto"/>
          <w:spacing w:val="0"/>
          <w:sz w:val="32"/>
          <w:szCs w:val="32"/>
          <w:shd w:val="clear" w:fill="FFFFFF"/>
        </w:rPr>
        <w:t>队。应急救援队伍应定期开展应急救援演习，熟悉应急救援方案及技术。中国人民解放军及武警部队平时要预先建立快速反应机制，以便紧急事件发生时能及时赶赴现场展开应急救援行动。</w:t>
      </w:r>
    </w:p>
    <w:p w14:paraId="3B8AC9A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420"/>
        <w:jc w:val="both"/>
        <w:textAlignment w:val="auto"/>
        <w:rPr>
          <w:rFonts w:hint="eastAsia" w:ascii="黑体" w:hAnsi="黑体" w:eastAsia="黑体" w:cs="黑体"/>
          <w:i w:val="0"/>
          <w:iCs w:val="0"/>
          <w:caps w:val="0"/>
          <w:color w:val="auto"/>
          <w:spacing w:val="0"/>
          <w:sz w:val="32"/>
          <w:szCs w:val="32"/>
          <w:shd w:val="clear" w:fill="FFFFFF"/>
        </w:rPr>
      </w:pPr>
      <w:r>
        <w:rPr>
          <w:rFonts w:hint="eastAsia" w:ascii="仿宋_GB2312" w:hAnsi="仿宋_GB2312" w:eastAsia="仿宋_GB2312" w:cs="仿宋_GB2312"/>
          <w:i w:val="0"/>
          <w:iCs w:val="0"/>
          <w:caps w:val="0"/>
          <w:color w:val="auto"/>
          <w:spacing w:val="0"/>
          <w:sz w:val="32"/>
          <w:szCs w:val="32"/>
          <w:shd w:val="clear" w:fill="FFFFFF"/>
        </w:rPr>
        <w:t>（3）市防汛抗旱指挥部应定期组织开展本预案的应急演习。</w:t>
      </w:r>
    </w:p>
    <w:p w14:paraId="3851B66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313" w:beforeLines="100" w:beforeAutospacing="0" w:after="0" w:afterAutospacing="0" w:line="600" w:lineRule="exact"/>
        <w:ind w:right="0"/>
        <w:jc w:val="center"/>
        <w:textAlignment w:val="auto"/>
        <w:rPr>
          <w:rFonts w:hint="eastAsia" w:ascii="黑体" w:hAnsi="黑体" w:eastAsia="黑体" w:cs="黑体"/>
          <w:i w:val="0"/>
          <w:iCs w:val="0"/>
          <w:caps w:val="0"/>
          <w:color w:val="auto"/>
          <w:spacing w:val="0"/>
          <w:sz w:val="36"/>
          <w:szCs w:val="36"/>
        </w:rPr>
      </w:pPr>
      <w:r>
        <w:rPr>
          <w:rFonts w:hint="eastAsia" w:ascii="黑体" w:hAnsi="黑体" w:eastAsia="黑体" w:cs="黑体"/>
          <w:i w:val="0"/>
          <w:iCs w:val="0"/>
          <w:caps w:val="0"/>
          <w:color w:val="auto"/>
          <w:spacing w:val="0"/>
          <w:sz w:val="36"/>
          <w:szCs w:val="36"/>
          <w:shd w:val="clear" w:fill="FFFFFF"/>
        </w:rPr>
        <w:t>7.善后工作</w:t>
      </w:r>
    </w:p>
    <w:p w14:paraId="16EF7B9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发生水旱灾害的地方人民政府要组织有关部门做好灾区生活供给、卫生防疫、救灾物资供应、治安管理、学校复课、水毁修复、恢复生产和重建家园等善后工作。</w:t>
      </w:r>
    </w:p>
    <w:p w14:paraId="49DDBE2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3" w:firstLineChars="200"/>
        <w:jc w:val="both"/>
        <w:textAlignment w:val="auto"/>
        <w:rPr>
          <w:rFonts w:hint="eastAsia" w:ascii="楷体_GB2312" w:hAnsi="楷体_GB2312" w:eastAsia="楷体_GB2312" w:cs="楷体_GB2312"/>
          <w:b/>
          <w:bCs/>
          <w:i w:val="0"/>
          <w:iCs w:val="0"/>
          <w:caps w:val="0"/>
          <w:color w:val="auto"/>
          <w:spacing w:val="0"/>
          <w:sz w:val="32"/>
          <w:szCs w:val="32"/>
          <w:shd w:val="clear" w:fill="FFFFFF"/>
        </w:rPr>
      </w:pPr>
      <w:r>
        <w:rPr>
          <w:rFonts w:hint="eastAsia" w:ascii="楷体_GB2312" w:hAnsi="楷体_GB2312" w:eastAsia="楷体_GB2312" w:cs="楷体_GB2312"/>
          <w:b/>
          <w:bCs/>
          <w:i w:val="0"/>
          <w:iCs w:val="0"/>
          <w:caps w:val="0"/>
          <w:color w:val="auto"/>
          <w:spacing w:val="0"/>
          <w:sz w:val="32"/>
          <w:szCs w:val="32"/>
          <w:shd w:val="clear" w:fill="FFFFFF"/>
        </w:rPr>
        <w:t>7.1  救灾</w:t>
      </w:r>
    </w:p>
    <w:p w14:paraId="29A11A6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（1）发生重大灾情时，灾区人民政府应成立救灾指挥部，负责灾害救助的组织、协调和指挥工作。根据救灾工作实际需要，各有关部门和单位派员参加救灾指挥部工作。</w:t>
      </w:r>
    </w:p>
    <w:p w14:paraId="4192367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2）应急管理部门负责受灾群众生活救助。要及时调配救灾款物，组织安置受灾群众，做好受灾群众临时生活安排，负责受灾群众倒塌房屋的恢复重建，保证灾民有粮吃、有衣穿、有房住，切实解决受灾群众的基本生活问题。</w:t>
      </w:r>
    </w:p>
    <w:p w14:paraId="5F0FAB6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（3）卫生部门负责调配医务技术力量，抢救因灾伤病人员，</w:t>
      </w:r>
      <w:r>
        <w:rPr>
          <w:rFonts w:hint="eastAsia" w:ascii="仿宋_GB2312" w:hAnsi="仿宋_GB2312" w:eastAsia="仿宋_GB2312" w:cs="仿宋_GB2312"/>
          <w:i w:val="0"/>
          <w:iCs w:val="0"/>
          <w:caps w:val="0"/>
          <w:color w:val="auto"/>
          <w:spacing w:val="0"/>
          <w:sz w:val="32"/>
          <w:szCs w:val="32"/>
          <w:shd w:val="clear" w:fill="FFFFFF"/>
          <w:lang w:eastAsia="zh-CN"/>
        </w:rPr>
        <w:t>负责指导</w:t>
      </w:r>
      <w:r>
        <w:rPr>
          <w:rFonts w:hint="eastAsia" w:ascii="仿宋_GB2312" w:hAnsi="仿宋_GB2312" w:eastAsia="仿宋_GB2312" w:cs="仿宋_GB2312"/>
          <w:i w:val="0"/>
          <w:iCs w:val="0"/>
          <w:caps w:val="0"/>
          <w:color w:val="auto"/>
          <w:spacing w:val="0"/>
          <w:sz w:val="32"/>
          <w:szCs w:val="32"/>
          <w:shd w:val="clear" w:fill="FFFFFF"/>
        </w:rPr>
        <w:t>对污染源进行消毒处理，对灾区重大疫情、病情实施紧急处理，防止疫病的传播、蔓延。</w:t>
      </w:r>
    </w:p>
    <w:p w14:paraId="0376FB9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（4）当地政府应组织</w:t>
      </w:r>
      <w:r>
        <w:rPr>
          <w:rFonts w:hint="eastAsia" w:ascii="仿宋_GB2312" w:hAnsi="仿宋_GB2312" w:eastAsia="仿宋_GB2312" w:cs="仿宋_GB2312"/>
          <w:i w:val="0"/>
          <w:iCs w:val="0"/>
          <w:caps w:val="0"/>
          <w:color w:val="auto"/>
          <w:spacing w:val="0"/>
          <w:sz w:val="32"/>
          <w:szCs w:val="32"/>
          <w:shd w:val="clear" w:fill="FFFFFF"/>
          <w:lang w:eastAsia="zh-CN"/>
        </w:rPr>
        <w:t>生态环境</w:t>
      </w:r>
      <w:r>
        <w:rPr>
          <w:rFonts w:hint="eastAsia" w:ascii="仿宋_GB2312" w:hAnsi="仿宋_GB2312" w:eastAsia="仿宋_GB2312" w:cs="仿宋_GB2312"/>
          <w:i w:val="0"/>
          <w:iCs w:val="0"/>
          <w:caps w:val="0"/>
          <w:color w:val="auto"/>
          <w:spacing w:val="0"/>
          <w:sz w:val="32"/>
          <w:szCs w:val="32"/>
          <w:shd w:val="clear" w:fill="FFFFFF"/>
        </w:rPr>
        <w:t>等部门对可能造成环境污染的污染物进行清除。</w:t>
      </w:r>
    </w:p>
    <w:p w14:paraId="1C7A7D0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3" w:firstLineChars="200"/>
        <w:jc w:val="both"/>
        <w:textAlignment w:val="auto"/>
        <w:rPr>
          <w:rFonts w:hint="eastAsia" w:ascii="楷体_GB2312" w:hAnsi="楷体_GB2312" w:eastAsia="楷体_GB2312" w:cs="楷体_GB2312"/>
          <w:b/>
          <w:bCs/>
          <w:i w:val="0"/>
          <w:iCs w:val="0"/>
          <w:caps w:val="0"/>
          <w:color w:val="auto"/>
          <w:spacing w:val="0"/>
          <w:sz w:val="32"/>
          <w:szCs w:val="32"/>
          <w:shd w:val="clear" w:fill="FFFFFF"/>
        </w:rPr>
      </w:pPr>
      <w:r>
        <w:rPr>
          <w:rFonts w:hint="eastAsia" w:ascii="楷体_GB2312" w:hAnsi="楷体_GB2312" w:eastAsia="楷体_GB2312" w:cs="楷体_GB2312"/>
          <w:b/>
          <w:bCs/>
          <w:i w:val="0"/>
          <w:iCs w:val="0"/>
          <w:caps w:val="0"/>
          <w:color w:val="auto"/>
          <w:spacing w:val="0"/>
          <w:sz w:val="32"/>
          <w:szCs w:val="32"/>
          <w:shd w:val="clear" w:fill="FFFFFF"/>
        </w:rPr>
        <w:t>7.2  防汛抢险物料补充</w:t>
      </w:r>
    </w:p>
    <w:p w14:paraId="6753FB5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针对当年防汛抢险物料消耗情况，各级人民政府和防汛抗旱机构按照分级负责的要求，及时补充到位。</w:t>
      </w:r>
    </w:p>
    <w:p w14:paraId="190824F2">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3" w:firstLineChars="200"/>
        <w:jc w:val="both"/>
        <w:textAlignment w:val="auto"/>
        <w:rPr>
          <w:rFonts w:hint="eastAsia" w:ascii="楷体_GB2312" w:hAnsi="楷体_GB2312" w:eastAsia="楷体_GB2312" w:cs="楷体_GB2312"/>
          <w:b/>
          <w:bCs/>
          <w:i w:val="0"/>
          <w:iCs w:val="0"/>
          <w:caps w:val="0"/>
          <w:color w:val="auto"/>
          <w:spacing w:val="0"/>
          <w:sz w:val="32"/>
          <w:szCs w:val="32"/>
          <w:shd w:val="clear" w:fill="FFFFFF"/>
        </w:rPr>
      </w:pPr>
      <w:r>
        <w:rPr>
          <w:rFonts w:hint="eastAsia" w:ascii="楷体_GB2312" w:hAnsi="楷体_GB2312" w:eastAsia="楷体_GB2312" w:cs="楷体_GB2312"/>
          <w:b/>
          <w:bCs/>
          <w:i w:val="0"/>
          <w:iCs w:val="0"/>
          <w:caps w:val="0"/>
          <w:color w:val="auto"/>
          <w:spacing w:val="0"/>
          <w:sz w:val="32"/>
          <w:szCs w:val="32"/>
          <w:shd w:val="clear" w:fill="FFFFFF"/>
        </w:rPr>
        <w:t>7.3  水毁工程修复</w:t>
      </w:r>
    </w:p>
    <w:p w14:paraId="6CDDBF65">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（1）对影响当年防洪安全和城乡供水安全的水毁工程，当地人民政府组织相关部门应尽快修复，恢复防洪和抗旱工程功能。</w:t>
      </w:r>
    </w:p>
    <w:p w14:paraId="2CFF15A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（2）遭到毁坏的交通、电力、通信、水文以及防汛专用通信设施，各相关部门应尽快组织修复，恢复功能。</w:t>
      </w:r>
    </w:p>
    <w:p w14:paraId="28AE54E4">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3" w:firstLineChars="200"/>
        <w:jc w:val="both"/>
        <w:textAlignment w:val="auto"/>
        <w:rPr>
          <w:rFonts w:hint="eastAsia" w:ascii="楷体_GB2312" w:hAnsi="楷体_GB2312" w:eastAsia="楷体_GB2312" w:cs="楷体_GB2312"/>
          <w:b/>
          <w:bCs/>
          <w:i w:val="0"/>
          <w:iCs w:val="0"/>
          <w:caps w:val="0"/>
          <w:color w:val="auto"/>
          <w:spacing w:val="0"/>
          <w:sz w:val="32"/>
          <w:szCs w:val="32"/>
          <w:shd w:val="clear" w:fill="FFFFFF"/>
        </w:rPr>
      </w:pPr>
      <w:r>
        <w:rPr>
          <w:rFonts w:hint="eastAsia" w:ascii="楷体_GB2312" w:hAnsi="楷体_GB2312" w:eastAsia="楷体_GB2312" w:cs="楷体_GB2312"/>
          <w:b/>
          <w:bCs/>
          <w:i w:val="0"/>
          <w:iCs w:val="0"/>
          <w:caps w:val="0"/>
          <w:color w:val="auto"/>
          <w:spacing w:val="0"/>
          <w:sz w:val="32"/>
          <w:szCs w:val="32"/>
          <w:shd w:val="clear" w:fill="FFFFFF"/>
        </w:rPr>
        <w:t>7.4  灾后重建</w:t>
      </w:r>
    </w:p>
    <w:p w14:paraId="3A1E079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各级人民政府和相关部门应尽快组织灾后重建工作。灾后重建原则上按原标准恢复，在条件允许情况下，可提高标准重建。</w:t>
      </w:r>
    </w:p>
    <w:p w14:paraId="524D06D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3" w:firstLineChars="200"/>
        <w:jc w:val="both"/>
        <w:textAlignment w:val="auto"/>
        <w:rPr>
          <w:rFonts w:hint="eastAsia" w:ascii="楷体_GB2312" w:hAnsi="楷体_GB2312" w:eastAsia="楷体_GB2312" w:cs="楷体_GB2312"/>
          <w:b/>
          <w:bCs/>
          <w:i w:val="0"/>
          <w:iCs w:val="0"/>
          <w:caps w:val="0"/>
          <w:color w:val="auto"/>
          <w:spacing w:val="0"/>
          <w:sz w:val="32"/>
          <w:szCs w:val="32"/>
          <w:shd w:val="clear" w:fill="FFFFFF"/>
        </w:rPr>
      </w:pPr>
      <w:r>
        <w:rPr>
          <w:rFonts w:hint="eastAsia" w:ascii="楷体_GB2312" w:hAnsi="楷体_GB2312" w:eastAsia="楷体_GB2312" w:cs="楷体_GB2312"/>
          <w:b/>
          <w:bCs/>
          <w:i w:val="0"/>
          <w:iCs w:val="0"/>
          <w:caps w:val="0"/>
          <w:color w:val="auto"/>
          <w:spacing w:val="0"/>
          <w:sz w:val="32"/>
          <w:szCs w:val="32"/>
          <w:shd w:val="clear" w:fill="FFFFFF"/>
        </w:rPr>
        <w:t>7.5  社会捐赠</w:t>
      </w:r>
    </w:p>
    <w:p w14:paraId="7A6780F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鼓励利用社会资源进行救济救助，提倡和鼓励企事业单位、社会团体以及个人捐助社会救济资金和物资。</w:t>
      </w:r>
    </w:p>
    <w:p w14:paraId="3530A61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应急管理、民政部门和红十字会按照职责分工做好社会救济资金和捐赠资金、物资的管理发放工作。各单位按照《中华人民共和国公益事业捐赠法》等有关规定，及时向社会和媒体公布捐赠救灾资金和物资使用情况，接受社会监督。</w:t>
      </w:r>
    </w:p>
    <w:p w14:paraId="3E099F7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3" w:firstLineChars="200"/>
        <w:jc w:val="both"/>
        <w:textAlignment w:val="auto"/>
        <w:rPr>
          <w:rFonts w:hint="eastAsia" w:ascii="楷体_GB2312" w:hAnsi="楷体_GB2312" w:eastAsia="楷体_GB2312" w:cs="楷体_GB2312"/>
          <w:b/>
          <w:bCs/>
          <w:i w:val="0"/>
          <w:iCs w:val="0"/>
          <w:caps w:val="0"/>
          <w:color w:val="auto"/>
          <w:spacing w:val="0"/>
          <w:sz w:val="32"/>
          <w:szCs w:val="32"/>
          <w:shd w:val="clear" w:fill="FFFFFF"/>
        </w:rPr>
      </w:pPr>
      <w:r>
        <w:rPr>
          <w:rFonts w:hint="eastAsia" w:ascii="楷体_GB2312" w:hAnsi="楷体_GB2312" w:eastAsia="楷体_GB2312" w:cs="楷体_GB2312"/>
          <w:b/>
          <w:bCs/>
          <w:i w:val="0"/>
          <w:iCs w:val="0"/>
          <w:caps w:val="0"/>
          <w:color w:val="auto"/>
          <w:spacing w:val="0"/>
          <w:sz w:val="32"/>
          <w:szCs w:val="32"/>
          <w:shd w:val="clear" w:fill="FFFFFF"/>
        </w:rPr>
        <w:t>7.6  灾害保险</w:t>
      </w:r>
    </w:p>
    <w:p w14:paraId="460BA9C2">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（1）鼓励企事业单位、个人积极参加保险；提倡和鼓励保险公司参与减灾保险。</w:t>
      </w:r>
    </w:p>
    <w:p w14:paraId="4C4BEFB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（2）保险公司积极加强与政府合作，按规定开展理赔工作。</w:t>
      </w:r>
    </w:p>
    <w:p w14:paraId="183FBEA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（3）各级人民政府支持巨灾保险的推广运用。</w:t>
      </w:r>
    </w:p>
    <w:p w14:paraId="6610B23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3" w:firstLineChars="200"/>
        <w:jc w:val="both"/>
        <w:textAlignment w:val="auto"/>
        <w:rPr>
          <w:rFonts w:hint="eastAsia" w:ascii="楷体_GB2312" w:hAnsi="楷体_GB2312" w:eastAsia="楷体_GB2312" w:cs="楷体_GB2312"/>
          <w:b/>
          <w:bCs/>
          <w:i w:val="0"/>
          <w:iCs w:val="0"/>
          <w:caps w:val="0"/>
          <w:color w:val="auto"/>
          <w:spacing w:val="0"/>
          <w:sz w:val="32"/>
          <w:szCs w:val="32"/>
          <w:shd w:val="clear" w:fill="FFFFFF"/>
        </w:rPr>
      </w:pPr>
      <w:r>
        <w:rPr>
          <w:rFonts w:hint="eastAsia" w:ascii="楷体_GB2312" w:hAnsi="楷体_GB2312" w:eastAsia="楷体_GB2312" w:cs="楷体_GB2312"/>
          <w:b/>
          <w:bCs/>
          <w:i w:val="0"/>
          <w:iCs w:val="0"/>
          <w:caps w:val="0"/>
          <w:color w:val="auto"/>
          <w:spacing w:val="0"/>
          <w:sz w:val="32"/>
          <w:szCs w:val="32"/>
          <w:shd w:val="clear" w:fill="FFFFFF"/>
        </w:rPr>
        <w:t>7.7  防汛抗旱工作评估总结</w:t>
      </w:r>
    </w:p>
    <w:p w14:paraId="3D4B26D5">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灾害发生后，市防汛抗旱指挥部各成员单位各司其职，组织行业专家、工作人员对本部门涉及的灾害进行调查、核实，分析主要致灾因子和指标，对灾害影响和后果进行评估和总结；总结在防汛抗旱应急处置工作中的经验和不足，提出整改意见和措施，编写典型案例；对灾害影响和后果进行评估。</w:t>
      </w:r>
    </w:p>
    <w:p w14:paraId="79F8967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shd w:val="clear" w:fill="FFFFFF"/>
        </w:rPr>
      </w:pPr>
      <w:r>
        <w:rPr>
          <w:rFonts w:hint="eastAsia" w:ascii="仿宋_GB2312" w:hAnsi="仿宋_GB2312" w:eastAsia="仿宋_GB2312" w:cs="仿宋_GB2312"/>
          <w:i w:val="0"/>
          <w:iCs w:val="0"/>
          <w:caps w:val="0"/>
          <w:color w:val="auto"/>
          <w:spacing w:val="0"/>
          <w:sz w:val="32"/>
          <w:szCs w:val="32"/>
          <w:shd w:val="clear" w:fill="FFFFFF"/>
        </w:rPr>
        <w:t>（2）市防汛抗旱指挥部相关成员单位应对本行业受灾及损失情况进行调查、核实和分析，并以书面形式报告市防汛抗旱指挥部。</w:t>
      </w:r>
    </w:p>
    <w:p w14:paraId="419CB33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313" w:beforeLines="100" w:beforeAutospacing="0" w:after="0" w:afterAutospacing="0" w:line="600" w:lineRule="exact"/>
        <w:ind w:right="0"/>
        <w:jc w:val="center"/>
        <w:textAlignment w:val="auto"/>
        <w:rPr>
          <w:rFonts w:hint="eastAsia" w:ascii="黑体" w:hAnsi="黑体" w:eastAsia="黑体" w:cs="黑体"/>
          <w:i w:val="0"/>
          <w:iCs w:val="0"/>
          <w:caps w:val="0"/>
          <w:color w:val="auto"/>
          <w:spacing w:val="0"/>
          <w:sz w:val="36"/>
          <w:szCs w:val="36"/>
          <w:shd w:val="clear" w:fill="FFFFFF"/>
        </w:rPr>
      </w:pPr>
      <w:r>
        <w:rPr>
          <w:rFonts w:hint="eastAsia" w:ascii="黑体" w:hAnsi="黑体" w:eastAsia="黑体" w:cs="黑体"/>
          <w:i w:val="0"/>
          <w:iCs w:val="0"/>
          <w:caps w:val="0"/>
          <w:color w:val="auto"/>
          <w:spacing w:val="0"/>
          <w:sz w:val="36"/>
          <w:szCs w:val="36"/>
          <w:shd w:val="clear" w:fill="FFFFFF"/>
        </w:rPr>
        <w:t>8.附则</w:t>
      </w:r>
    </w:p>
    <w:p w14:paraId="71B4B0E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3" w:firstLineChars="200"/>
        <w:jc w:val="both"/>
        <w:textAlignment w:val="auto"/>
        <w:rPr>
          <w:rFonts w:hint="eastAsia" w:ascii="楷体_GB2312" w:hAnsi="楷体_GB2312" w:eastAsia="楷体_GB2312" w:cs="楷体_GB2312"/>
          <w:b/>
          <w:bCs/>
          <w:i w:val="0"/>
          <w:iCs w:val="0"/>
          <w:caps w:val="0"/>
          <w:color w:val="auto"/>
          <w:spacing w:val="0"/>
          <w:sz w:val="32"/>
          <w:szCs w:val="32"/>
          <w:shd w:val="clear" w:fill="FFFFFF"/>
        </w:rPr>
      </w:pPr>
      <w:r>
        <w:rPr>
          <w:rFonts w:hint="eastAsia" w:ascii="楷体_GB2312" w:hAnsi="楷体_GB2312" w:eastAsia="楷体_GB2312" w:cs="楷体_GB2312"/>
          <w:b/>
          <w:bCs/>
          <w:i w:val="0"/>
          <w:iCs w:val="0"/>
          <w:caps w:val="0"/>
          <w:color w:val="auto"/>
          <w:spacing w:val="0"/>
          <w:sz w:val="32"/>
          <w:szCs w:val="32"/>
          <w:shd w:val="clear" w:fill="FFFFFF"/>
        </w:rPr>
        <w:t>8.1 名词术语定义</w:t>
      </w:r>
    </w:p>
    <w:p w14:paraId="5D0D5D0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防御洪水方案：是有防汛抗洪任务的县级以上人民政府，根据流域综合规划、防洪工程实际状况和国家规定的防洪标准，制定的防御河湖洪水(包括对特大洪水)、山洪灾害(山洪、泥石流、滑坡等)等方案的统称。</w:t>
      </w:r>
    </w:p>
    <w:p w14:paraId="591DD495">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w:t>
      </w:r>
      <w:r>
        <w:rPr>
          <w:rFonts w:hint="eastAsia" w:ascii="仿宋_GB2312" w:hAnsi="仿宋_GB2312" w:eastAsia="仿宋_GB2312" w:cs="仿宋_GB2312"/>
          <w:i w:val="0"/>
          <w:iCs w:val="0"/>
          <w:caps w:val="0"/>
          <w:color w:val="auto"/>
          <w:spacing w:val="0"/>
          <w:sz w:val="32"/>
          <w:szCs w:val="32"/>
          <w:shd w:val="clear" w:fill="FFFFFF"/>
          <w:lang w:val="en-US" w:eastAsia="zh-CN"/>
        </w:rPr>
        <w:t>2</w:t>
      </w:r>
      <w:r>
        <w:rPr>
          <w:rFonts w:hint="eastAsia" w:ascii="仿宋_GB2312" w:hAnsi="仿宋_GB2312" w:eastAsia="仿宋_GB2312" w:cs="仿宋_GB2312"/>
          <w:i w:val="0"/>
          <w:iCs w:val="0"/>
          <w:caps w:val="0"/>
          <w:color w:val="auto"/>
          <w:spacing w:val="0"/>
          <w:sz w:val="32"/>
          <w:szCs w:val="32"/>
          <w:shd w:val="clear" w:fill="FFFFFF"/>
        </w:rPr>
        <w:t>）抗旱预案：是在现有工程设施条件和抗旱能力下，针对不同等级、程度的干旱，而预先制定的对策和措施，是各级防汛抗旱指挥部门实施指挥决策的依据。</w:t>
      </w:r>
    </w:p>
    <w:p w14:paraId="3E1FD9E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w:t>
      </w:r>
      <w:r>
        <w:rPr>
          <w:rFonts w:hint="eastAsia" w:ascii="仿宋_GB2312" w:hAnsi="仿宋_GB2312" w:eastAsia="仿宋_GB2312" w:cs="仿宋_GB2312"/>
          <w:i w:val="0"/>
          <w:iCs w:val="0"/>
          <w:caps w:val="0"/>
          <w:color w:val="auto"/>
          <w:spacing w:val="0"/>
          <w:sz w:val="32"/>
          <w:szCs w:val="32"/>
          <w:shd w:val="clear" w:fill="FFFFFF"/>
          <w:lang w:val="en-US" w:eastAsia="zh-CN"/>
        </w:rPr>
        <w:t>3</w:t>
      </w:r>
      <w:r>
        <w:rPr>
          <w:rFonts w:hint="eastAsia" w:ascii="仿宋_GB2312" w:hAnsi="仿宋_GB2312" w:eastAsia="仿宋_GB2312" w:cs="仿宋_GB2312"/>
          <w:i w:val="0"/>
          <w:iCs w:val="0"/>
          <w:caps w:val="0"/>
          <w:color w:val="auto"/>
          <w:spacing w:val="0"/>
          <w:sz w:val="32"/>
          <w:szCs w:val="32"/>
          <w:shd w:val="clear" w:fill="FFFFFF"/>
        </w:rPr>
        <w:t>）主要河流：指我市</w:t>
      </w:r>
      <w:r>
        <w:rPr>
          <w:rFonts w:hint="eastAsia" w:ascii="仿宋_GB2312" w:hAnsi="仿宋_GB2312" w:eastAsia="仿宋_GB2312" w:cs="仿宋_GB2312"/>
          <w:i w:val="0"/>
          <w:iCs w:val="0"/>
          <w:caps w:val="0"/>
          <w:color w:val="auto"/>
          <w:spacing w:val="0"/>
          <w:sz w:val="32"/>
          <w:szCs w:val="32"/>
          <w:shd w:val="clear" w:fill="FFFFFF"/>
          <w:lang w:val="en-US" w:eastAsia="zh-CN"/>
        </w:rPr>
        <w:t>雅鲁</w:t>
      </w:r>
      <w:r>
        <w:rPr>
          <w:rFonts w:hint="eastAsia" w:ascii="仿宋_GB2312" w:hAnsi="仿宋_GB2312" w:eastAsia="仿宋_GB2312" w:cs="仿宋_GB2312"/>
          <w:i w:val="0"/>
          <w:iCs w:val="0"/>
          <w:caps w:val="0"/>
          <w:color w:val="auto"/>
          <w:spacing w:val="0"/>
          <w:sz w:val="32"/>
          <w:szCs w:val="32"/>
          <w:shd w:val="clear" w:fill="FFFFFF"/>
        </w:rPr>
        <w:t>河、绰尔河、</w:t>
      </w:r>
      <w:r>
        <w:rPr>
          <w:rFonts w:hint="eastAsia" w:ascii="仿宋_GB2312" w:hAnsi="仿宋_GB2312" w:eastAsia="仿宋_GB2312" w:cs="仿宋_GB2312"/>
          <w:i w:val="0"/>
          <w:iCs w:val="0"/>
          <w:caps w:val="0"/>
          <w:color w:val="auto"/>
          <w:spacing w:val="0"/>
          <w:sz w:val="32"/>
          <w:szCs w:val="32"/>
          <w:shd w:val="clear" w:fill="FFFFFF"/>
          <w:lang w:val="en-US" w:eastAsia="zh-CN"/>
        </w:rPr>
        <w:t>济沁</w:t>
      </w:r>
      <w:r>
        <w:rPr>
          <w:rFonts w:hint="eastAsia" w:ascii="仿宋_GB2312" w:hAnsi="仿宋_GB2312" w:eastAsia="仿宋_GB2312" w:cs="仿宋_GB2312"/>
          <w:i w:val="0"/>
          <w:iCs w:val="0"/>
          <w:caps w:val="0"/>
          <w:color w:val="auto"/>
          <w:spacing w:val="0"/>
          <w:sz w:val="32"/>
          <w:szCs w:val="32"/>
          <w:shd w:val="clear" w:fill="FFFFFF"/>
        </w:rPr>
        <w:t>河、</w:t>
      </w:r>
      <w:r>
        <w:rPr>
          <w:rFonts w:hint="eastAsia" w:ascii="仿宋_GB2312" w:hAnsi="仿宋_GB2312" w:eastAsia="仿宋_GB2312" w:cs="仿宋_GB2312"/>
          <w:i w:val="0"/>
          <w:iCs w:val="0"/>
          <w:caps w:val="0"/>
          <w:color w:val="auto"/>
          <w:spacing w:val="0"/>
          <w:sz w:val="32"/>
          <w:szCs w:val="32"/>
          <w:shd w:val="clear" w:fill="FFFFFF"/>
          <w:lang w:val="en-US" w:eastAsia="zh-CN"/>
        </w:rPr>
        <w:t>音</w:t>
      </w:r>
      <w:r>
        <w:rPr>
          <w:rFonts w:hint="eastAsia" w:ascii="仿宋_GB2312" w:hAnsi="仿宋_GB2312" w:eastAsia="仿宋_GB2312" w:cs="仿宋_GB2312"/>
          <w:i w:val="0"/>
          <w:iCs w:val="0"/>
          <w:caps w:val="0"/>
          <w:color w:val="auto"/>
          <w:spacing w:val="0"/>
          <w:sz w:val="32"/>
          <w:szCs w:val="32"/>
          <w:shd w:val="clear" w:fill="FFFFFF"/>
        </w:rPr>
        <w:t>河。</w:t>
      </w:r>
    </w:p>
    <w:p w14:paraId="1CC4FFF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w:t>
      </w:r>
      <w:r>
        <w:rPr>
          <w:rFonts w:hint="eastAsia" w:ascii="仿宋_GB2312" w:hAnsi="仿宋_GB2312" w:eastAsia="仿宋_GB2312" w:cs="仿宋_GB2312"/>
          <w:i w:val="0"/>
          <w:iCs w:val="0"/>
          <w:caps w:val="0"/>
          <w:color w:val="auto"/>
          <w:spacing w:val="0"/>
          <w:sz w:val="32"/>
          <w:szCs w:val="32"/>
          <w:shd w:val="clear" w:fill="FFFFFF"/>
          <w:lang w:val="en-US" w:eastAsia="zh-CN"/>
        </w:rPr>
        <w:t>4</w:t>
      </w:r>
      <w:r>
        <w:rPr>
          <w:rFonts w:hint="eastAsia" w:ascii="仿宋_GB2312" w:hAnsi="仿宋_GB2312" w:eastAsia="仿宋_GB2312" w:cs="仿宋_GB2312"/>
          <w:i w:val="0"/>
          <w:iCs w:val="0"/>
          <w:caps w:val="0"/>
          <w:color w:val="auto"/>
          <w:spacing w:val="0"/>
          <w:sz w:val="32"/>
          <w:szCs w:val="32"/>
          <w:shd w:val="clear" w:fill="FFFFFF"/>
        </w:rPr>
        <w:t>）洪涝灾害：因降雨、融雪、溃坝及风暴潮造成的洪水、渍涝灾害和由暴雨造成的山洪、泥石流等灾害。</w:t>
      </w:r>
    </w:p>
    <w:p w14:paraId="159C1391">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w:t>
      </w:r>
      <w:r>
        <w:rPr>
          <w:rFonts w:hint="eastAsia" w:ascii="仿宋_GB2312" w:hAnsi="仿宋_GB2312" w:eastAsia="仿宋_GB2312" w:cs="仿宋_GB2312"/>
          <w:i w:val="0"/>
          <w:iCs w:val="0"/>
          <w:caps w:val="0"/>
          <w:color w:val="auto"/>
          <w:spacing w:val="0"/>
          <w:sz w:val="32"/>
          <w:szCs w:val="32"/>
          <w:shd w:val="clear" w:fill="FFFFFF"/>
          <w:lang w:val="en-US" w:eastAsia="zh-CN"/>
        </w:rPr>
        <w:t>5</w:t>
      </w:r>
      <w:r>
        <w:rPr>
          <w:rFonts w:hint="eastAsia" w:ascii="仿宋_GB2312" w:hAnsi="仿宋_GB2312" w:eastAsia="仿宋_GB2312" w:cs="仿宋_GB2312"/>
          <w:i w:val="0"/>
          <w:iCs w:val="0"/>
          <w:caps w:val="0"/>
          <w:color w:val="auto"/>
          <w:spacing w:val="0"/>
          <w:sz w:val="32"/>
          <w:szCs w:val="32"/>
          <w:shd w:val="clear" w:fill="FFFFFF"/>
        </w:rPr>
        <w:t>）旱灾：因降水少、河流及其它水资源短缺，对农业生产、群众生活生产直接影响的旱情，以及旱情发生后给农业生产造成的旱灾损失。</w:t>
      </w:r>
    </w:p>
    <w:p w14:paraId="14AA9384">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w:t>
      </w:r>
      <w:r>
        <w:rPr>
          <w:rFonts w:hint="eastAsia" w:ascii="仿宋_GB2312" w:hAnsi="仿宋_GB2312" w:eastAsia="仿宋_GB2312" w:cs="仿宋_GB2312"/>
          <w:i w:val="0"/>
          <w:iCs w:val="0"/>
          <w:caps w:val="0"/>
          <w:color w:val="auto"/>
          <w:spacing w:val="0"/>
          <w:sz w:val="32"/>
          <w:szCs w:val="32"/>
          <w:shd w:val="clear" w:fill="FFFFFF"/>
          <w:lang w:val="en-US" w:eastAsia="zh-CN"/>
        </w:rPr>
        <w:t>6</w:t>
      </w:r>
      <w:r>
        <w:rPr>
          <w:rFonts w:hint="eastAsia" w:ascii="仿宋_GB2312" w:hAnsi="仿宋_GB2312" w:eastAsia="仿宋_GB2312" w:cs="仿宋_GB2312"/>
          <w:i w:val="0"/>
          <w:iCs w:val="0"/>
          <w:caps w:val="0"/>
          <w:color w:val="auto"/>
          <w:spacing w:val="0"/>
          <w:sz w:val="32"/>
          <w:szCs w:val="32"/>
          <w:shd w:val="clear" w:fill="FFFFFF"/>
        </w:rPr>
        <w:t>）轻度干旱:全市农业旱情指数、牧业旱情指数或农牧业综合旱情指数大于等于0.1、小于0.6，或者因旱造成农村牧区临时性饮水困难人口占当地总人口比例在10％-15%。</w:t>
      </w:r>
    </w:p>
    <w:p w14:paraId="61C87F5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w:t>
      </w:r>
      <w:r>
        <w:rPr>
          <w:rFonts w:hint="eastAsia" w:ascii="仿宋_GB2312" w:hAnsi="仿宋_GB2312" w:eastAsia="仿宋_GB2312" w:cs="仿宋_GB2312"/>
          <w:i w:val="0"/>
          <w:iCs w:val="0"/>
          <w:caps w:val="0"/>
          <w:color w:val="auto"/>
          <w:spacing w:val="0"/>
          <w:sz w:val="32"/>
          <w:szCs w:val="32"/>
          <w:shd w:val="clear" w:fill="FFFFFF"/>
          <w:lang w:val="en-US" w:eastAsia="zh-CN"/>
        </w:rPr>
        <w:t>7</w:t>
      </w:r>
      <w:r>
        <w:rPr>
          <w:rFonts w:hint="eastAsia" w:ascii="仿宋_GB2312" w:hAnsi="仿宋_GB2312" w:eastAsia="仿宋_GB2312" w:cs="仿宋_GB2312"/>
          <w:i w:val="0"/>
          <w:iCs w:val="0"/>
          <w:caps w:val="0"/>
          <w:color w:val="auto"/>
          <w:spacing w:val="0"/>
          <w:sz w:val="32"/>
          <w:szCs w:val="32"/>
          <w:shd w:val="clear" w:fill="FFFFFF"/>
        </w:rPr>
        <w:t>）中度干旱: 全区农业旱情指数、牧业旱情指数或农牧业综合旱情指数大于等于0.6、小于1.2，或者因旱造成农村牧区临时性饮水困难人口占当地总人口比例在15%-20％。</w:t>
      </w:r>
    </w:p>
    <w:p w14:paraId="070C945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w:t>
      </w:r>
      <w:r>
        <w:rPr>
          <w:rFonts w:hint="eastAsia" w:ascii="仿宋_GB2312" w:hAnsi="仿宋_GB2312" w:eastAsia="仿宋_GB2312" w:cs="仿宋_GB2312"/>
          <w:i w:val="0"/>
          <w:iCs w:val="0"/>
          <w:caps w:val="0"/>
          <w:color w:val="auto"/>
          <w:spacing w:val="0"/>
          <w:sz w:val="32"/>
          <w:szCs w:val="32"/>
          <w:shd w:val="clear" w:fill="FFFFFF"/>
          <w:lang w:val="en-US" w:eastAsia="zh-CN"/>
        </w:rPr>
        <w:t>8</w:t>
      </w:r>
      <w:r>
        <w:rPr>
          <w:rFonts w:hint="eastAsia" w:ascii="仿宋_GB2312" w:hAnsi="仿宋_GB2312" w:eastAsia="仿宋_GB2312" w:cs="仿宋_GB2312"/>
          <w:i w:val="0"/>
          <w:iCs w:val="0"/>
          <w:caps w:val="0"/>
          <w:color w:val="auto"/>
          <w:spacing w:val="0"/>
          <w:sz w:val="32"/>
          <w:szCs w:val="32"/>
          <w:shd w:val="clear" w:fill="FFFFFF"/>
        </w:rPr>
        <w:t>）严重干旱: 全区农业旱情指数、牧业旱情指数或农牧业综合旱情指数大于等于1.2、小于等于2.1，或者因旱造成农村牧区临时性饮水困难人口占当地总人口比例在20％～30%。</w:t>
      </w:r>
    </w:p>
    <w:p w14:paraId="3B7B7D4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w:t>
      </w:r>
      <w:r>
        <w:rPr>
          <w:rFonts w:hint="eastAsia" w:ascii="仿宋_GB2312" w:hAnsi="仿宋_GB2312" w:eastAsia="仿宋_GB2312" w:cs="仿宋_GB2312"/>
          <w:i w:val="0"/>
          <w:iCs w:val="0"/>
          <w:caps w:val="0"/>
          <w:color w:val="auto"/>
          <w:spacing w:val="0"/>
          <w:sz w:val="32"/>
          <w:szCs w:val="32"/>
          <w:shd w:val="clear" w:fill="FFFFFF"/>
          <w:lang w:val="en-US" w:eastAsia="zh-CN"/>
        </w:rPr>
        <w:t>9</w:t>
      </w:r>
      <w:r>
        <w:rPr>
          <w:rFonts w:hint="eastAsia" w:ascii="仿宋_GB2312" w:hAnsi="仿宋_GB2312" w:eastAsia="仿宋_GB2312" w:cs="仿宋_GB2312"/>
          <w:i w:val="0"/>
          <w:iCs w:val="0"/>
          <w:caps w:val="0"/>
          <w:color w:val="auto"/>
          <w:spacing w:val="0"/>
          <w:sz w:val="32"/>
          <w:szCs w:val="32"/>
          <w:shd w:val="clear" w:fill="FFFFFF"/>
        </w:rPr>
        <w:t>）特大干旱: 全区农业旱情指数、牧业旱情指数或农牧业综合旱情指数大于等于2.1、小于等于4，或者因旱造成农村牧区临时性饮水困难人口占当地总人口比例大于等于30%。 </w:t>
      </w:r>
    </w:p>
    <w:p w14:paraId="73A0036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w:t>
      </w:r>
      <w:r>
        <w:rPr>
          <w:rFonts w:hint="eastAsia" w:ascii="仿宋_GB2312" w:hAnsi="仿宋_GB2312" w:eastAsia="仿宋_GB2312" w:cs="仿宋_GB2312"/>
          <w:i w:val="0"/>
          <w:iCs w:val="0"/>
          <w:caps w:val="0"/>
          <w:color w:val="auto"/>
          <w:spacing w:val="0"/>
          <w:sz w:val="32"/>
          <w:szCs w:val="32"/>
          <w:shd w:val="clear" w:fill="FFFFFF"/>
          <w:lang w:val="en-US" w:eastAsia="zh-CN"/>
        </w:rPr>
        <w:t>0</w:t>
      </w:r>
      <w:r>
        <w:rPr>
          <w:rFonts w:hint="eastAsia" w:ascii="仿宋_GB2312" w:hAnsi="仿宋_GB2312" w:eastAsia="仿宋_GB2312" w:cs="仿宋_GB2312"/>
          <w:i w:val="0"/>
          <w:iCs w:val="0"/>
          <w:caps w:val="0"/>
          <w:color w:val="auto"/>
          <w:spacing w:val="0"/>
          <w:sz w:val="32"/>
          <w:szCs w:val="32"/>
          <w:shd w:val="clear" w:fill="FFFFFF"/>
        </w:rPr>
        <w:t>）一般洪水：洪峰流量或洪量的重现期5至10年一遇的洪水。</w:t>
      </w:r>
    </w:p>
    <w:p w14:paraId="35EC13E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w:t>
      </w:r>
      <w:r>
        <w:rPr>
          <w:rFonts w:hint="eastAsia" w:ascii="仿宋_GB2312" w:hAnsi="仿宋_GB2312" w:eastAsia="仿宋_GB2312" w:cs="仿宋_GB2312"/>
          <w:i w:val="0"/>
          <w:iCs w:val="0"/>
          <w:caps w:val="0"/>
          <w:color w:val="auto"/>
          <w:spacing w:val="0"/>
          <w:sz w:val="32"/>
          <w:szCs w:val="32"/>
          <w:shd w:val="clear" w:fill="FFFFFF"/>
          <w:lang w:val="en-US" w:eastAsia="zh-CN"/>
        </w:rPr>
        <w:t>1</w:t>
      </w:r>
      <w:r>
        <w:rPr>
          <w:rFonts w:hint="eastAsia" w:ascii="仿宋_GB2312" w:hAnsi="仿宋_GB2312" w:eastAsia="仿宋_GB2312" w:cs="仿宋_GB2312"/>
          <w:i w:val="0"/>
          <w:iCs w:val="0"/>
          <w:caps w:val="0"/>
          <w:color w:val="auto"/>
          <w:spacing w:val="0"/>
          <w:sz w:val="32"/>
          <w:szCs w:val="32"/>
          <w:shd w:val="clear" w:fill="FFFFFF"/>
        </w:rPr>
        <w:t>）较大洪水：洪峰流量或洪量的重现期10至20年一遇的洪水。</w:t>
      </w:r>
    </w:p>
    <w:p w14:paraId="55191B0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w:t>
      </w:r>
      <w:r>
        <w:rPr>
          <w:rFonts w:hint="eastAsia" w:ascii="仿宋_GB2312" w:hAnsi="仿宋_GB2312" w:eastAsia="仿宋_GB2312" w:cs="仿宋_GB2312"/>
          <w:i w:val="0"/>
          <w:iCs w:val="0"/>
          <w:caps w:val="0"/>
          <w:color w:val="auto"/>
          <w:spacing w:val="0"/>
          <w:sz w:val="32"/>
          <w:szCs w:val="32"/>
          <w:shd w:val="clear" w:fill="FFFFFF"/>
          <w:lang w:val="en-US" w:eastAsia="zh-CN"/>
        </w:rPr>
        <w:t>2</w:t>
      </w:r>
      <w:r>
        <w:rPr>
          <w:rFonts w:hint="eastAsia" w:ascii="仿宋_GB2312" w:hAnsi="仿宋_GB2312" w:eastAsia="仿宋_GB2312" w:cs="仿宋_GB2312"/>
          <w:i w:val="0"/>
          <w:iCs w:val="0"/>
          <w:caps w:val="0"/>
          <w:color w:val="auto"/>
          <w:spacing w:val="0"/>
          <w:sz w:val="32"/>
          <w:szCs w:val="32"/>
          <w:shd w:val="clear" w:fill="FFFFFF"/>
        </w:rPr>
        <w:t>）大洪水：洪峰流量或洪量的重现期20至50年一遇的洪水。</w:t>
      </w:r>
    </w:p>
    <w:p w14:paraId="1CF18594">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w:t>
      </w:r>
      <w:r>
        <w:rPr>
          <w:rFonts w:hint="eastAsia" w:ascii="仿宋_GB2312" w:hAnsi="仿宋_GB2312" w:eastAsia="仿宋_GB2312" w:cs="仿宋_GB2312"/>
          <w:i w:val="0"/>
          <w:iCs w:val="0"/>
          <w:caps w:val="0"/>
          <w:color w:val="auto"/>
          <w:spacing w:val="0"/>
          <w:sz w:val="32"/>
          <w:szCs w:val="32"/>
          <w:shd w:val="clear" w:fill="FFFFFF"/>
          <w:lang w:val="en-US" w:eastAsia="zh-CN"/>
        </w:rPr>
        <w:t>3</w:t>
      </w:r>
      <w:r>
        <w:rPr>
          <w:rFonts w:hint="eastAsia" w:ascii="仿宋_GB2312" w:hAnsi="仿宋_GB2312" w:eastAsia="仿宋_GB2312" w:cs="仿宋_GB2312"/>
          <w:i w:val="0"/>
          <w:iCs w:val="0"/>
          <w:caps w:val="0"/>
          <w:color w:val="auto"/>
          <w:spacing w:val="0"/>
          <w:sz w:val="32"/>
          <w:szCs w:val="32"/>
          <w:shd w:val="clear" w:fill="FFFFFF"/>
        </w:rPr>
        <w:t>）特大洪水：洪峰流量或洪量的重现期大于50年一遇的洪水。</w:t>
      </w:r>
    </w:p>
    <w:p w14:paraId="4C03E46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w:t>
      </w:r>
      <w:r>
        <w:rPr>
          <w:rFonts w:hint="eastAsia" w:ascii="仿宋_GB2312" w:hAnsi="仿宋_GB2312" w:eastAsia="仿宋_GB2312" w:cs="仿宋_GB2312"/>
          <w:i w:val="0"/>
          <w:iCs w:val="0"/>
          <w:caps w:val="0"/>
          <w:color w:val="auto"/>
          <w:spacing w:val="0"/>
          <w:sz w:val="32"/>
          <w:szCs w:val="32"/>
          <w:shd w:val="clear" w:fill="FFFFFF"/>
          <w:lang w:val="en-US" w:eastAsia="zh-CN"/>
        </w:rPr>
        <w:t>4</w:t>
      </w:r>
      <w:r>
        <w:rPr>
          <w:rFonts w:hint="eastAsia" w:ascii="仿宋_GB2312" w:hAnsi="仿宋_GB2312" w:eastAsia="仿宋_GB2312" w:cs="仿宋_GB2312"/>
          <w:i w:val="0"/>
          <w:iCs w:val="0"/>
          <w:caps w:val="0"/>
          <w:color w:val="auto"/>
          <w:spacing w:val="0"/>
          <w:sz w:val="32"/>
          <w:szCs w:val="32"/>
          <w:shd w:val="clear" w:fill="FFFFFF"/>
        </w:rPr>
        <w:t>）紧急防汛期：根据《中华人民共和国防洪法》规定，当江河、湖泊的水情接近保证水位或者安全流量，水库水位接近设计洪水位，或者防洪工程设施发生重大险情时，有关县级以上人民政府防汛抗旱指挥机构可以宣布进入紧急防汛期。并及时报告自治区防汛抗旱指挥部。在紧急防汛期，防汛指挥机构根据防汛抗洪的需要，有权在其管辖范围内调用物资、设备、交通运输工具和人力，决定采取取土占地、砍伐林木、清除阻水障碍物和其他必要的紧急措施;必要时，公安、交通等有关部门按照防汛指挥部的决定，依法实施陆地和水面交通管制。</w:t>
      </w:r>
    </w:p>
    <w:p w14:paraId="585991D1">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w:t>
      </w:r>
      <w:r>
        <w:rPr>
          <w:rFonts w:hint="eastAsia" w:ascii="仿宋_GB2312" w:hAnsi="仿宋_GB2312" w:eastAsia="仿宋_GB2312" w:cs="仿宋_GB2312"/>
          <w:i w:val="0"/>
          <w:iCs w:val="0"/>
          <w:caps w:val="0"/>
          <w:color w:val="auto"/>
          <w:spacing w:val="0"/>
          <w:sz w:val="32"/>
          <w:szCs w:val="32"/>
          <w:shd w:val="clear" w:fill="FFFFFF"/>
          <w:lang w:val="en-US" w:eastAsia="zh-CN"/>
        </w:rPr>
        <w:t>5</w:t>
      </w:r>
      <w:r>
        <w:rPr>
          <w:rFonts w:hint="eastAsia" w:ascii="仿宋_GB2312" w:hAnsi="仿宋_GB2312" w:eastAsia="仿宋_GB2312" w:cs="仿宋_GB2312"/>
          <w:i w:val="0"/>
          <w:iCs w:val="0"/>
          <w:caps w:val="0"/>
          <w:color w:val="auto"/>
          <w:spacing w:val="0"/>
          <w:sz w:val="32"/>
          <w:szCs w:val="32"/>
          <w:shd w:val="clear" w:fill="FFFFFF"/>
        </w:rPr>
        <w:t>）紧急抗旱期：根据《中华人民共和国抗旱条例》规定，当发生特大干旱，严重危及城乡居民生活、生产用水安全，可能影响社会稳定的，有关县级以上人民政府防汛抗旱指挥机构可以宣布进入紧急抗旱期，并及时报告自治区防汛抗旱指挥部。在紧急抗旱期，有关地方人民政府防汛抗旱指挥机构应当组织动员行政区域内有关单位和个人投入抗旱工作，所有单位和个人必需服从指挥，承担人民政府防汛抗旱指挥机构分配的抗旱工作任务。</w:t>
      </w:r>
    </w:p>
    <w:p w14:paraId="1149A4F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w:t>
      </w:r>
      <w:r>
        <w:rPr>
          <w:rFonts w:hint="eastAsia" w:ascii="仿宋_GB2312" w:hAnsi="仿宋_GB2312" w:eastAsia="仿宋_GB2312" w:cs="仿宋_GB2312"/>
          <w:i w:val="0"/>
          <w:iCs w:val="0"/>
          <w:caps w:val="0"/>
          <w:color w:val="auto"/>
          <w:spacing w:val="0"/>
          <w:sz w:val="32"/>
          <w:szCs w:val="32"/>
          <w:shd w:val="clear" w:fill="FFFFFF"/>
          <w:lang w:val="en-US" w:eastAsia="zh-CN"/>
        </w:rPr>
        <w:t>6</w:t>
      </w:r>
      <w:r>
        <w:rPr>
          <w:rFonts w:hint="eastAsia" w:ascii="仿宋_GB2312" w:hAnsi="仿宋_GB2312" w:eastAsia="仿宋_GB2312" w:cs="仿宋_GB2312"/>
          <w:i w:val="0"/>
          <w:iCs w:val="0"/>
          <w:caps w:val="0"/>
          <w:color w:val="auto"/>
          <w:spacing w:val="0"/>
          <w:sz w:val="32"/>
          <w:szCs w:val="32"/>
          <w:shd w:val="clear" w:fill="FFFFFF"/>
        </w:rPr>
        <w:t>）警戒水位：指在江、河、湖泊水位上涨到河段内可能发生险情的水位，一般来说，有堤防的大江大河多取决于洪水普遍漫滩或重要堤段水浸堤脚的水位，是堤防险情可能逐渐增多时的水位。也就是各江河堤防需要处于防守戒备状态的水位。到达该水位时，堤防防汛进入重要时期，各地防汛部门要加强戒备，密切注意水情、工情、险情发展变化，做好防洪抢险人力、物力的准备，并要做好可能出现更高水位的准备工作。</w:t>
      </w:r>
    </w:p>
    <w:p w14:paraId="1CA7F22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w:t>
      </w:r>
      <w:r>
        <w:rPr>
          <w:rFonts w:hint="eastAsia" w:ascii="仿宋_GB2312" w:hAnsi="仿宋_GB2312" w:eastAsia="仿宋_GB2312" w:cs="仿宋_GB2312"/>
          <w:i w:val="0"/>
          <w:iCs w:val="0"/>
          <w:caps w:val="0"/>
          <w:color w:val="auto"/>
          <w:spacing w:val="0"/>
          <w:sz w:val="32"/>
          <w:szCs w:val="32"/>
          <w:shd w:val="clear" w:fill="FFFFFF"/>
          <w:lang w:val="en-US" w:eastAsia="zh-CN"/>
        </w:rPr>
        <w:t>17</w:t>
      </w:r>
      <w:r>
        <w:rPr>
          <w:rFonts w:hint="eastAsia" w:ascii="仿宋_GB2312" w:hAnsi="仿宋_GB2312" w:eastAsia="仿宋_GB2312" w:cs="仿宋_GB2312"/>
          <w:i w:val="0"/>
          <w:iCs w:val="0"/>
          <w:caps w:val="0"/>
          <w:color w:val="auto"/>
          <w:spacing w:val="0"/>
          <w:sz w:val="32"/>
          <w:szCs w:val="32"/>
          <w:shd w:val="clear" w:fill="FFFFFF"/>
        </w:rPr>
        <w:t>）保证水位：堤防工程所能保证自身安全运行的水位。系指堤防设计水位或确保防汛安全上限水位。</w:t>
      </w:r>
    </w:p>
    <w:p w14:paraId="211606F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right="0" w:firstLine="643" w:firstLineChars="200"/>
        <w:jc w:val="both"/>
        <w:textAlignment w:val="auto"/>
        <w:rPr>
          <w:rFonts w:hint="eastAsia" w:ascii="楷体_GB2312" w:hAnsi="楷体_GB2312" w:eastAsia="楷体_GB2312" w:cs="楷体_GB2312"/>
          <w:b/>
          <w:bCs/>
          <w:i w:val="0"/>
          <w:iCs w:val="0"/>
          <w:caps w:val="0"/>
          <w:color w:val="auto"/>
          <w:spacing w:val="0"/>
          <w:sz w:val="32"/>
          <w:szCs w:val="32"/>
          <w:shd w:val="clear" w:fill="FFFFFF"/>
        </w:rPr>
      </w:pPr>
      <w:r>
        <w:rPr>
          <w:rFonts w:hint="eastAsia" w:ascii="楷体_GB2312" w:hAnsi="楷体_GB2312" w:eastAsia="楷体_GB2312" w:cs="楷体_GB2312"/>
          <w:b/>
          <w:bCs/>
          <w:i w:val="0"/>
          <w:iCs w:val="0"/>
          <w:caps w:val="0"/>
          <w:color w:val="auto"/>
          <w:spacing w:val="0"/>
          <w:sz w:val="32"/>
          <w:szCs w:val="32"/>
          <w:shd w:val="clear" w:fill="FFFFFF"/>
        </w:rPr>
        <w:t>8.2 预案管理与更新</w:t>
      </w:r>
    </w:p>
    <w:p w14:paraId="088F7A0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（1）本预案由市防汛抗旱指挥部办公室组织编制，经市人民政府批准后组织实施，并报</w:t>
      </w:r>
      <w:r>
        <w:rPr>
          <w:rFonts w:hint="eastAsia" w:ascii="仿宋_GB2312" w:hAnsi="仿宋_GB2312" w:eastAsia="仿宋_GB2312" w:cs="仿宋_GB2312"/>
          <w:i w:val="0"/>
          <w:iCs w:val="0"/>
          <w:caps w:val="0"/>
          <w:color w:val="auto"/>
          <w:spacing w:val="0"/>
          <w:sz w:val="32"/>
          <w:szCs w:val="32"/>
          <w:shd w:val="clear" w:fill="FFFFFF"/>
          <w:lang w:val="en-US" w:eastAsia="zh-CN"/>
        </w:rPr>
        <w:t>呼伦贝尔市</w:t>
      </w:r>
      <w:r>
        <w:rPr>
          <w:rFonts w:hint="eastAsia" w:ascii="仿宋_GB2312" w:hAnsi="仿宋_GB2312" w:eastAsia="仿宋_GB2312" w:cs="仿宋_GB2312"/>
          <w:i w:val="0"/>
          <w:iCs w:val="0"/>
          <w:caps w:val="0"/>
          <w:color w:val="auto"/>
          <w:spacing w:val="0"/>
          <w:sz w:val="32"/>
          <w:szCs w:val="32"/>
          <w:shd w:val="clear" w:fill="FFFFFF"/>
        </w:rPr>
        <w:t>防汛抗旱指挥部备案。</w:t>
      </w:r>
    </w:p>
    <w:p w14:paraId="37515B31">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（2）本预案由市防汛抗旱指挥部办公室视情况变化，按照有关规定予以修订完善，修订后的预案按原程序报批和备案。</w:t>
      </w:r>
    </w:p>
    <w:p w14:paraId="0546361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（3）市防汛抗旱指挥部成员单位须根据本预案，编制本部门防汛抗旱应急预案或相关应急预案，并报市防汛抗旱指挥部备案。</w:t>
      </w:r>
    </w:p>
    <w:p w14:paraId="66CB933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（4）各</w:t>
      </w:r>
      <w:r>
        <w:rPr>
          <w:rFonts w:hint="eastAsia" w:ascii="仿宋_GB2312" w:hAnsi="仿宋_GB2312" w:eastAsia="仿宋_GB2312" w:cs="仿宋_GB2312"/>
          <w:i w:val="0"/>
          <w:iCs w:val="0"/>
          <w:caps w:val="0"/>
          <w:color w:val="auto"/>
          <w:spacing w:val="0"/>
          <w:sz w:val="32"/>
          <w:szCs w:val="32"/>
          <w:shd w:val="clear" w:fill="FFFFFF"/>
          <w:lang w:val="en-US" w:eastAsia="zh-CN"/>
        </w:rPr>
        <w:t>乡镇、办</w:t>
      </w:r>
      <w:r>
        <w:rPr>
          <w:rFonts w:hint="eastAsia" w:ascii="仿宋_GB2312" w:hAnsi="仿宋_GB2312" w:eastAsia="仿宋_GB2312" w:cs="仿宋_GB2312"/>
          <w:i w:val="0"/>
          <w:iCs w:val="0"/>
          <w:caps w:val="0"/>
          <w:color w:val="auto"/>
          <w:spacing w:val="0"/>
          <w:sz w:val="32"/>
          <w:szCs w:val="32"/>
          <w:shd w:val="clear" w:fill="FFFFFF"/>
        </w:rPr>
        <w:t>防汛抗旱指挥机构应根据本预案，制订本</w:t>
      </w:r>
      <w:r>
        <w:rPr>
          <w:rFonts w:hint="eastAsia" w:ascii="仿宋_GB2312" w:hAnsi="仿宋_GB2312" w:eastAsia="仿宋_GB2312" w:cs="仿宋_GB2312"/>
          <w:i w:val="0"/>
          <w:iCs w:val="0"/>
          <w:caps w:val="0"/>
          <w:color w:val="auto"/>
          <w:spacing w:val="0"/>
          <w:sz w:val="32"/>
          <w:szCs w:val="32"/>
          <w:shd w:val="clear" w:fill="FFFFFF"/>
          <w:lang w:eastAsia="zh-CN"/>
        </w:rPr>
        <w:t>辖</w:t>
      </w:r>
      <w:r>
        <w:rPr>
          <w:rFonts w:hint="eastAsia" w:ascii="仿宋_GB2312" w:hAnsi="仿宋_GB2312" w:eastAsia="仿宋_GB2312" w:cs="仿宋_GB2312"/>
          <w:i w:val="0"/>
          <w:iCs w:val="0"/>
          <w:caps w:val="0"/>
          <w:color w:val="auto"/>
          <w:spacing w:val="0"/>
          <w:sz w:val="32"/>
          <w:szCs w:val="32"/>
          <w:shd w:val="clear" w:fill="FFFFFF"/>
        </w:rPr>
        <w:t>区防汛抗旱应急预案，</w:t>
      </w:r>
      <w:r>
        <w:rPr>
          <w:rFonts w:hint="eastAsia" w:ascii="仿宋_GB2312" w:hAnsi="仿宋_GB2312" w:eastAsia="仿宋_GB2312" w:cs="仿宋_GB2312"/>
          <w:i w:val="0"/>
          <w:iCs w:val="0"/>
          <w:caps w:val="0"/>
          <w:color w:val="auto"/>
          <w:spacing w:val="0"/>
          <w:sz w:val="32"/>
          <w:szCs w:val="32"/>
          <w:shd w:val="clear" w:fill="FFFFFF"/>
          <w:lang w:eastAsia="zh-CN"/>
        </w:rPr>
        <w:t>并</w:t>
      </w:r>
      <w:r>
        <w:rPr>
          <w:rFonts w:hint="eastAsia" w:ascii="仿宋_GB2312" w:hAnsi="仿宋_GB2312" w:eastAsia="仿宋_GB2312" w:cs="仿宋_GB2312"/>
          <w:i w:val="0"/>
          <w:iCs w:val="0"/>
          <w:caps w:val="0"/>
          <w:color w:val="auto"/>
          <w:spacing w:val="0"/>
          <w:sz w:val="32"/>
          <w:szCs w:val="32"/>
          <w:shd w:val="clear" w:fill="FFFFFF"/>
        </w:rPr>
        <w:t>报</w:t>
      </w:r>
      <w:r>
        <w:rPr>
          <w:rFonts w:hint="eastAsia" w:ascii="仿宋_GB2312" w:hAnsi="仿宋_GB2312" w:eastAsia="仿宋_GB2312" w:cs="仿宋_GB2312"/>
          <w:i w:val="0"/>
          <w:iCs w:val="0"/>
          <w:caps w:val="0"/>
          <w:color w:val="auto"/>
          <w:spacing w:val="0"/>
          <w:sz w:val="32"/>
          <w:szCs w:val="32"/>
          <w:shd w:val="clear" w:fill="FFFFFF"/>
          <w:lang w:eastAsia="zh-CN"/>
        </w:rPr>
        <w:t>市</w:t>
      </w:r>
      <w:r>
        <w:rPr>
          <w:rFonts w:hint="eastAsia" w:ascii="仿宋_GB2312" w:hAnsi="仿宋_GB2312" w:eastAsia="仿宋_GB2312" w:cs="仿宋_GB2312"/>
          <w:i w:val="0"/>
          <w:iCs w:val="0"/>
          <w:caps w:val="0"/>
          <w:color w:val="auto"/>
          <w:spacing w:val="0"/>
          <w:sz w:val="32"/>
          <w:szCs w:val="32"/>
          <w:shd w:val="clear" w:fill="FFFFFF"/>
        </w:rPr>
        <w:t>防汛抗旱指挥</w:t>
      </w:r>
      <w:r>
        <w:rPr>
          <w:rFonts w:hint="eastAsia" w:ascii="仿宋_GB2312" w:hAnsi="仿宋_GB2312" w:eastAsia="仿宋_GB2312" w:cs="仿宋_GB2312"/>
          <w:i w:val="0"/>
          <w:iCs w:val="0"/>
          <w:caps w:val="0"/>
          <w:color w:val="auto"/>
          <w:spacing w:val="0"/>
          <w:sz w:val="32"/>
          <w:szCs w:val="32"/>
          <w:shd w:val="clear" w:fill="FFFFFF"/>
          <w:lang w:eastAsia="zh-CN"/>
        </w:rPr>
        <w:t>部</w:t>
      </w:r>
      <w:r>
        <w:rPr>
          <w:rFonts w:hint="eastAsia" w:ascii="仿宋_GB2312" w:hAnsi="仿宋_GB2312" w:eastAsia="仿宋_GB2312" w:cs="仿宋_GB2312"/>
          <w:i w:val="0"/>
          <w:iCs w:val="0"/>
          <w:caps w:val="0"/>
          <w:color w:val="auto"/>
          <w:spacing w:val="0"/>
          <w:sz w:val="32"/>
          <w:szCs w:val="32"/>
          <w:shd w:val="clear" w:fill="FFFFFF"/>
        </w:rPr>
        <w:t>备案。</w:t>
      </w:r>
    </w:p>
    <w:p w14:paraId="1445C5F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right="0" w:firstLine="643" w:firstLineChars="200"/>
        <w:jc w:val="both"/>
        <w:textAlignment w:val="auto"/>
        <w:rPr>
          <w:rFonts w:hint="eastAsia" w:ascii="楷体_GB2312" w:hAnsi="楷体_GB2312" w:eastAsia="楷体_GB2312" w:cs="楷体_GB2312"/>
          <w:b/>
          <w:bCs/>
          <w:i w:val="0"/>
          <w:iCs w:val="0"/>
          <w:caps w:val="0"/>
          <w:color w:val="auto"/>
          <w:spacing w:val="0"/>
          <w:sz w:val="32"/>
          <w:szCs w:val="32"/>
          <w:shd w:val="clear" w:fill="FFFFFF"/>
        </w:rPr>
      </w:pPr>
      <w:r>
        <w:rPr>
          <w:rFonts w:hint="eastAsia" w:ascii="楷体_GB2312" w:hAnsi="楷体_GB2312" w:eastAsia="楷体_GB2312" w:cs="楷体_GB2312"/>
          <w:b/>
          <w:bCs/>
          <w:i w:val="0"/>
          <w:iCs w:val="0"/>
          <w:caps w:val="0"/>
          <w:color w:val="auto"/>
          <w:spacing w:val="0"/>
          <w:sz w:val="32"/>
          <w:szCs w:val="32"/>
          <w:shd w:val="clear" w:fill="FFFFFF"/>
        </w:rPr>
        <w:t>8.3 沟通与协作</w:t>
      </w:r>
    </w:p>
    <w:p w14:paraId="5E8ACCF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积极向兄弟</w:t>
      </w:r>
      <w:r>
        <w:rPr>
          <w:rFonts w:hint="eastAsia" w:ascii="仿宋_GB2312" w:hAnsi="仿宋_GB2312" w:eastAsia="仿宋_GB2312" w:cs="仿宋_GB2312"/>
          <w:i w:val="0"/>
          <w:iCs w:val="0"/>
          <w:caps w:val="0"/>
          <w:color w:val="auto"/>
          <w:spacing w:val="0"/>
          <w:sz w:val="32"/>
          <w:szCs w:val="32"/>
          <w:shd w:val="clear" w:fill="FFFFFF"/>
          <w:lang w:val="en-US" w:eastAsia="zh-CN"/>
        </w:rPr>
        <w:t>旗</w:t>
      </w:r>
      <w:r>
        <w:rPr>
          <w:rFonts w:hint="eastAsia" w:ascii="仿宋_GB2312" w:hAnsi="仿宋_GB2312" w:eastAsia="仿宋_GB2312" w:cs="仿宋_GB2312"/>
          <w:i w:val="0"/>
          <w:iCs w:val="0"/>
          <w:caps w:val="0"/>
          <w:color w:val="auto"/>
          <w:spacing w:val="0"/>
          <w:sz w:val="32"/>
          <w:szCs w:val="32"/>
          <w:shd w:val="clear" w:fill="FFFFFF"/>
        </w:rPr>
        <w:t>市学习防汛抗旱减灾工作的经验，进一步做好我市水旱灾害突发事件防范与处置工作。</w:t>
      </w:r>
    </w:p>
    <w:p w14:paraId="17F9661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right="0" w:firstLine="643" w:firstLineChars="200"/>
        <w:jc w:val="both"/>
        <w:textAlignment w:val="auto"/>
        <w:rPr>
          <w:rFonts w:hint="eastAsia" w:ascii="楷体_GB2312" w:hAnsi="楷体_GB2312" w:eastAsia="楷体_GB2312" w:cs="楷体_GB2312"/>
          <w:b/>
          <w:bCs/>
          <w:i w:val="0"/>
          <w:iCs w:val="0"/>
          <w:caps w:val="0"/>
          <w:color w:val="auto"/>
          <w:spacing w:val="0"/>
          <w:sz w:val="32"/>
          <w:szCs w:val="32"/>
          <w:shd w:val="clear" w:fill="FFFFFF"/>
        </w:rPr>
      </w:pPr>
      <w:r>
        <w:rPr>
          <w:rFonts w:hint="eastAsia" w:ascii="楷体_GB2312" w:hAnsi="楷体_GB2312" w:eastAsia="楷体_GB2312" w:cs="楷体_GB2312"/>
          <w:b/>
          <w:bCs/>
          <w:i w:val="0"/>
          <w:iCs w:val="0"/>
          <w:caps w:val="0"/>
          <w:color w:val="auto"/>
          <w:spacing w:val="0"/>
          <w:sz w:val="32"/>
          <w:szCs w:val="32"/>
          <w:shd w:val="clear" w:fill="FFFFFF"/>
        </w:rPr>
        <w:t>8.4 奖励与责任追究</w:t>
      </w:r>
    </w:p>
    <w:p w14:paraId="2351C0D6">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对抗洪抢险和抗旱工作中做出突出贡献的先进集体和个人，由市人力资源和社会保障局和市防汛抗旱指挥部联合表彰；对防汛抢险和抗旱工作中英勇献身的人员，按有关规定追认烈士；对防汛抗旱工作中玩忽职守造成损失的，依据国家《防洪法》《防汛条例》《公务员管理条例》和本省配套法规，追究当事人的责任，并予以处罚。构成犯罪的，依法追究其刑事责任。</w:t>
      </w:r>
    </w:p>
    <w:p w14:paraId="066E0C3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right="0" w:firstLine="643" w:firstLineChars="200"/>
        <w:jc w:val="both"/>
        <w:textAlignment w:val="auto"/>
        <w:rPr>
          <w:rFonts w:hint="eastAsia" w:ascii="楷体_GB2312" w:hAnsi="楷体_GB2312" w:eastAsia="楷体_GB2312" w:cs="楷体_GB2312"/>
          <w:b/>
          <w:bCs/>
          <w:i w:val="0"/>
          <w:iCs w:val="0"/>
          <w:caps w:val="0"/>
          <w:color w:val="auto"/>
          <w:spacing w:val="0"/>
          <w:sz w:val="32"/>
          <w:szCs w:val="32"/>
          <w:shd w:val="clear" w:fill="FFFFFF"/>
        </w:rPr>
      </w:pPr>
      <w:r>
        <w:rPr>
          <w:rFonts w:hint="eastAsia" w:ascii="楷体_GB2312" w:hAnsi="楷体_GB2312" w:eastAsia="楷体_GB2312" w:cs="楷体_GB2312"/>
          <w:b/>
          <w:bCs/>
          <w:i w:val="0"/>
          <w:iCs w:val="0"/>
          <w:caps w:val="0"/>
          <w:color w:val="auto"/>
          <w:spacing w:val="0"/>
          <w:sz w:val="32"/>
          <w:szCs w:val="32"/>
          <w:shd w:val="clear" w:fill="FFFFFF"/>
        </w:rPr>
        <w:t>8.5 预案解释部门</w:t>
      </w:r>
    </w:p>
    <w:p w14:paraId="0398FEB1">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本预案由市防汛抗旱指挥部办公室负责解释。</w:t>
      </w:r>
    </w:p>
    <w:p w14:paraId="1BC3693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right="0" w:firstLine="643" w:firstLineChars="200"/>
        <w:jc w:val="both"/>
        <w:textAlignment w:val="auto"/>
        <w:rPr>
          <w:rFonts w:hint="eastAsia" w:ascii="楷体_GB2312" w:hAnsi="楷体_GB2312" w:eastAsia="楷体_GB2312" w:cs="楷体_GB2312"/>
          <w:b/>
          <w:bCs/>
          <w:i w:val="0"/>
          <w:iCs w:val="0"/>
          <w:caps w:val="0"/>
          <w:color w:val="auto"/>
          <w:spacing w:val="0"/>
          <w:sz w:val="32"/>
          <w:szCs w:val="32"/>
          <w:shd w:val="clear" w:fill="FFFFFF"/>
        </w:rPr>
      </w:pPr>
      <w:r>
        <w:rPr>
          <w:rFonts w:hint="eastAsia" w:ascii="楷体_GB2312" w:hAnsi="楷体_GB2312" w:eastAsia="楷体_GB2312" w:cs="楷体_GB2312"/>
          <w:b/>
          <w:bCs/>
          <w:i w:val="0"/>
          <w:iCs w:val="0"/>
          <w:caps w:val="0"/>
          <w:color w:val="auto"/>
          <w:spacing w:val="0"/>
          <w:sz w:val="32"/>
          <w:szCs w:val="32"/>
          <w:shd w:val="clear" w:fill="FFFFFF"/>
        </w:rPr>
        <w:t>8.6 预案实施时间</w:t>
      </w:r>
    </w:p>
    <w:p w14:paraId="3A98946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right="0" w:firstLine="640" w:firstLineChars="200"/>
        <w:jc w:val="both"/>
        <w:textAlignment w:val="auto"/>
      </w:pPr>
      <w:r>
        <w:rPr>
          <w:rFonts w:hint="eastAsia" w:ascii="仿宋_GB2312" w:hAnsi="仿宋_GB2312" w:eastAsia="仿宋_GB2312" w:cs="仿宋_GB2312"/>
          <w:i w:val="0"/>
          <w:iCs w:val="0"/>
          <w:caps w:val="0"/>
          <w:color w:val="auto"/>
          <w:spacing w:val="0"/>
          <w:sz w:val="32"/>
          <w:szCs w:val="32"/>
          <w:shd w:val="clear" w:fill="FFFFFF"/>
        </w:rPr>
        <w:t>本预案自印发之日起实施。</w:t>
      </w:r>
    </w:p>
    <w:sectPr>
      <w:footerReference r:id="rId5"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ESI楷体-GB2312">
    <w:altName w:val="宋体"/>
    <w:panose1 w:val="02000500000000000000"/>
    <w:charset w:val="86"/>
    <w:family w:val="auto"/>
    <w:pitch w:val="default"/>
    <w:sig w:usb0="00000000" w:usb1="00000000" w:usb2="00000012" w:usb3="00000000" w:csb0="0004000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BA67DD">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9CD57B">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CCA015">
    <w:pPr>
      <w:pStyle w:val="6"/>
    </w:pPr>
    <w:r>
      <w:rPr>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5DB73F">
                          <w:pPr>
                            <w:pStyle w:val="6"/>
                            <w:rPr>
                              <w:rFonts w:hint="eastAsia" w:eastAsiaTheme="minorEastAsia"/>
                              <w:sz w:val="24"/>
                              <w:szCs w:val="24"/>
                              <w:lang w:eastAsia="zh-CN"/>
                            </w:rPr>
                          </w:pPr>
                          <w:r>
                            <w:rPr>
                              <w:rFonts w:hint="eastAsia"/>
                              <w:sz w:val="24"/>
                              <w:szCs w:val="24"/>
                              <w:lang w:eastAsia="zh-CN"/>
                            </w:rPr>
                            <w:t>—</w:t>
                          </w:r>
                          <w:r>
                            <w:rPr>
                              <w:rFonts w:hint="eastAsia"/>
                              <w:sz w:val="24"/>
                              <w:szCs w:val="24"/>
                              <w:lang w:val="en-US" w:eastAsia="zh-CN"/>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1</w:t>
                          </w:r>
                          <w:r>
                            <w:rPr>
                              <w:sz w:val="24"/>
                              <w:szCs w:val="24"/>
                            </w:rPr>
                            <w:fldChar w:fldCharType="end"/>
                          </w:r>
                          <w:r>
                            <w:rPr>
                              <w:rFonts w:hint="eastAsia"/>
                              <w:sz w:val="24"/>
                              <w:szCs w:val="24"/>
                              <w:lang w:val="en-US" w:eastAsia="zh-CN"/>
                            </w:rPr>
                            <w:t xml:space="preserve"> </w:t>
                          </w:r>
                          <w:r>
                            <w:rPr>
                              <w:rFonts w:hint="eastAsia"/>
                              <w:sz w:val="24"/>
                              <w:szCs w:val="24"/>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4A5DB73F">
                    <w:pPr>
                      <w:pStyle w:val="6"/>
                      <w:rPr>
                        <w:rFonts w:hint="eastAsia" w:eastAsiaTheme="minorEastAsia"/>
                        <w:sz w:val="24"/>
                        <w:szCs w:val="24"/>
                        <w:lang w:eastAsia="zh-CN"/>
                      </w:rPr>
                    </w:pPr>
                    <w:r>
                      <w:rPr>
                        <w:rFonts w:hint="eastAsia"/>
                        <w:sz w:val="24"/>
                        <w:szCs w:val="24"/>
                        <w:lang w:eastAsia="zh-CN"/>
                      </w:rPr>
                      <w:t>—</w:t>
                    </w:r>
                    <w:r>
                      <w:rPr>
                        <w:rFonts w:hint="eastAsia"/>
                        <w:sz w:val="24"/>
                        <w:szCs w:val="24"/>
                        <w:lang w:val="en-US" w:eastAsia="zh-CN"/>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1</w:t>
                    </w:r>
                    <w:r>
                      <w:rPr>
                        <w:sz w:val="24"/>
                        <w:szCs w:val="24"/>
                      </w:rPr>
                      <w:fldChar w:fldCharType="end"/>
                    </w:r>
                    <w:r>
                      <w:rPr>
                        <w:rFonts w:hint="eastAsia"/>
                        <w:sz w:val="24"/>
                        <w:szCs w:val="24"/>
                        <w:lang w:val="en-US" w:eastAsia="zh-CN"/>
                      </w:rPr>
                      <w:t xml:space="preserve"> </w:t>
                    </w:r>
                    <w:r>
                      <w:rPr>
                        <w:rFonts w:hint="eastAsia"/>
                        <w:sz w:val="24"/>
                        <w:szCs w:val="24"/>
                        <w:lang w:eastAsia="zh-CN"/>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ZjMDc5NmZkNGRkM2YzZjU0NWM5MWU3ZmEzNmZjNGIifQ=="/>
  </w:docVars>
  <w:rsids>
    <w:rsidRoot w:val="4D7946A9"/>
    <w:rsid w:val="00654F57"/>
    <w:rsid w:val="00F907CF"/>
    <w:rsid w:val="02DC3F04"/>
    <w:rsid w:val="04AD3DAA"/>
    <w:rsid w:val="061E2AB6"/>
    <w:rsid w:val="06FA0DFD"/>
    <w:rsid w:val="073F2CB4"/>
    <w:rsid w:val="07E55609"/>
    <w:rsid w:val="080261BB"/>
    <w:rsid w:val="085F360E"/>
    <w:rsid w:val="09410F65"/>
    <w:rsid w:val="099607C7"/>
    <w:rsid w:val="0A36039E"/>
    <w:rsid w:val="0D3A01A5"/>
    <w:rsid w:val="0D9E6986"/>
    <w:rsid w:val="100D394F"/>
    <w:rsid w:val="11D22BCC"/>
    <w:rsid w:val="1672275E"/>
    <w:rsid w:val="18581E27"/>
    <w:rsid w:val="19EF056A"/>
    <w:rsid w:val="1BCB0A2E"/>
    <w:rsid w:val="1BE834C2"/>
    <w:rsid w:val="1C4F52EF"/>
    <w:rsid w:val="1C915908"/>
    <w:rsid w:val="1D022362"/>
    <w:rsid w:val="1D1502E7"/>
    <w:rsid w:val="1E1467F1"/>
    <w:rsid w:val="1EF503D0"/>
    <w:rsid w:val="1F3A4035"/>
    <w:rsid w:val="1F6D61B8"/>
    <w:rsid w:val="205B24B5"/>
    <w:rsid w:val="219D08AB"/>
    <w:rsid w:val="24303C58"/>
    <w:rsid w:val="25162E4E"/>
    <w:rsid w:val="252B2312"/>
    <w:rsid w:val="2675007C"/>
    <w:rsid w:val="270E7AFC"/>
    <w:rsid w:val="2D720E3E"/>
    <w:rsid w:val="2F5F3501"/>
    <w:rsid w:val="2F603644"/>
    <w:rsid w:val="2F9432ED"/>
    <w:rsid w:val="32A23F73"/>
    <w:rsid w:val="33274478"/>
    <w:rsid w:val="34FB5BBD"/>
    <w:rsid w:val="36745C27"/>
    <w:rsid w:val="37043DDC"/>
    <w:rsid w:val="378E11E1"/>
    <w:rsid w:val="37D270A9"/>
    <w:rsid w:val="38193872"/>
    <w:rsid w:val="384A30E3"/>
    <w:rsid w:val="39316051"/>
    <w:rsid w:val="39B90CFD"/>
    <w:rsid w:val="3AAA7E69"/>
    <w:rsid w:val="3B141786"/>
    <w:rsid w:val="3D3659E4"/>
    <w:rsid w:val="3DCC6348"/>
    <w:rsid w:val="3DE11DF4"/>
    <w:rsid w:val="3EE6168C"/>
    <w:rsid w:val="40BA692C"/>
    <w:rsid w:val="41BE244C"/>
    <w:rsid w:val="43DF539D"/>
    <w:rsid w:val="451A208F"/>
    <w:rsid w:val="45A6055D"/>
    <w:rsid w:val="48653621"/>
    <w:rsid w:val="49E669E4"/>
    <w:rsid w:val="4AAA5C63"/>
    <w:rsid w:val="4B157580"/>
    <w:rsid w:val="4B9E1324"/>
    <w:rsid w:val="4C373527"/>
    <w:rsid w:val="4CD86AB8"/>
    <w:rsid w:val="4D227D33"/>
    <w:rsid w:val="4D7946A9"/>
    <w:rsid w:val="4FBC446F"/>
    <w:rsid w:val="519B00B4"/>
    <w:rsid w:val="5305612D"/>
    <w:rsid w:val="53EC2E48"/>
    <w:rsid w:val="55CD62C7"/>
    <w:rsid w:val="566B274A"/>
    <w:rsid w:val="598F49A2"/>
    <w:rsid w:val="5A7A11AE"/>
    <w:rsid w:val="5B773940"/>
    <w:rsid w:val="5B9E711E"/>
    <w:rsid w:val="5FC133DB"/>
    <w:rsid w:val="6011227D"/>
    <w:rsid w:val="606A3A73"/>
    <w:rsid w:val="65110961"/>
    <w:rsid w:val="67566AFF"/>
    <w:rsid w:val="67DF4862"/>
    <w:rsid w:val="6BC54253"/>
    <w:rsid w:val="6C9205D9"/>
    <w:rsid w:val="6DE20811"/>
    <w:rsid w:val="6E1D0376"/>
    <w:rsid w:val="6EDF562C"/>
    <w:rsid w:val="6EE82732"/>
    <w:rsid w:val="6F51652A"/>
    <w:rsid w:val="6FF6471A"/>
    <w:rsid w:val="717209D9"/>
    <w:rsid w:val="71A072F4"/>
    <w:rsid w:val="73CD63C4"/>
    <w:rsid w:val="74E27C24"/>
    <w:rsid w:val="75F95225"/>
    <w:rsid w:val="76544F0C"/>
    <w:rsid w:val="768076F4"/>
    <w:rsid w:val="7BC77B74"/>
    <w:rsid w:val="7D7B0C16"/>
    <w:rsid w:val="7EC23B12"/>
    <w:rsid w:val="7FD10F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qFormat/>
    <w:uiPriority w:val="0"/>
    <w:pPr>
      <w:keepNext/>
      <w:keepLines/>
      <w:spacing w:line="600" w:lineRule="exact"/>
      <w:ind w:firstLine="640" w:firstLineChars="200"/>
      <w:outlineLvl w:val="2"/>
    </w:pPr>
    <w:rPr>
      <w:rFonts w:eastAsia="CESI楷体-GB2312"/>
      <w:bCs/>
      <w:szCs w:val="32"/>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3">
    <w:name w:val="Normal Indent"/>
    <w:basedOn w:val="1"/>
    <w:unhideWhenUsed/>
    <w:qFormat/>
    <w:uiPriority w:val="99"/>
    <w:pPr>
      <w:ind w:firstLine="420"/>
    </w:pPr>
  </w:style>
  <w:style w:type="paragraph" w:styleId="4">
    <w:name w:val="Body Text Indent"/>
    <w:basedOn w:val="1"/>
    <w:qFormat/>
    <w:uiPriority w:val="0"/>
    <w:pPr>
      <w:ind w:firstLine="560" w:firstLineChars="200"/>
    </w:pPr>
  </w:style>
  <w:style w:type="paragraph" w:styleId="5">
    <w:name w:val="Plain Text"/>
    <w:basedOn w:val="1"/>
    <w:qFormat/>
    <w:uiPriority w:val="0"/>
    <w:rPr>
      <w:rFonts w:ascii="宋体" w:hAnsi="Courier New" w:cs="Courier New"/>
      <w:szCs w:val="21"/>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9">
    <w:name w:val="Body Text First Indent 2"/>
    <w:basedOn w:val="4"/>
    <w:autoRedefine/>
    <w:unhideWhenUsed/>
    <w:qFormat/>
    <w:uiPriority w:val="99"/>
    <w:pPr>
      <w:spacing w:before="100" w:beforeAutospacing="1"/>
      <w:ind w:leftChars="0" w:firstLine="420"/>
    </w:p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80</Pages>
  <Words>13549</Words>
  <Characters>15001</Characters>
  <Lines>0</Lines>
  <Paragraphs>0</Paragraphs>
  <TotalTime>4</TotalTime>
  <ScaleCrop>false</ScaleCrop>
  <LinksUpToDate>false</LinksUpToDate>
  <CharactersWithSpaces>15104</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2023-07-10T05:17:00Z</dcterms:created>
  <dc:creator>孤</dc:creator>
  <cp:lastModifiedBy>徐博文</cp:lastModifiedBy>
  <dcterms:modified xsi:type="dcterms:W3CDTF">2025-06-26T06:28:06Z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14CFF556F60749699B691A5B8980989F_13</vt:lpwstr>
  </property>
  <property fmtid="{D5CDD505-2E9C-101B-9397-08002B2CF9AE}" pid="4" name="KSOTemplateDocerSaveRecord">
    <vt:lpwstr>eyJoZGlkIjoiOWIxZGFhMjRjNmNmNzYxZmY5NDRhNjMwYmRmOGNhZDIifQ==</vt:lpwstr>
  </property>
</Properties>
</file>