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17748">
      <w:pPr>
        <w:widowControl/>
        <w:jc w:val="center"/>
        <w:outlineLvl w:val="1"/>
        <w:rPr>
          <w:rFonts w:ascii="方正小标宋简体" w:hAnsi="仿宋" w:eastAsia="方正小标宋简体" w:cs="宋体"/>
          <w:bCs/>
          <w:color w:val="000000" w:themeColor="text1"/>
          <w:kern w:val="0"/>
          <w:sz w:val="44"/>
          <w:szCs w:val="44"/>
          <w14:textFill>
            <w14:solidFill>
              <w14:schemeClr w14:val="tx1"/>
            </w14:solidFill>
          </w14:textFill>
        </w:rPr>
      </w:pPr>
      <w:r>
        <w:rPr>
          <w:rFonts w:hint="eastAsia" w:ascii="方正小标宋简体" w:hAnsi="仿宋" w:eastAsia="方正小标宋简体" w:cs="宋体"/>
          <w:bCs/>
          <w:color w:val="000000" w:themeColor="text1"/>
          <w:kern w:val="0"/>
          <w:sz w:val="44"/>
          <w:szCs w:val="44"/>
          <w14:textFill>
            <w14:solidFill>
              <w14:schemeClr w14:val="tx1"/>
            </w14:solidFill>
          </w14:textFill>
        </w:rPr>
        <w:t>扎兰屯市工业固定资产投资项目</w:t>
      </w:r>
    </w:p>
    <w:p w14:paraId="0850C9FF">
      <w:pPr>
        <w:widowControl/>
        <w:jc w:val="center"/>
        <w:outlineLvl w:val="1"/>
        <w:rPr>
          <w:rFonts w:ascii="方正小标宋简体" w:hAnsi="仿宋" w:eastAsia="方正小标宋简体" w:cs="宋体"/>
          <w:bCs/>
          <w:color w:val="000000" w:themeColor="text1"/>
          <w:kern w:val="0"/>
          <w:sz w:val="44"/>
          <w:szCs w:val="44"/>
          <w14:textFill>
            <w14:solidFill>
              <w14:schemeClr w14:val="tx1"/>
            </w14:solidFill>
          </w14:textFill>
        </w:rPr>
      </w:pPr>
      <w:r>
        <w:rPr>
          <w:rFonts w:hint="eastAsia" w:ascii="方正小标宋简体" w:hAnsi="仿宋" w:eastAsia="方正小标宋简体" w:cs="宋体"/>
          <w:bCs/>
          <w:color w:val="000000" w:themeColor="text1"/>
          <w:kern w:val="0"/>
          <w:sz w:val="44"/>
          <w:szCs w:val="44"/>
          <w14:textFill>
            <w14:solidFill>
              <w14:schemeClr w14:val="tx1"/>
            </w14:solidFill>
          </w14:textFill>
        </w:rPr>
        <w:t>备案服务指南</w:t>
      </w:r>
    </w:p>
    <w:p w14:paraId="68BB937C">
      <w:pPr>
        <w:widowControl/>
        <w:spacing w:line="390" w:lineRule="atLeast"/>
        <w:jc w:val="left"/>
        <w:rPr>
          <w:rFonts w:ascii="仿宋" w:hAnsi="仿宋" w:eastAsia="仿宋" w:cs="Arial"/>
          <w:color w:val="545454"/>
          <w:kern w:val="0"/>
          <w:sz w:val="32"/>
          <w:szCs w:val="32"/>
        </w:rPr>
      </w:pPr>
    </w:p>
    <w:p w14:paraId="7CE96D52">
      <w:pPr>
        <w:widowControl/>
        <w:spacing w:line="390" w:lineRule="atLeast"/>
        <w:ind w:firstLine="643" w:firstLineChars="200"/>
        <w:jc w:val="left"/>
        <w:rPr>
          <w:rFonts w:ascii="黑体" w:hAnsi="黑体" w:eastAsia="黑体" w:cs="Arial"/>
          <w:b/>
          <w:color w:val="000000" w:themeColor="text1"/>
          <w:kern w:val="0"/>
          <w:sz w:val="32"/>
          <w:szCs w:val="32"/>
          <w14:textFill>
            <w14:solidFill>
              <w14:schemeClr w14:val="tx1"/>
            </w14:solidFill>
          </w14:textFill>
        </w:rPr>
      </w:pPr>
      <w:r>
        <w:rPr>
          <w:rFonts w:hint="eastAsia" w:ascii="黑体" w:hAnsi="黑体" w:eastAsia="黑体" w:cs="Arial"/>
          <w:b/>
          <w:color w:val="000000" w:themeColor="text1"/>
          <w:kern w:val="0"/>
          <w:sz w:val="32"/>
          <w:szCs w:val="32"/>
          <w14:textFill>
            <w14:solidFill>
              <w14:schemeClr w14:val="tx1"/>
            </w14:solidFill>
          </w14:textFill>
        </w:rPr>
        <w:t>一、服务对象</w:t>
      </w:r>
    </w:p>
    <w:p w14:paraId="28E8FD82">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扎兰屯市区域范围内工业企业。</w:t>
      </w:r>
    </w:p>
    <w:p w14:paraId="4F62685E">
      <w:pPr>
        <w:widowControl/>
        <w:spacing w:line="390" w:lineRule="atLeast"/>
        <w:ind w:firstLine="643" w:firstLineChars="200"/>
        <w:jc w:val="left"/>
        <w:rPr>
          <w:rFonts w:ascii="黑体" w:hAnsi="黑体" w:eastAsia="黑体" w:cs="Arial"/>
          <w:b/>
          <w:color w:val="000000" w:themeColor="text1"/>
          <w:kern w:val="0"/>
          <w:sz w:val="32"/>
          <w:szCs w:val="32"/>
          <w14:textFill>
            <w14:solidFill>
              <w14:schemeClr w14:val="tx1"/>
            </w14:solidFill>
          </w14:textFill>
        </w:rPr>
      </w:pPr>
      <w:r>
        <w:rPr>
          <w:rFonts w:hint="eastAsia" w:ascii="黑体" w:hAnsi="黑体" w:eastAsia="黑体" w:cs="Arial"/>
          <w:b/>
          <w:color w:val="000000" w:themeColor="text1"/>
          <w:kern w:val="0"/>
          <w:sz w:val="32"/>
          <w:szCs w:val="32"/>
          <w14:textFill>
            <w14:solidFill>
              <w14:schemeClr w14:val="tx1"/>
            </w14:solidFill>
          </w14:textFill>
        </w:rPr>
        <w:t>二、适用范围</w:t>
      </w:r>
    </w:p>
    <w:p w14:paraId="69CF810A">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扎兰屯市区域范围内工业固定资产投资技改和工业信息化项目备案。</w:t>
      </w:r>
    </w:p>
    <w:p w14:paraId="019DB7DB">
      <w:pPr>
        <w:widowControl/>
        <w:spacing w:line="390" w:lineRule="atLeast"/>
        <w:ind w:firstLine="640" w:firstLineChars="200"/>
        <w:jc w:val="left"/>
        <w:rPr>
          <w:rFonts w:ascii="黑体" w:hAnsi="黑体" w:eastAsia="黑体" w:cs="Arial"/>
          <w:color w:val="000000" w:themeColor="text1"/>
          <w:kern w:val="0"/>
          <w:sz w:val="32"/>
          <w:szCs w:val="32"/>
          <w14:textFill>
            <w14:solidFill>
              <w14:schemeClr w14:val="tx1"/>
            </w14:solidFill>
          </w14:textFill>
        </w:rPr>
      </w:pPr>
      <w:r>
        <w:rPr>
          <w:rFonts w:hint="eastAsia" w:ascii="黑体" w:hAnsi="黑体" w:eastAsia="黑体" w:cs="Arial"/>
          <w:color w:val="000000" w:themeColor="text1"/>
          <w:kern w:val="0"/>
          <w:sz w:val="32"/>
          <w:szCs w:val="32"/>
          <w14:textFill>
            <w14:solidFill>
              <w14:schemeClr w14:val="tx1"/>
            </w14:solidFill>
          </w14:textFill>
        </w:rPr>
        <w:t>三、申办材料</w:t>
      </w:r>
    </w:p>
    <w:p w14:paraId="0DEFF733">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申请人把下列申请资料（文件、物品）送交扎兰屯市工业和信息化局投资规划办公室。</w:t>
      </w:r>
    </w:p>
    <w:tbl>
      <w:tblPr>
        <w:tblStyle w:val="2"/>
        <w:tblW w:w="0" w:type="auto"/>
        <w:tblInd w:w="0" w:type="dxa"/>
        <w:tblLayout w:type="autofit"/>
        <w:tblCellMar>
          <w:top w:w="0" w:type="dxa"/>
          <w:left w:w="0" w:type="dxa"/>
          <w:bottom w:w="0" w:type="dxa"/>
          <w:right w:w="0" w:type="dxa"/>
        </w:tblCellMar>
      </w:tblPr>
      <w:tblGrid>
        <w:gridCol w:w="458"/>
        <w:gridCol w:w="2615"/>
        <w:gridCol w:w="1471"/>
        <w:gridCol w:w="563"/>
        <w:gridCol w:w="1672"/>
        <w:gridCol w:w="1543"/>
      </w:tblGrid>
      <w:tr w14:paraId="4FD68C34">
        <w:tblPrEx>
          <w:tblCellMar>
            <w:top w:w="0" w:type="dxa"/>
            <w:left w:w="0" w:type="dxa"/>
            <w:bottom w:w="0" w:type="dxa"/>
            <w:right w:w="0" w:type="dxa"/>
          </w:tblCellMar>
        </w:tblPrEx>
        <w:trPr>
          <w:trHeight w:val="755" w:hRule="atLeast"/>
        </w:trPr>
        <w:tc>
          <w:tcPr>
            <w:tcW w:w="458" w:type="dxa"/>
            <w:tcBorders>
              <w:top w:val="single" w:color="000000" w:sz="6" w:space="0"/>
              <w:left w:val="single" w:color="000000" w:sz="6" w:space="0"/>
              <w:bottom w:val="single" w:color="000000" w:sz="6" w:space="0"/>
              <w:right w:val="single" w:color="000000" w:sz="6" w:space="0"/>
            </w:tcBorders>
            <w:vAlign w:val="center"/>
          </w:tcPr>
          <w:p w14:paraId="3153AFA4">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序号</w:t>
            </w:r>
          </w:p>
        </w:tc>
        <w:tc>
          <w:tcPr>
            <w:tcW w:w="2615" w:type="dxa"/>
            <w:tcBorders>
              <w:top w:val="single" w:color="000000" w:sz="6" w:space="0"/>
              <w:left w:val="nil"/>
              <w:bottom w:val="single" w:color="000000" w:sz="6" w:space="0"/>
              <w:right w:val="single" w:color="000000" w:sz="6" w:space="0"/>
            </w:tcBorders>
            <w:vAlign w:val="center"/>
          </w:tcPr>
          <w:p w14:paraId="3266AEE0">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提交材料名称</w:t>
            </w:r>
          </w:p>
        </w:tc>
        <w:tc>
          <w:tcPr>
            <w:tcW w:w="1471" w:type="dxa"/>
            <w:tcBorders>
              <w:top w:val="single" w:color="000000" w:sz="6" w:space="0"/>
              <w:left w:val="nil"/>
              <w:bottom w:val="single" w:color="000000" w:sz="6" w:space="0"/>
              <w:right w:val="single" w:color="000000" w:sz="6" w:space="0"/>
            </w:tcBorders>
            <w:vAlign w:val="center"/>
          </w:tcPr>
          <w:p w14:paraId="7F488949">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原件/复印件</w:t>
            </w:r>
          </w:p>
        </w:tc>
        <w:tc>
          <w:tcPr>
            <w:tcW w:w="563" w:type="dxa"/>
            <w:tcBorders>
              <w:top w:val="single" w:color="000000" w:sz="6" w:space="0"/>
              <w:left w:val="nil"/>
              <w:bottom w:val="single" w:color="000000" w:sz="6" w:space="0"/>
              <w:right w:val="single" w:color="000000" w:sz="6" w:space="0"/>
            </w:tcBorders>
            <w:vAlign w:val="center"/>
          </w:tcPr>
          <w:p w14:paraId="7563204F">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份数</w:t>
            </w:r>
          </w:p>
        </w:tc>
        <w:tc>
          <w:tcPr>
            <w:tcW w:w="1672" w:type="dxa"/>
            <w:tcBorders>
              <w:top w:val="single" w:color="000000" w:sz="6" w:space="0"/>
              <w:left w:val="nil"/>
              <w:bottom w:val="single" w:color="000000" w:sz="6" w:space="0"/>
              <w:right w:val="single" w:color="000000" w:sz="6" w:space="0"/>
            </w:tcBorders>
            <w:vAlign w:val="center"/>
          </w:tcPr>
          <w:p w14:paraId="0E590064">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纸质/电子版</w:t>
            </w:r>
          </w:p>
        </w:tc>
        <w:tc>
          <w:tcPr>
            <w:tcW w:w="1543" w:type="dxa"/>
            <w:tcBorders>
              <w:top w:val="single" w:color="000000" w:sz="6" w:space="0"/>
              <w:left w:val="nil"/>
              <w:bottom w:val="single" w:color="000000" w:sz="6" w:space="0"/>
              <w:right w:val="single" w:color="000000" w:sz="6" w:space="0"/>
            </w:tcBorders>
            <w:vAlign w:val="center"/>
          </w:tcPr>
          <w:p w14:paraId="3EC393CA">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特定要求</w:t>
            </w:r>
          </w:p>
        </w:tc>
      </w:tr>
      <w:tr w14:paraId="08A7D8C2">
        <w:tblPrEx>
          <w:tblCellMar>
            <w:top w:w="0" w:type="dxa"/>
            <w:left w:w="0" w:type="dxa"/>
            <w:bottom w:w="0" w:type="dxa"/>
            <w:right w:w="0" w:type="dxa"/>
          </w:tblCellMar>
        </w:tblPrEx>
        <w:trPr>
          <w:trHeight w:val="755" w:hRule="atLeast"/>
        </w:trPr>
        <w:tc>
          <w:tcPr>
            <w:tcW w:w="458" w:type="dxa"/>
            <w:tcBorders>
              <w:top w:val="nil"/>
              <w:left w:val="single" w:color="000000" w:sz="6" w:space="0"/>
              <w:bottom w:val="single" w:color="000000" w:sz="6" w:space="0"/>
              <w:right w:val="single" w:color="000000" w:sz="6" w:space="0"/>
            </w:tcBorders>
            <w:vAlign w:val="center"/>
          </w:tcPr>
          <w:p w14:paraId="6F757A4D">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1</w:t>
            </w:r>
          </w:p>
        </w:tc>
        <w:tc>
          <w:tcPr>
            <w:tcW w:w="2615" w:type="dxa"/>
            <w:tcBorders>
              <w:top w:val="nil"/>
              <w:left w:val="nil"/>
              <w:bottom w:val="single" w:color="000000" w:sz="6" w:space="0"/>
              <w:right w:val="single" w:color="000000" w:sz="6" w:space="0"/>
            </w:tcBorders>
            <w:vAlign w:val="center"/>
          </w:tcPr>
          <w:p w14:paraId="3A9F673B">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项目申请单位提交的项目可行性研究报告</w:t>
            </w:r>
          </w:p>
        </w:tc>
        <w:tc>
          <w:tcPr>
            <w:tcW w:w="1471" w:type="dxa"/>
            <w:tcBorders>
              <w:top w:val="nil"/>
              <w:left w:val="nil"/>
              <w:bottom w:val="single" w:color="000000" w:sz="6" w:space="0"/>
              <w:right w:val="single" w:color="000000" w:sz="6" w:space="0"/>
            </w:tcBorders>
            <w:vAlign w:val="center"/>
          </w:tcPr>
          <w:p w14:paraId="5949BD37">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复印件</w:t>
            </w:r>
          </w:p>
        </w:tc>
        <w:tc>
          <w:tcPr>
            <w:tcW w:w="563" w:type="dxa"/>
            <w:tcBorders>
              <w:top w:val="nil"/>
              <w:left w:val="nil"/>
              <w:bottom w:val="single" w:color="000000" w:sz="6" w:space="0"/>
              <w:right w:val="single" w:color="000000" w:sz="6" w:space="0"/>
            </w:tcBorders>
            <w:vAlign w:val="center"/>
          </w:tcPr>
          <w:p w14:paraId="4C1AA61A">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1</w:t>
            </w:r>
          </w:p>
        </w:tc>
        <w:tc>
          <w:tcPr>
            <w:tcW w:w="1672" w:type="dxa"/>
            <w:tcBorders>
              <w:top w:val="nil"/>
              <w:left w:val="nil"/>
              <w:bottom w:val="single" w:color="000000" w:sz="6" w:space="0"/>
              <w:right w:val="single" w:color="000000" w:sz="6" w:space="0"/>
            </w:tcBorders>
            <w:vAlign w:val="center"/>
          </w:tcPr>
          <w:p w14:paraId="1F5D0D34">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纸质和电子板</w:t>
            </w:r>
          </w:p>
        </w:tc>
        <w:tc>
          <w:tcPr>
            <w:tcW w:w="1543" w:type="dxa"/>
            <w:tcBorders>
              <w:top w:val="nil"/>
              <w:left w:val="nil"/>
              <w:bottom w:val="single" w:color="000000" w:sz="6" w:space="0"/>
              <w:right w:val="single" w:color="000000" w:sz="6" w:space="0"/>
            </w:tcBorders>
            <w:vAlign w:val="center"/>
          </w:tcPr>
          <w:p w14:paraId="533807FA">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需加盖使用单位公章。</w:t>
            </w:r>
          </w:p>
        </w:tc>
      </w:tr>
      <w:tr w14:paraId="0DDD55A7">
        <w:tblPrEx>
          <w:tblCellMar>
            <w:top w:w="0" w:type="dxa"/>
            <w:left w:w="0" w:type="dxa"/>
            <w:bottom w:w="0" w:type="dxa"/>
            <w:right w:w="0" w:type="dxa"/>
          </w:tblCellMar>
        </w:tblPrEx>
        <w:trPr>
          <w:trHeight w:val="755" w:hRule="atLeast"/>
        </w:trPr>
        <w:tc>
          <w:tcPr>
            <w:tcW w:w="458" w:type="dxa"/>
            <w:tcBorders>
              <w:top w:val="nil"/>
              <w:left w:val="single" w:color="000000" w:sz="6" w:space="0"/>
              <w:bottom w:val="single" w:color="000000" w:sz="6" w:space="0"/>
              <w:right w:val="single" w:color="000000" w:sz="6" w:space="0"/>
            </w:tcBorders>
            <w:vAlign w:val="center"/>
          </w:tcPr>
          <w:p w14:paraId="24B59250">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2</w:t>
            </w:r>
          </w:p>
        </w:tc>
        <w:tc>
          <w:tcPr>
            <w:tcW w:w="2615" w:type="dxa"/>
            <w:tcBorders>
              <w:top w:val="nil"/>
              <w:left w:val="nil"/>
              <w:bottom w:val="single" w:color="000000" w:sz="6" w:space="0"/>
              <w:right w:val="single" w:color="000000" w:sz="6" w:space="0"/>
            </w:tcBorders>
            <w:vAlign w:val="center"/>
          </w:tcPr>
          <w:p w14:paraId="4FEF9188">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企业营业执照或法人证书复印件</w:t>
            </w:r>
          </w:p>
        </w:tc>
        <w:tc>
          <w:tcPr>
            <w:tcW w:w="1471" w:type="dxa"/>
            <w:tcBorders>
              <w:top w:val="nil"/>
              <w:left w:val="nil"/>
              <w:bottom w:val="single" w:color="000000" w:sz="6" w:space="0"/>
              <w:right w:val="single" w:color="000000" w:sz="6" w:space="0"/>
            </w:tcBorders>
            <w:vAlign w:val="center"/>
          </w:tcPr>
          <w:p w14:paraId="0726DBC5">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复印件</w:t>
            </w:r>
          </w:p>
        </w:tc>
        <w:tc>
          <w:tcPr>
            <w:tcW w:w="563" w:type="dxa"/>
            <w:tcBorders>
              <w:top w:val="nil"/>
              <w:left w:val="nil"/>
              <w:bottom w:val="single" w:color="000000" w:sz="6" w:space="0"/>
              <w:right w:val="single" w:color="000000" w:sz="6" w:space="0"/>
            </w:tcBorders>
            <w:vAlign w:val="center"/>
          </w:tcPr>
          <w:p w14:paraId="1062BCB4">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1</w:t>
            </w:r>
          </w:p>
        </w:tc>
        <w:tc>
          <w:tcPr>
            <w:tcW w:w="1672" w:type="dxa"/>
            <w:tcBorders>
              <w:top w:val="nil"/>
              <w:left w:val="nil"/>
              <w:bottom w:val="single" w:color="000000" w:sz="6" w:space="0"/>
              <w:right w:val="single" w:color="000000" w:sz="6" w:space="0"/>
            </w:tcBorders>
            <w:vAlign w:val="center"/>
          </w:tcPr>
          <w:p w14:paraId="58E6D995">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纸质</w:t>
            </w:r>
          </w:p>
        </w:tc>
        <w:tc>
          <w:tcPr>
            <w:tcW w:w="1543" w:type="dxa"/>
            <w:tcBorders>
              <w:top w:val="nil"/>
              <w:left w:val="nil"/>
              <w:bottom w:val="single" w:color="000000" w:sz="6" w:space="0"/>
              <w:right w:val="single" w:color="000000" w:sz="6" w:space="0"/>
            </w:tcBorders>
            <w:vAlign w:val="center"/>
          </w:tcPr>
          <w:p w14:paraId="62BFDF6C">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需加盖使用单位公章。</w:t>
            </w:r>
          </w:p>
        </w:tc>
      </w:tr>
      <w:tr w14:paraId="030AECCA">
        <w:tblPrEx>
          <w:tblCellMar>
            <w:top w:w="0" w:type="dxa"/>
            <w:left w:w="0" w:type="dxa"/>
            <w:bottom w:w="0" w:type="dxa"/>
            <w:right w:w="0" w:type="dxa"/>
          </w:tblCellMar>
        </w:tblPrEx>
        <w:trPr>
          <w:trHeight w:val="755" w:hRule="atLeast"/>
        </w:trPr>
        <w:tc>
          <w:tcPr>
            <w:tcW w:w="458" w:type="dxa"/>
            <w:tcBorders>
              <w:top w:val="nil"/>
              <w:left w:val="single" w:color="000000" w:sz="6" w:space="0"/>
              <w:bottom w:val="single" w:color="000000" w:sz="6" w:space="0"/>
              <w:right w:val="single" w:color="000000" w:sz="6" w:space="0"/>
            </w:tcBorders>
            <w:vAlign w:val="center"/>
          </w:tcPr>
          <w:p w14:paraId="17FB0148">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3</w:t>
            </w:r>
          </w:p>
        </w:tc>
        <w:tc>
          <w:tcPr>
            <w:tcW w:w="2615" w:type="dxa"/>
            <w:tcBorders>
              <w:top w:val="nil"/>
              <w:left w:val="nil"/>
              <w:bottom w:val="single" w:color="000000" w:sz="6" w:space="0"/>
              <w:right w:val="single" w:color="000000" w:sz="6" w:space="0"/>
            </w:tcBorders>
            <w:vAlign w:val="center"/>
          </w:tcPr>
          <w:p w14:paraId="22CCF680">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项目申请单位提交的项目备案的请示</w:t>
            </w:r>
          </w:p>
        </w:tc>
        <w:tc>
          <w:tcPr>
            <w:tcW w:w="1471" w:type="dxa"/>
            <w:tcBorders>
              <w:top w:val="nil"/>
              <w:left w:val="nil"/>
              <w:bottom w:val="single" w:color="000000" w:sz="6" w:space="0"/>
              <w:right w:val="single" w:color="000000" w:sz="6" w:space="0"/>
            </w:tcBorders>
            <w:vAlign w:val="center"/>
          </w:tcPr>
          <w:p w14:paraId="00031362">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原件</w:t>
            </w:r>
          </w:p>
        </w:tc>
        <w:tc>
          <w:tcPr>
            <w:tcW w:w="563" w:type="dxa"/>
            <w:tcBorders>
              <w:top w:val="nil"/>
              <w:left w:val="nil"/>
              <w:bottom w:val="single" w:color="000000" w:sz="6" w:space="0"/>
              <w:right w:val="single" w:color="000000" w:sz="6" w:space="0"/>
            </w:tcBorders>
            <w:vAlign w:val="center"/>
          </w:tcPr>
          <w:p w14:paraId="6CD673EA">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1</w:t>
            </w:r>
          </w:p>
        </w:tc>
        <w:tc>
          <w:tcPr>
            <w:tcW w:w="1672" w:type="dxa"/>
            <w:tcBorders>
              <w:top w:val="nil"/>
              <w:left w:val="nil"/>
              <w:bottom w:val="single" w:color="000000" w:sz="6" w:space="0"/>
              <w:right w:val="single" w:color="000000" w:sz="6" w:space="0"/>
            </w:tcBorders>
            <w:vAlign w:val="center"/>
          </w:tcPr>
          <w:p w14:paraId="3FE6718D">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纸质</w:t>
            </w:r>
          </w:p>
        </w:tc>
        <w:tc>
          <w:tcPr>
            <w:tcW w:w="1543" w:type="dxa"/>
            <w:tcBorders>
              <w:top w:val="nil"/>
              <w:left w:val="nil"/>
              <w:bottom w:val="single" w:color="000000" w:sz="6" w:space="0"/>
              <w:right w:val="single" w:color="000000" w:sz="6" w:space="0"/>
            </w:tcBorders>
            <w:vAlign w:val="center"/>
          </w:tcPr>
          <w:p w14:paraId="57CB85E6">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需加盖使用单位公章。</w:t>
            </w:r>
          </w:p>
        </w:tc>
      </w:tr>
      <w:tr w14:paraId="6FC1DFD6">
        <w:tblPrEx>
          <w:tblCellMar>
            <w:top w:w="0" w:type="dxa"/>
            <w:left w:w="0" w:type="dxa"/>
            <w:bottom w:w="0" w:type="dxa"/>
            <w:right w:w="0" w:type="dxa"/>
          </w:tblCellMar>
        </w:tblPrEx>
        <w:trPr>
          <w:trHeight w:val="755" w:hRule="atLeast"/>
        </w:trPr>
        <w:tc>
          <w:tcPr>
            <w:tcW w:w="458" w:type="dxa"/>
            <w:tcBorders>
              <w:top w:val="nil"/>
              <w:left w:val="single" w:color="000000" w:sz="6" w:space="0"/>
              <w:bottom w:val="single" w:color="000000" w:sz="6" w:space="0"/>
              <w:right w:val="single" w:color="000000" w:sz="6" w:space="0"/>
            </w:tcBorders>
            <w:vAlign w:val="center"/>
          </w:tcPr>
          <w:p w14:paraId="2C29B702">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4</w:t>
            </w:r>
          </w:p>
        </w:tc>
        <w:tc>
          <w:tcPr>
            <w:tcW w:w="2615" w:type="dxa"/>
            <w:tcBorders>
              <w:top w:val="nil"/>
              <w:left w:val="nil"/>
              <w:bottom w:val="single" w:color="000000" w:sz="6" w:space="0"/>
              <w:right w:val="single" w:color="000000" w:sz="6" w:space="0"/>
            </w:tcBorders>
            <w:vAlign w:val="center"/>
          </w:tcPr>
          <w:p w14:paraId="2C1DD045">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企业投资项目备案信息表（系统自动生成）</w:t>
            </w:r>
          </w:p>
        </w:tc>
        <w:tc>
          <w:tcPr>
            <w:tcW w:w="1471" w:type="dxa"/>
            <w:tcBorders>
              <w:top w:val="nil"/>
              <w:left w:val="nil"/>
              <w:bottom w:val="single" w:color="000000" w:sz="6" w:space="0"/>
              <w:right w:val="single" w:color="000000" w:sz="6" w:space="0"/>
            </w:tcBorders>
            <w:vAlign w:val="center"/>
          </w:tcPr>
          <w:p w14:paraId="198B1251">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复印件</w:t>
            </w:r>
          </w:p>
        </w:tc>
        <w:tc>
          <w:tcPr>
            <w:tcW w:w="563" w:type="dxa"/>
            <w:tcBorders>
              <w:top w:val="nil"/>
              <w:left w:val="nil"/>
              <w:bottom w:val="single" w:color="000000" w:sz="6" w:space="0"/>
              <w:right w:val="single" w:color="000000" w:sz="6" w:space="0"/>
            </w:tcBorders>
            <w:vAlign w:val="center"/>
          </w:tcPr>
          <w:p w14:paraId="69FEF8C7">
            <w:pPr>
              <w:widowControl/>
              <w:jc w:val="center"/>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1</w:t>
            </w:r>
          </w:p>
        </w:tc>
        <w:tc>
          <w:tcPr>
            <w:tcW w:w="1672" w:type="dxa"/>
            <w:tcBorders>
              <w:top w:val="nil"/>
              <w:left w:val="nil"/>
              <w:bottom w:val="single" w:color="000000" w:sz="6" w:space="0"/>
              <w:right w:val="single" w:color="000000" w:sz="6" w:space="0"/>
            </w:tcBorders>
            <w:vAlign w:val="center"/>
          </w:tcPr>
          <w:p w14:paraId="5867CEBA">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纸质</w:t>
            </w:r>
          </w:p>
        </w:tc>
        <w:tc>
          <w:tcPr>
            <w:tcW w:w="1543" w:type="dxa"/>
            <w:tcBorders>
              <w:top w:val="nil"/>
              <w:left w:val="nil"/>
              <w:bottom w:val="single" w:color="000000" w:sz="6" w:space="0"/>
              <w:right w:val="single" w:color="000000" w:sz="6" w:space="0"/>
            </w:tcBorders>
            <w:vAlign w:val="center"/>
          </w:tcPr>
          <w:p w14:paraId="15C3FC59">
            <w:pPr>
              <w:widowControl/>
              <w:jc w:val="left"/>
              <w:rPr>
                <w:rFonts w:ascii="仿宋" w:hAnsi="仿宋" w:eastAsia="仿宋" w:cs="宋体"/>
                <w:color w:val="000000" w:themeColor="text1"/>
                <w:kern w:val="0"/>
                <w:sz w:val="24"/>
                <w:szCs w:val="24"/>
                <w14:textFill>
                  <w14:solidFill>
                    <w14:schemeClr w14:val="tx1"/>
                  </w14:solidFill>
                </w14:textFill>
              </w:rPr>
            </w:pPr>
            <w:r>
              <w:rPr>
                <w:rFonts w:hint="eastAsia" w:ascii="仿宋" w:hAnsi="仿宋" w:eastAsia="仿宋" w:cs="宋体"/>
                <w:color w:val="000000" w:themeColor="text1"/>
                <w:kern w:val="0"/>
                <w:sz w:val="24"/>
                <w:szCs w:val="24"/>
                <w14:textFill>
                  <w14:solidFill>
                    <w14:schemeClr w14:val="tx1"/>
                  </w14:solidFill>
                </w14:textFill>
              </w:rPr>
              <w:t>需加盖使用单位公章。</w:t>
            </w:r>
          </w:p>
        </w:tc>
      </w:tr>
    </w:tbl>
    <w:p w14:paraId="4103234B">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可行性研究报告包括以下主要内容：</w:t>
      </w:r>
    </w:p>
    <w:p w14:paraId="65CB618C">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1.总论：对项目整体进行介绍；</w:t>
      </w:r>
    </w:p>
    <w:p w14:paraId="1C107323">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2.建设规模与产品方案：对项目建设规模、产品方案、质量标准和建筑工程等进行介绍；</w:t>
      </w:r>
    </w:p>
    <w:p w14:paraId="6CF9CDB5">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3.节能：对项目能源利用及节能、节水进行介绍；</w:t>
      </w:r>
    </w:p>
    <w:p w14:paraId="46A93B2E">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4.环境影响评价：对项目对周边环境影响因素进行介绍；</w:t>
      </w:r>
    </w:p>
    <w:p w14:paraId="6D45653F">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5.财务评价：对项目财务指标进行说明</w:t>
      </w:r>
    </w:p>
    <w:p w14:paraId="35972C60">
      <w:pPr>
        <w:widowControl/>
        <w:spacing w:line="390" w:lineRule="atLeast"/>
        <w:ind w:firstLine="640" w:firstLineChars="200"/>
        <w:jc w:val="left"/>
        <w:rPr>
          <w:rFonts w:ascii="黑体" w:hAnsi="黑体" w:eastAsia="黑体" w:cs="Arial"/>
          <w:color w:val="000000" w:themeColor="text1"/>
          <w:kern w:val="0"/>
          <w:sz w:val="32"/>
          <w:szCs w:val="32"/>
          <w14:textFill>
            <w14:solidFill>
              <w14:schemeClr w14:val="tx1"/>
            </w14:solidFill>
          </w14:textFill>
        </w:rPr>
      </w:pPr>
      <w:r>
        <w:rPr>
          <w:rFonts w:hint="eastAsia" w:ascii="黑体" w:hAnsi="黑体" w:eastAsia="黑体" w:cs="Arial"/>
          <w:color w:val="000000" w:themeColor="text1"/>
          <w:kern w:val="0"/>
          <w:sz w:val="32"/>
          <w:szCs w:val="32"/>
          <w14:textFill>
            <w14:solidFill>
              <w14:schemeClr w14:val="tx1"/>
            </w14:solidFill>
          </w14:textFill>
        </w:rPr>
        <w:t>四、办理方式</w:t>
      </w:r>
    </w:p>
    <w:p w14:paraId="06B4A812">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工业企业办理投资项目备案，到扎兰屯市工业和信息化局投资规划办公室提交申请材料；并在内蒙古自治区投资项目在线审批办事大厅</w:t>
      </w:r>
      <w:r>
        <w:rPr>
          <w:rFonts w:hint="eastAsia" w:ascii="仿宋_GB2312" w:hAnsi="仿宋_GB2312" w:eastAsia="仿宋_GB2312" w:cs="仿宋_GB2312"/>
          <w:color w:val="000000" w:themeColor="text1"/>
          <w:sz w:val="32"/>
          <w:szCs w:val="32"/>
          <w14:textFill>
            <w14:solidFill>
              <w14:schemeClr w14:val="tx1"/>
            </w14:solidFill>
          </w14:textFill>
        </w:rPr>
        <w:fldChar w:fldCharType="begin"/>
      </w:r>
      <w:r>
        <w:rPr>
          <w:rFonts w:hint="eastAsia" w:ascii="仿宋_GB2312" w:hAnsi="仿宋_GB2312" w:eastAsia="仿宋_GB2312" w:cs="仿宋_GB2312"/>
          <w:color w:val="000000" w:themeColor="text1"/>
          <w:sz w:val="32"/>
          <w:szCs w:val="32"/>
          <w14:textFill>
            <w14:solidFill>
              <w14:schemeClr w14:val="tx1"/>
            </w14:solidFill>
          </w14:textFill>
        </w:rPr>
        <w:instrText xml:space="preserve"> HYPERLINK "http://www.nmgtzxm.gov.cn/" </w:instrText>
      </w:r>
      <w:r>
        <w:rPr>
          <w:rFonts w:hint="eastAsia" w:ascii="仿宋_GB2312" w:hAnsi="仿宋_GB2312" w:eastAsia="仿宋_GB2312" w:cs="仿宋_GB2312"/>
          <w:color w:val="000000" w:themeColor="text1"/>
          <w:sz w:val="32"/>
          <w:szCs w:val="32"/>
          <w14:textFill>
            <w14:solidFill>
              <w14:schemeClr w14:val="tx1"/>
            </w14:solidFill>
          </w14:textFill>
        </w:rPr>
        <w:fldChar w:fldCharType="separate"/>
      </w:r>
      <w:r>
        <w:rPr>
          <w:rFonts w:hint="eastAsia" w:ascii="仿宋_GB2312" w:hAnsi="仿宋_GB2312" w:eastAsia="仿宋_GB2312" w:cs="仿宋_GB2312"/>
          <w:color w:val="000000" w:themeColor="text1"/>
          <w:kern w:val="0"/>
          <w:sz w:val="32"/>
          <w:szCs w:val="32"/>
          <w14:textFill>
            <w14:solidFill>
              <w14:schemeClr w14:val="tx1"/>
            </w14:solidFill>
          </w14:textFill>
        </w:rPr>
        <w:t>www.nmgtzxm.gov.cn</w:t>
      </w:r>
      <w:r>
        <w:rPr>
          <w:rFonts w:hint="eastAsia" w:ascii="仿宋_GB2312" w:hAnsi="仿宋_GB2312" w:eastAsia="仿宋_GB2312" w:cs="仿宋_GB2312"/>
          <w:color w:val="000000" w:themeColor="text1"/>
          <w:kern w:val="0"/>
          <w:sz w:val="32"/>
          <w:szCs w:val="32"/>
          <w14:textFill>
            <w14:solidFill>
              <w14:schemeClr w14:val="tx1"/>
            </w14:solidFill>
          </w14:textFill>
        </w:rPr>
        <w:fldChar w:fldCharType="end"/>
      </w:r>
      <w:r>
        <w:rPr>
          <w:rFonts w:hint="eastAsia" w:ascii="仿宋_GB2312" w:hAnsi="仿宋_GB2312" w:eastAsia="仿宋_GB2312" w:cs="仿宋_GB2312"/>
          <w:color w:val="000000" w:themeColor="text1"/>
          <w:kern w:val="0"/>
          <w:sz w:val="32"/>
          <w:szCs w:val="32"/>
          <w14:textFill>
            <w14:solidFill>
              <w14:schemeClr w14:val="tx1"/>
            </w14:solidFill>
          </w14:textFill>
        </w:rPr>
        <w:t>网站注册</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账</w:t>
      </w:r>
      <w:bookmarkStart w:id="0" w:name="_GoBack"/>
      <w:bookmarkEnd w:id="0"/>
      <w:r>
        <w:rPr>
          <w:rFonts w:hint="eastAsia" w:ascii="仿宋_GB2312" w:hAnsi="仿宋_GB2312" w:eastAsia="仿宋_GB2312" w:cs="仿宋_GB2312"/>
          <w:color w:val="000000" w:themeColor="text1"/>
          <w:kern w:val="0"/>
          <w:sz w:val="32"/>
          <w:szCs w:val="32"/>
          <w14:textFill>
            <w14:solidFill>
              <w14:schemeClr w14:val="tx1"/>
            </w14:solidFill>
          </w14:textFill>
        </w:rPr>
        <w:t>号，填写申报单位基本情况及项目申请，扎兰屯市工业和信息化局投资规划办公室收到项目完整的信息，经过审核通过后即为备案。</w:t>
      </w:r>
    </w:p>
    <w:p w14:paraId="4F392FF0">
      <w:pPr>
        <w:widowControl/>
        <w:spacing w:line="390" w:lineRule="atLeast"/>
        <w:ind w:firstLine="640" w:firstLineChars="200"/>
        <w:jc w:val="left"/>
        <w:rPr>
          <w:rFonts w:ascii="黑体" w:hAnsi="黑体" w:eastAsia="黑体" w:cs="Arial"/>
          <w:color w:val="000000" w:themeColor="text1"/>
          <w:kern w:val="0"/>
          <w:sz w:val="32"/>
          <w:szCs w:val="32"/>
          <w14:textFill>
            <w14:solidFill>
              <w14:schemeClr w14:val="tx1"/>
            </w14:solidFill>
          </w14:textFill>
        </w:rPr>
      </w:pPr>
      <w:r>
        <w:rPr>
          <w:rFonts w:hint="eastAsia" w:ascii="黑体" w:hAnsi="黑体" w:eastAsia="黑体" w:cs="Arial"/>
          <w:color w:val="000000" w:themeColor="text1"/>
          <w:kern w:val="0"/>
          <w:sz w:val="32"/>
          <w:szCs w:val="32"/>
          <w14:textFill>
            <w14:solidFill>
              <w14:schemeClr w14:val="tx1"/>
            </w14:solidFill>
          </w14:textFill>
        </w:rPr>
        <w:t>十、办理流程</w:t>
      </w:r>
    </w:p>
    <w:p w14:paraId="4068BF7E">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1.流程图</w:t>
      </w:r>
    </w:p>
    <w:p w14:paraId="672396F0">
      <w:pPr>
        <w:widowControl/>
        <w:spacing w:line="390" w:lineRule="atLeast"/>
        <w:jc w:val="center"/>
        <w:rPr>
          <w:rFonts w:ascii="仿宋" w:hAnsi="仿宋" w:eastAsia="仿宋" w:cs="Arial"/>
          <w:color w:val="545454"/>
          <w:kern w:val="0"/>
          <w:sz w:val="32"/>
          <w:szCs w:val="32"/>
        </w:rPr>
      </w:pPr>
      <w:r>
        <w:drawing>
          <wp:inline distT="0" distB="0" distL="114300" distR="114300">
            <wp:extent cx="4606925" cy="2623820"/>
            <wp:effectExtent l="0" t="0" r="3175"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606925" cy="2623820"/>
                    </a:xfrm>
                    <a:prstGeom prst="rect">
                      <a:avLst/>
                    </a:prstGeom>
                    <a:noFill/>
                    <a:ln>
                      <a:noFill/>
                    </a:ln>
                  </pic:spPr>
                </pic:pic>
              </a:graphicData>
            </a:graphic>
          </wp:inline>
        </w:drawing>
      </w:r>
    </w:p>
    <w:p w14:paraId="3A778E4D">
      <w:pPr>
        <w:widowControl/>
        <w:spacing w:line="390" w:lineRule="atLeast"/>
        <w:ind w:firstLine="640" w:firstLineChars="200"/>
        <w:jc w:val="left"/>
        <w:rPr>
          <w:rFonts w:ascii="黑体" w:hAnsi="黑体" w:eastAsia="黑体" w:cs="Arial"/>
          <w:color w:val="000000" w:themeColor="text1"/>
          <w:kern w:val="0"/>
          <w:sz w:val="32"/>
          <w:szCs w:val="32"/>
          <w14:textFill>
            <w14:solidFill>
              <w14:schemeClr w14:val="tx1"/>
            </w14:solidFill>
          </w14:textFill>
        </w:rPr>
      </w:pPr>
      <w:r>
        <w:rPr>
          <w:rFonts w:hint="eastAsia" w:ascii="黑体" w:hAnsi="黑体" w:eastAsia="黑体" w:cs="Arial"/>
          <w:color w:val="000000" w:themeColor="text1"/>
          <w:kern w:val="0"/>
          <w:sz w:val="32"/>
          <w:szCs w:val="32"/>
          <w14:textFill>
            <w14:solidFill>
              <w14:schemeClr w14:val="tx1"/>
            </w14:solidFill>
          </w14:textFill>
        </w:rPr>
        <w:t>五、办理程序</w:t>
      </w:r>
    </w:p>
    <w:p w14:paraId="64543CB5">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工业固定资产投资项目备案包括受理、审查、决定程序：</w:t>
      </w:r>
    </w:p>
    <w:p w14:paraId="762FB617">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1．受理</w:t>
      </w:r>
    </w:p>
    <w:p w14:paraId="53758E84">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扎兰屯市工业和信息化局投资规划办公室对申请材料进行审查，对符合备案规定的当场受理，并向申请者发放《工业固定资产投资项目备案服务指南》，对不符合规定的，向申请单位说明理由。</w:t>
      </w:r>
    </w:p>
    <w:p w14:paraId="72BEFE6F">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2．审查</w:t>
      </w:r>
    </w:p>
    <w:p w14:paraId="52784865">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扎兰屯市工业和信息化局依据审批材料进行审查，对符合条件的启动网上审查程序，对不符合条件的，不予办理，并在审批监管平台说明理由通知申请者。</w:t>
      </w:r>
    </w:p>
    <w:p w14:paraId="6ABB189F">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3．决定</w:t>
      </w:r>
    </w:p>
    <w:p w14:paraId="2958459C">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对审查通过的项目系统自动生成《工业固定资产项目备案告知书》，项目单位可以通过在线平台自行打印或者要求备案机关出具备案证明。</w:t>
      </w:r>
    </w:p>
    <w:p w14:paraId="49640343">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4.办理时限</w:t>
      </w:r>
    </w:p>
    <w:p w14:paraId="72A3C382">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kern w:val="0"/>
          <w:sz w:val="32"/>
          <w:szCs w:val="32"/>
          <w14:textFill>
            <w14:solidFill>
              <w14:schemeClr w14:val="tx1"/>
            </w14:solidFill>
          </w14:textFill>
        </w:rPr>
        <w:t>个工作日。</w:t>
      </w:r>
    </w:p>
    <w:p w14:paraId="7D2A138A">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七、咨询电话</w:t>
      </w:r>
    </w:p>
    <w:p w14:paraId="5E8027AC">
      <w:pPr>
        <w:widowControl/>
        <w:spacing w:line="390" w:lineRule="atLeast"/>
        <w:ind w:firstLine="640" w:firstLineChars="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0470-3</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20</w:t>
      </w:r>
      <w:r>
        <w:rPr>
          <w:rFonts w:hint="eastAsia" w:ascii="仿宋_GB2312" w:hAnsi="仿宋_GB2312" w:eastAsia="仿宋_GB2312" w:cs="仿宋_GB2312"/>
          <w:color w:val="000000" w:themeColor="text1"/>
          <w:kern w:val="0"/>
          <w:sz w:val="32"/>
          <w:szCs w:val="32"/>
          <w14:textFill>
            <w14:solidFill>
              <w14:schemeClr w14:val="tx1"/>
            </w14:solidFill>
          </w14:textFill>
        </w:rPr>
        <w:t>0065</w:t>
      </w:r>
    </w:p>
    <w:p w14:paraId="19D2A1C7">
      <w:pPr>
        <w:widowControl/>
        <w:spacing w:line="390" w:lineRule="atLeast"/>
        <w:ind w:firstLine="3840" w:firstLineChars="1200"/>
        <w:jc w:val="left"/>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color w:val="000000" w:themeColor="text1"/>
          <w:kern w:val="0"/>
          <w:sz w:val="32"/>
          <w:szCs w:val="32"/>
          <w14:textFill>
            <w14:solidFill>
              <w14:schemeClr w14:val="tx1"/>
            </w14:solidFill>
          </w14:textFill>
        </w:rPr>
        <w:t>扎兰屯市工业和信息化局</w:t>
      </w:r>
    </w:p>
    <w:p w14:paraId="7FEF5389">
      <w:pPr>
        <w:widowControl/>
        <w:spacing w:line="390" w:lineRule="atLeast"/>
        <w:ind w:firstLine="640" w:firstLineChars="200"/>
        <w:jc w:val="left"/>
        <w:rPr>
          <w:rFonts w:hint="eastAsia" w:ascii="仿宋" w:hAnsi="仿宋" w:eastAsia="仿宋" w:cs="Arial"/>
          <w:color w:val="545454"/>
          <w:kern w:val="0"/>
          <w:sz w:val="32"/>
          <w:szCs w:val="32"/>
        </w:rPr>
      </w:pPr>
    </w:p>
    <w:p w14:paraId="17EFCFEB">
      <w:pPr>
        <w:rPr>
          <w:rFonts w:ascii="仿宋" w:hAnsi="仿宋" w:eastAsia="仿宋"/>
          <w:sz w:val="32"/>
          <w:szCs w:val="32"/>
        </w:rPr>
      </w:pPr>
    </w:p>
    <w:p w14:paraId="76172D4B"/>
    <w:sectPr>
      <w:pgSz w:w="11906" w:h="16838"/>
      <w:pgMar w:top="2098" w:right="1417" w:bottom="204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kOGFiMjBjODcyOGI3MjAxOTgwN2YzOWNkMTQ3MmEifQ=="/>
  </w:docVars>
  <w:rsids>
    <w:rsidRoot w:val="00000000"/>
    <w:rsid w:val="019B3F27"/>
    <w:rsid w:val="21F726B1"/>
    <w:rsid w:val="49AD1724"/>
    <w:rsid w:val="4A8C27CC"/>
    <w:rsid w:val="5582388F"/>
    <w:rsid w:val="595B4CF8"/>
    <w:rsid w:val="5F03454D"/>
    <w:rsid w:val="7FE06C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842</Words>
  <Characters>877</Characters>
  <Lines>0</Lines>
  <Paragraphs>0</Paragraphs>
  <TotalTime>3</TotalTime>
  <ScaleCrop>false</ScaleCrop>
  <LinksUpToDate>false</LinksUpToDate>
  <CharactersWithSpaces>877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2023-03-17T01:50:00Z</dcterms:created>
  <dc:creator>Administrator</dc:creator>
  <cp:lastModifiedBy>、左灯右行</cp:lastModifiedBy>
  <dcterms:modified xsi:type="dcterms:W3CDTF">2025-07-01T07:59:00Z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3F6ABFB129214764A6C014326BAE9AFA</vt:lpwstr>
  </property>
  <property fmtid="{D5CDD505-2E9C-101B-9397-08002B2CF9AE}" pid="4" name="KSOTemplateDocerSaveRecord">
    <vt:lpwstr>eyJoZGlkIjoiYTU2YjlkZTQxMTYyNzY2NmE0NzI1ODJmY2MzMTE4OGMiLCJ1c2VySWQiOiI0MzAyNjQzOTEifQ==</vt:lpwstr>
  </property>
</Properties>
</file>