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21B4B3D">
      <w:pPr>
        <w:ind w:firstLine="640" w:firstLineChars="200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附件：1</w:t>
      </w:r>
    </w:p>
    <w:p w14:paraId="7E067908"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60D5CE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微软雅黑" w:hAnsi="微软雅黑" w:eastAsia="微软雅黑" w:cs="微软雅黑"/>
          <w:b w:val="0"/>
          <w:bCs w:val="0"/>
          <w:sz w:val="44"/>
          <w:szCs w:val="44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 w:val="0"/>
          <w:bCs w:val="0"/>
          <w:i w:val="0"/>
          <w:iCs w:val="0"/>
          <w:caps w:val="0"/>
          <w:color w:val="3D3D3D"/>
          <w:spacing w:val="0"/>
          <w:sz w:val="44"/>
          <w:szCs w:val="44"/>
          <w:shd w:val="clear" w:fill="FFFFFF"/>
          <w:lang w:val="en-US" w:eastAsia="zh-CN"/>
        </w:rPr>
        <w:t>水资源论证报告编制服务报价单</w:t>
      </w:r>
      <w:bookmarkEnd w:id="0"/>
    </w:p>
    <w:p w14:paraId="6E90B39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微软雅黑" w:hAnsi="微软雅黑" w:eastAsia="微软雅黑" w:cs="微软雅黑"/>
          <w:b w:val="0"/>
          <w:bCs w:val="0"/>
          <w:sz w:val="44"/>
          <w:szCs w:val="44"/>
          <w:lang w:val="en-US" w:eastAsia="zh-CN"/>
        </w:rPr>
      </w:pPr>
    </w:p>
    <w:tbl>
      <w:tblPr>
        <w:tblStyle w:val="3"/>
        <w:tblW w:w="749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8"/>
        <w:gridCol w:w="4102"/>
        <w:gridCol w:w="2186"/>
      </w:tblGrid>
      <w:tr w14:paraId="25BC9D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9" w:hRule="atLeast"/>
          <w:jc w:val="center"/>
        </w:trPr>
        <w:tc>
          <w:tcPr>
            <w:tcW w:w="1208" w:type="dxa"/>
            <w:vAlign w:val="center"/>
          </w:tcPr>
          <w:p w14:paraId="06E13CB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4102" w:type="dxa"/>
            <w:vAlign w:val="center"/>
          </w:tcPr>
          <w:p w14:paraId="5E13FF6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项目</w:t>
            </w:r>
          </w:p>
        </w:tc>
        <w:tc>
          <w:tcPr>
            <w:tcW w:w="2186" w:type="dxa"/>
            <w:vAlign w:val="center"/>
          </w:tcPr>
          <w:p w14:paraId="2D00D1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报价（元）</w:t>
            </w:r>
          </w:p>
        </w:tc>
      </w:tr>
      <w:tr w14:paraId="128826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5" w:hRule="atLeast"/>
          <w:jc w:val="center"/>
        </w:trPr>
        <w:tc>
          <w:tcPr>
            <w:tcW w:w="1208" w:type="dxa"/>
            <w:vAlign w:val="center"/>
          </w:tcPr>
          <w:p w14:paraId="04F39BC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4102" w:type="dxa"/>
            <w:vAlign w:val="center"/>
          </w:tcPr>
          <w:p w14:paraId="425144B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扎兰屯市2026年大豆单产提升工程项目10万亩</w:t>
            </w:r>
          </w:p>
        </w:tc>
        <w:tc>
          <w:tcPr>
            <w:tcW w:w="2186" w:type="dxa"/>
            <w:vAlign w:val="center"/>
          </w:tcPr>
          <w:p w14:paraId="4ACB99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6824AA5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65" w:hRule="atLeast"/>
          <w:jc w:val="center"/>
        </w:trPr>
        <w:tc>
          <w:tcPr>
            <w:tcW w:w="1208" w:type="dxa"/>
            <w:vAlign w:val="center"/>
          </w:tcPr>
          <w:p w14:paraId="3DBB9C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2</w:t>
            </w:r>
          </w:p>
        </w:tc>
        <w:tc>
          <w:tcPr>
            <w:tcW w:w="4102" w:type="dxa"/>
            <w:vAlign w:val="center"/>
          </w:tcPr>
          <w:p w14:paraId="6823764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扎兰屯市2026年玉米单产提升工程项目5万亩</w:t>
            </w:r>
          </w:p>
        </w:tc>
        <w:tc>
          <w:tcPr>
            <w:tcW w:w="2186" w:type="dxa"/>
            <w:vAlign w:val="center"/>
          </w:tcPr>
          <w:p w14:paraId="413D8B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  <w:tr w14:paraId="06F745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5" w:hRule="atLeast"/>
          <w:jc w:val="center"/>
        </w:trPr>
        <w:tc>
          <w:tcPr>
            <w:tcW w:w="1208" w:type="dxa"/>
            <w:vAlign w:val="center"/>
          </w:tcPr>
          <w:p w14:paraId="682C9F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  <w:t>3</w:t>
            </w:r>
          </w:p>
        </w:tc>
        <w:tc>
          <w:tcPr>
            <w:tcW w:w="4102" w:type="dxa"/>
            <w:vAlign w:val="center"/>
          </w:tcPr>
          <w:p w14:paraId="3632A597">
            <w:pPr>
              <w:keepNext w:val="0"/>
              <w:keepLines w:val="0"/>
              <w:pageBreakBefore w:val="0"/>
              <w:widowControl w:val="0"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32"/>
                <w:szCs w:val="32"/>
                <w:lang w:val="en-US" w:eastAsia="zh-CN"/>
              </w:rPr>
              <w:t>合计</w:t>
            </w:r>
          </w:p>
        </w:tc>
        <w:tc>
          <w:tcPr>
            <w:tcW w:w="2186" w:type="dxa"/>
            <w:vAlign w:val="center"/>
          </w:tcPr>
          <w:p w14:paraId="55923D1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_GB2312" w:hAnsi="仿宋_GB2312" w:eastAsia="仿宋_GB2312" w:cs="仿宋_GB2312"/>
                <w:sz w:val="32"/>
                <w:szCs w:val="32"/>
                <w:vertAlign w:val="baseline"/>
                <w:lang w:val="en-US" w:eastAsia="zh-CN"/>
              </w:rPr>
            </w:pPr>
          </w:p>
        </w:tc>
      </w:tr>
    </w:tbl>
    <w:p w14:paraId="11F6264E"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341EC48B"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3BC82904">
      <w:pPr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</w:p>
    <w:p w14:paraId="2ED49D3C">
      <w:pPr>
        <w:jc w:val="both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　　　　　　　　　　　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报价单位及法人签字：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（公章）：</w:t>
      </w:r>
    </w:p>
    <w:p w14:paraId="5466B02C"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　　　　　　　　　　　　　　　　年　　　月　　日</w:t>
      </w:r>
    </w:p>
    <w:p w14:paraId="1BB98589"/>
    <w:p w14:paraId="1F824C5D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A02A65"/>
    <w:rsid w:val="37A02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2026-05-07T01:35:00Z</dcterms:created>
  <dc:creator>S-hope</dc:creator>
  <cp:lastModifiedBy>S-hope</cp:lastModifiedBy>
  <dcterms:modified xsi:type="dcterms:W3CDTF">2026-05-07T01:36:18Z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13076E771F4F4748B7FEF13A0AE96B1D_11</vt:lpwstr>
  </property>
  <property fmtid="{D5CDD505-2E9C-101B-9397-08002B2CF9AE}" pid="4" name="KSOTemplateDocerSaveRecord">
    <vt:lpwstr>eyJoZGlkIjoiMDQxYzYyN2UxZGExNGQ1YTJhYjExNmIyYjA5ZWZiYmMiLCJ1c2VySWQiOiIxNDk4ODc4OTMwIn0=</vt:lpwstr>
  </property>
</Properties>
</file>