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CE5E27">
      <w:pPr>
        <w:shd w:val="clear"/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</w:t>
      </w:r>
    </w:p>
    <w:p w14:paraId="2B345C96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报  价  单</w:t>
      </w:r>
    </w:p>
    <w:p w14:paraId="0DA2B285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600" w:lineRule="exact"/>
        <w:ind w:firstLine="640" w:firstLineChars="200"/>
        <w:textAlignment w:val="auto"/>
        <w:rPr>
          <w:rFonts w:hint="eastAsia" w:eastAsia="仿宋_GB2312" w:cs="仿宋_GB2312"/>
          <w:sz w:val="32"/>
          <w:szCs w:val="32"/>
        </w:rPr>
      </w:pPr>
      <w:r>
        <w:rPr>
          <w:rFonts w:hint="eastAsia" w:eastAsia="仿宋_GB2312" w:cs="仿宋_GB2312"/>
          <w:sz w:val="32"/>
          <w:szCs w:val="32"/>
        </w:rPr>
        <w:t>为高效的完成农业保险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政策宣传、入户承保、地块核查、查勘理赔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等</w:t>
      </w:r>
      <w:r>
        <w:rPr>
          <w:rFonts w:hint="eastAsia" w:eastAsia="仿宋_GB2312" w:cs="仿宋_GB2312"/>
          <w:sz w:val="32"/>
          <w:szCs w:val="32"/>
        </w:rPr>
        <w:t>工作，扎兰屯市</w:t>
      </w:r>
      <w:r>
        <w:rPr>
          <w:rFonts w:hint="eastAsia" w:eastAsia="仿宋_GB2312" w:cs="仿宋_GB2312"/>
          <w:sz w:val="32"/>
          <w:szCs w:val="32"/>
          <w:lang w:eastAsia="zh-CN"/>
        </w:rPr>
        <w:t>农牧和科技局</w:t>
      </w:r>
      <w:r>
        <w:rPr>
          <w:rFonts w:hint="eastAsia" w:eastAsia="仿宋_GB2312" w:cs="仿宋_GB2312"/>
          <w:sz w:val="32"/>
          <w:szCs w:val="32"/>
        </w:rPr>
        <w:t>将</w:t>
      </w:r>
      <w:r>
        <w:rPr>
          <w:rFonts w:hint="eastAsia" w:eastAsia="仿宋_GB2312" w:cs="仿宋_GB2312"/>
          <w:sz w:val="32"/>
          <w:szCs w:val="32"/>
          <w:lang w:eastAsia="zh-CN"/>
        </w:rPr>
        <w:t>对</w:t>
      </w:r>
      <w:r>
        <w:rPr>
          <w:rFonts w:hint="eastAsia" w:eastAsia="仿宋_GB2312" w:cs="仿宋_GB2312"/>
          <w:sz w:val="32"/>
          <w:szCs w:val="32"/>
          <w:u w:val="none"/>
        </w:rPr>
        <w:t>汽车租赁</w:t>
      </w:r>
      <w:r>
        <w:rPr>
          <w:rFonts w:hint="eastAsia" w:eastAsia="仿宋_GB2312" w:cs="仿宋_GB2312"/>
          <w:sz w:val="32"/>
          <w:szCs w:val="32"/>
        </w:rPr>
        <w:t>进行询价，</w:t>
      </w:r>
      <w:r>
        <w:rPr>
          <w:rFonts w:hint="eastAsia" w:eastAsia="仿宋_GB2312" w:cs="仿宋_GB2312"/>
          <w:sz w:val="32"/>
          <w:szCs w:val="32"/>
          <w:lang w:eastAsia="zh-CN"/>
        </w:rPr>
        <w:t>车辆类型为</w:t>
      </w:r>
      <w:r>
        <w:rPr>
          <w:rFonts w:hint="eastAsia" w:eastAsia="仿宋_GB2312" w:cs="仿宋_GB2312"/>
          <w:sz w:val="32"/>
          <w:szCs w:val="32"/>
        </w:rPr>
        <w:t>越</w:t>
      </w:r>
      <w:r>
        <w:rPr>
          <w:rFonts w:hint="eastAsia" w:eastAsia="仿宋_GB2312" w:cs="仿宋_GB2312"/>
          <w:sz w:val="32"/>
          <w:szCs w:val="32"/>
          <w:lang w:eastAsia="zh-CN"/>
        </w:rPr>
        <w:t>野，适合田间，山路等作业。</w:t>
      </w:r>
      <w:r>
        <w:rPr>
          <w:rFonts w:hint="eastAsia" w:eastAsia="仿宋_GB2312" w:cs="仿宋_GB2312"/>
          <w:sz w:val="32"/>
          <w:szCs w:val="32"/>
        </w:rPr>
        <w:t>租赁询价费为一天费用，不包含燃油费</w:t>
      </w:r>
      <w:r>
        <w:rPr>
          <w:rFonts w:hint="eastAsia" w:eastAsia="仿宋_GB2312" w:cs="仿宋_GB2312"/>
          <w:sz w:val="32"/>
          <w:szCs w:val="32"/>
          <w:lang w:eastAsia="zh-CN"/>
        </w:rPr>
        <w:t>，过路费。</w:t>
      </w:r>
      <w:r>
        <w:rPr>
          <w:rFonts w:hint="eastAsia" w:eastAsia="仿宋_GB2312" w:cs="仿宋_GB2312"/>
          <w:sz w:val="32"/>
          <w:szCs w:val="32"/>
        </w:rPr>
        <w:t>最终租赁费以实际使用天数为准。请按提供的清单进行报价。</w:t>
      </w:r>
    </w:p>
    <w:tbl>
      <w:tblPr>
        <w:tblStyle w:val="4"/>
        <w:tblW w:w="90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46"/>
        <w:gridCol w:w="2288"/>
        <w:gridCol w:w="1023"/>
        <w:gridCol w:w="992"/>
        <w:gridCol w:w="1134"/>
        <w:gridCol w:w="1087"/>
        <w:gridCol w:w="908"/>
      </w:tblGrid>
      <w:tr w14:paraId="6C555E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  <w:jc w:val="center"/>
        </w:trPr>
        <w:tc>
          <w:tcPr>
            <w:tcW w:w="1646" w:type="dxa"/>
            <w:vAlign w:val="center"/>
          </w:tcPr>
          <w:p w14:paraId="39B5984A">
            <w:pPr>
              <w:shd w:val="clear"/>
              <w:spacing w:line="30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项目名称</w:t>
            </w:r>
          </w:p>
        </w:tc>
        <w:tc>
          <w:tcPr>
            <w:tcW w:w="2288" w:type="dxa"/>
            <w:vAlign w:val="center"/>
          </w:tcPr>
          <w:p w14:paraId="431C027B">
            <w:pPr>
              <w:shd w:val="clear"/>
              <w:spacing w:line="30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型号、配置、参数</w:t>
            </w:r>
          </w:p>
        </w:tc>
        <w:tc>
          <w:tcPr>
            <w:tcW w:w="1023" w:type="dxa"/>
            <w:vAlign w:val="center"/>
          </w:tcPr>
          <w:p w14:paraId="14C75998">
            <w:pPr>
              <w:shd w:val="clear"/>
              <w:spacing w:line="30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单位</w:t>
            </w:r>
          </w:p>
        </w:tc>
        <w:tc>
          <w:tcPr>
            <w:tcW w:w="992" w:type="dxa"/>
            <w:vAlign w:val="center"/>
          </w:tcPr>
          <w:p w14:paraId="669E1D5F">
            <w:pPr>
              <w:shd w:val="clear"/>
              <w:spacing w:line="30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数量</w:t>
            </w:r>
          </w:p>
        </w:tc>
        <w:tc>
          <w:tcPr>
            <w:tcW w:w="1134" w:type="dxa"/>
            <w:vAlign w:val="center"/>
          </w:tcPr>
          <w:p w14:paraId="506EEE79">
            <w:pPr>
              <w:shd w:val="clear"/>
              <w:spacing w:line="300" w:lineRule="exact"/>
              <w:ind w:left="-80" w:leftChars="-38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单价</w:t>
            </w:r>
          </w:p>
          <w:p w14:paraId="2ABE6CA3">
            <w:pPr>
              <w:shd w:val="clear"/>
              <w:spacing w:line="300" w:lineRule="exact"/>
              <w:ind w:left="-105" w:leftChars="-50" w:right="-105" w:rightChars="-5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（元/天、辆）</w:t>
            </w:r>
          </w:p>
        </w:tc>
        <w:tc>
          <w:tcPr>
            <w:tcW w:w="1087" w:type="dxa"/>
            <w:vAlign w:val="center"/>
          </w:tcPr>
          <w:p w14:paraId="0A70CC87">
            <w:pPr>
              <w:shd w:val="clear"/>
              <w:spacing w:line="300" w:lineRule="exact"/>
              <w:ind w:left="-57" w:leftChars="-27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金额</w:t>
            </w:r>
          </w:p>
          <w:p w14:paraId="421139FD">
            <w:pPr>
              <w:shd w:val="clear"/>
              <w:spacing w:line="300" w:lineRule="exact"/>
              <w:ind w:left="-246" w:leftChars="-117" w:right="-246" w:rightChars="-117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（元/天）</w:t>
            </w:r>
          </w:p>
        </w:tc>
        <w:tc>
          <w:tcPr>
            <w:tcW w:w="908" w:type="dxa"/>
            <w:vAlign w:val="center"/>
          </w:tcPr>
          <w:p w14:paraId="6D680B93">
            <w:pPr>
              <w:shd w:val="clear"/>
              <w:spacing w:line="30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</w:rPr>
              <w:t>备注</w:t>
            </w:r>
          </w:p>
        </w:tc>
      </w:tr>
      <w:tr w14:paraId="726041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4" w:hRule="atLeast"/>
          <w:jc w:val="center"/>
        </w:trPr>
        <w:tc>
          <w:tcPr>
            <w:tcW w:w="1646" w:type="dxa"/>
            <w:vAlign w:val="center"/>
          </w:tcPr>
          <w:p w14:paraId="01AB1874">
            <w:pPr>
              <w:shd w:val="clear"/>
              <w:spacing w:line="36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汽车租赁</w:t>
            </w:r>
          </w:p>
        </w:tc>
        <w:tc>
          <w:tcPr>
            <w:tcW w:w="2288" w:type="dxa"/>
            <w:vAlign w:val="center"/>
          </w:tcPr>
          <w:p w14:paraId="792420C4">
            <w:pPr>
              <w:shd w:val="clear"/>
              <w:spacing w:line="36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越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野</w:t>
            </w:r>
          </w:p>
        </w:tc>
        <w:tc>
          <w:tcPr>
            <w:tcW w:w="1023" w:type="dxa"/>
            <w:vAlign w:val="center"/>
          </w:tcPr>
          <w:p w14:paraId="31647A2F">
            <w:pPr>
              <w:shd w:val="clear"/>
              <w:spacing w:line="36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辆</w:t>
            </w:r>
          </w:p>
        </w:tc>
        <w:tc>
          <w:tcPr>
            <w:tcW w:w="992" w:type="dxa"/>
            <w:vAlign w:val="center"/>
          </w:tcPr>
          <w:p w14:paraId="580A9A33">
            <w:pPr>
              <w:shd w:val="clear"/>
              <w:spacing w:line="36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14:paraId="0235C212">
            <w:pPr>
              <w:shd w:val="clear"/>
              <w:spacing w:line="36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087" w:type="dxa"/>
            <w:vAlign w:val="center"/>
          </w:tcPr>
          <w:p w14:paraId="1113E17B">
            <w:pPr>
              <w:shd w:val="clear"/>
              <w:spacing w:line="36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908" w:type="dxa"/>
            <w:vAlign w:val="center"/>
          </w:tcPr>
          <w:p w14:paraId="72B53640">
            <w:pPr>
              <w:shd w:val="clear"/>
              <w:spacing w:line="36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1BDB3B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4" w:hRule="atLeast"/>
          <w:jc w:val="center"/>
        </w:trPr>
        <w:tc>
          <w:tcPr>
            <w:tcW w:w="1646" w:type="dxa"/>
            <w:vAlign w:val="center"/>
          </w:tcPr>
          <w:p w14:paraId="385CD7F5">
            <w:pPr>
              <w:shd w:val="clear"/>
              <w:spacing w:line="36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2288" w:type="dxa"/>
            <w:vAlign w:val="center"/>
          </w:tcPr>
          <w:p w14:paraId="206E27F1">
            <w:pPr>
              <w:shd w:val="clear"/>
              <w:spacing w:line="36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023" w:type="dxa"/>
            <w:vAlign w:val="center"/>
          </w:tcPr>
          <w:p w14:paraId="2D29FC7A">
            <w:pPr>
              <w:shd w:val="clear"/>
              <w:spacing w:line="36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3B45D517">
            <w:pPr>
              <w:shd w:val="clear"/>
              <w:spacing w:line="36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A774A6D">
            <w:pPr>
              <w:shd w:val="clear"/>
              <w:spacing w:line="36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087" w:type="dxa"/>
            <w:vAlign w:val="center"/>
          </w:tcPr>
          <w:p w14:paraId="04C66C08">
            <w:pPr>
              <w:shd w:val="clear"/>
              <w:spacing w:line="36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908" w:type="dxa"/>
            <w:vAlign w:val="center"/>
          </w:tcPr>
          <w:p w14:paraId="280FCAC7">
            <w:pPr>
              <w:shd w:val="clear"/>
              <w:spacing w:line="36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61A909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4" w:hRule="atLeast"/>
          <w:jc w:val="center"/>
        </w:trPr>
        <w:tc>
          <w:tcPr>
            <w:tcW w:w="1646" w:type="dxa"/>
            <w:vAlign w:val="center"/>
          </w:tcPr>
          <w:p w14:paraId="35E45D77">
            <w:pPr>
              <w:shd w:val="clear"/>
              <w:spacing w:line="36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2288" w:type="dxa"/>
            <w:vAlign w:val="center"/>
          </w:tcPr>
          <w:p w14:paraId="0B451AC9">
            <w:pPr>
              <w:shd w:val="clear"/>
              <w:spacing w:line="36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023" w:type="dxa"/>
            <w:vAlign w:val="center"/>
          </w:tcPr>
          <w:p w14:paraId="4634DD6C">
            <w:pPr>
              <w:shd w:val="clear"/>
              <w:spacing w:line="36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09E30619">
            <w:pPr>
              <w:shd w:val="clear"/>
              <w:spacing w:line="36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62AFCBB">
            <w:pPr>
              <w:shd w:val="clear"/>
              <w:spacing w:line="36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087" w:type="dxa"/>
            <w:vAlign w:val="center"/>
          </w:tcPr>
          <w:p w14:paraId="64801679">
            <w:pPr>
              <w:shd w:val="clear"/>
              <w:spacing w:line="36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908" w:type="dxa"/>
            <w:vAlign w:val="center"/>
          </w:tcPr>
          <w:p w14:paraId="56FD6474">
            <w:pPr>
              <w:shd w:val="clear"/>
              <w:spacing w:line="360" w:lineRule="exact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 w14:paraId="503805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2" w:hRule="atLeast"/>
          <w:jc w:val="center"/>
        </w:trPr>
        <w:tc>
          <w:tcPr>
            <w:tcW w:w="5949" w:type="dxa"/>
            <w:gridSpan w:val="4"/>
            <w:vAlign w:val="center"/>
          </w:tcPr>
          <w:p w14:paraId="697719BC">
            <w:pPr>
              <w:shd w:val="clear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</w:rPr>
              <w:t>合           计</w:t>
            </w:r>
          </w:p>
        </w:tc>
        <w:tc>
          <w:tcPr>
            <w:tcW w:w="3129" w:type="dxa"/>
            <w:gridSpan w:val="3"/>
            <w:vAlign w:val="center"/>
          </w:tcPr>
          <w:p w14:paraId="02C497E4">
            <w:pPr>
              <w:shd w:val="clear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</w:rPr>
            </w:pPr>
          </w:p>
        </w:tc>
      </w:tr>
    </w:tbl>
    <w:p w14:paraId="46D60C8E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注意事项：</w:t>
      </w:r>
    </w:p>
    <w:p w14:paraId="588DA14C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</w:rPr>
        <w:t>、此报价为最终报价</w:t>
      </w:r>
    </w:p>
    <w:p w14:paraId="7A70B5BC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</w:rPr>
        <w:t>、投标报价表须加盖本单位有效印鉴</w:t>
      </w:r>
    </w:p>
    <w:p w14:paraId="689ED976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、联系人：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电 话：</w:t>
      </w:r>
    </w:p>
    <w:p w14:paraId="594FB838">
      <w:pPr>
        <w:shd w:val="clear"/>
        <w:spacing w:line="440" w:lineRule="exact"/>
        <w:ind w:firstLine="275" w:firstLineChars="98"/>
        <w:rPr>
          <w:rFonts w:eastAsia="仿宋_GB2312" w:cs="仿宋_GB2312"/>
          <w:b/>
          <w:bCs/>
          <w:sz w:val="28"/>
          <w:szCs w:val="28"/>
        </w:rPr>
      </w:pPr>
    </w:p>
    <w:p w14:paraId="7D41995E">
      <w:pPr>
        <w:shd w:val="clear"/>
        <w:spacing w:line="440" w:lineRule="exact"/>
        <w:ind w:firstLine="275" w:firstLineChars="98"/>
        <w:rPr>
          <w:rFonts w:eastAsia="仿宋_GB2312" w:cs="仿宋_GB2312"/>
          <w:b/>
          <w:bCs/>
          <w:sz w:val="28"/>
          <w:szCs w:val="28"/>
        </w:rPr>
      </w:pPr>
    </w:p>
    <w:p w14:paraId="70A7BDF7">
      <w:pPr>
        <w:shd w:val="clear"/>
        <w:spacing w:line="440" w:lineRule="exact"/>
        <w:ind w:firstLine="275" w:firstLineChars="98"/>
        <w:rPr>
          <w:rFonts w:eastAsia="仿宋_GB2312"/>
          <w:b/>
          <w:bCs/>
          <w:sz w:val="28"/>
          <w:szCs w:val="28"/>
          <w:u w:val="single"/>
        </w:rPr>
      </w:pPr>
      <w:r>
        <w:rPr>
          <w:rFonts w:hint="eastAsia" w:eastAsia="仿宋_GB2312" w:cs="仿宋_GB2312"/>
          <w:b/>
          <w:bCs/>
          <w:sz w:val="28"/>
          <w:szCs w:val="28"/>
        </w:rPr>
        <w:t>报价单位名称：</w:t>
      </w:r>
    </w:p>
    <w:p w14:paraId="43F963BB">
      <w:pPr>
        <w:pStyle w:val="2"/>
        <w:shd w:val="clear"/>
        <w:spacing w:line="440" w:lineRule="exact"/>
        <w:ind w:left="99" w:leftChars="47" w:firstLine="275" w:firstLineChars="98"/>
        <w:rPr>
          <w:rFonts w:hint="default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eastAsia="仿宋_GB2312" w:cs="仿宋_GB2312"/>
          <w:b/>
          <w:bCs/>
          <w:sz w:val="28"/>
          <w:szCs w:val="28"/>
        </w:rPr>
        <w:t>（公章）</w:t>
      </w:r>
      <w:r>
        <w:rPr>
          <w:rFonts w:eastAsia="仿宋_GB2312"/>
          <w:b/>
          <w:bCs/>
          <w:sz w:val="28"/>
          <w:szCs w:val="28"/>
        </w:rPr>
        <w:t xml:space="preserve">                          </w:t>
      </w:r>
      <w:r>
        <w:rPr>
          <w:rFonts w:eastAsia="仿宋_GB2312"/>
          <w:b/>
          <w:bCs/>
          <w:sz w:val="28"/>
          <w:szCs w:val="28"/>
          <w:u w:val="single"/>
        </w:rPr>
        <w:t xml:space="preserve">     </w:t>
      </w:r>
      <w:r>
        <w:rPr>
          <w:rFonts w:hint="eastAsia" w:eastAsia="仿宋_GB2312" w:cs="仿宋_GB2312"/>
          <w:b/>
          <w:bCs/>
          <w:sz w:val="28"/>
          <w:szCs w:val="28"/>
        </w:rPr>
        <w:t>年</w:t>
      </w:r>
      <w:r>
        <w:rPr>
          <w:rFonts w:eastAsia="仿宋_GB2312"/>
          <w:b/>
          <w:bCs/>
          <w:sz w:val="28"/>
          <w:szCs w:val="28"/>
          <w:u w:val="single"/>
        </w:rPr>
        <w:t xml:space="preserve">    </w:t>
      </w:r>
      <w:r>
        <w:rPr>
          <w:rFonts w:hint="eastAsia" w:eastAsia="仿宋_GB2312" w:cs="仿宋_GB2312"/>
          <w:b/>
          <w:bCs/>
          <w:sz w:val="28"/>
          <w:szCs w:val="28"/>
        </w:rPr>
        <w:t>月</w:t>
      </w:r>
      <w:r>
        <w:rPr>
          <w:rFonts w:eastAsia="仿宋_GB2312"/>
          <w:b/>
          <w:bCs/>
          <w:sz w:val="28"/>
          <w:szCs w:val="28"/>
          <w:u w:val="single"/>
        </w:rPr>
        <w:t xml:space="preserve">    </w:t>
      </w:r>
      <w:r>
        <w:rPr>
          <w:rFonts w:hint="eastAsia" w:eastAsia="仿宋_GB2312" w:cs="仿宋_GB2312"/>
          <w:b/>
          <w:bCs/>
          <w:sz w:val="28"/>
          <w:szCs w:val="28"/>
        </w:rPr>
        <w:t>日</w:t>
      </w:r>
    </w:p>
    <w:p w14:paraId="4537464B">
      <w:pPr>
        <w:shd w:val="clear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B51797"/>
    <w:rsid w:val="0E315A11"/>
    <w:rsid w:val="142C56CF"/>
    <w:rsid w:val="1ADC4100"/>
    <w:rsid w:val="1F345E9E"/>
    <w:rsid w:val="23844410"/>
    <w:rsid w:val="26CD22C2"/>
    <w:rsid w:val="36BF3665"/>
    <w:rsid w:val="4F1F277C"/>
    <w:rsid w:val="5DC50992"/>
    <w:rsid w:val="624A3B5C"/>
    <w:rsid w:val="6367778C"/>
    <w:rsid w:val="637A3FCD"/>
    <w:rsid w:val="68AB651B"/>
    <w:rsid w:val="7A6025D6"/>
    <w:rsid w:val="7A94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99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qFormat/>
    <w:uiPriority w:val="99"/>
    <w:pPr>
      <w:ind w:left="100" w:leftChars="2500"/>
    </w:p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815</Words>
  <Characters>841</Characters>
  <Lines>0</Lines>
  <Paragraphs>0</Paragraphs>
  <TotalTime>26</TotalTime>
  <ScaleCrop>false</ScaleCrop>
  <LinksUpToDate>false</LinksUpToDate>
  <CharactersWithSpaces>919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2026-05-15T02:46:00Z</dcterms:created>
  <dc:creator>Administrator</dc:creator>
  <cp:lastModifiedBy>毕力格</cp:lastModifiedBy>
  <dcterms:modified xsi:type="dcterms:W3CDTF">2026-05-22T07:16:26Z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eyJoZGlkIjoiYzJjMWM0YjQ3ODRlNjFkYTEwNGQwY2Y4YjM2YzlmYTMiLCJ1c2VySWQiOiIyNTExODM3MzQifQ==</vt:lpwstr>
  </property>
  <property fmtid="{D5CDD505-2E9C-101B-9397-08002B2CF9AE}" pid="4" name="ICV">
    <vt:lpwstr>E3EAC07898AA4FD39301A45661221C9A_12</vt:lpwstr>
  </property>
</Properties>
</file>