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rFonts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扎兰屯市202</w:t>
      </w:r>
      <w:r>
        <w:rPr>
          <w:rFonts w:hint="eastAsia" w:ascii="方正公文小标宋" w:hAnsi="方正公文小标宋" w:eastAsia="方正公文小标宋" w:cs="方正公文小标宋"/>
          <w:sz w:val="44"/>
          <w:szCs w:val="44"/>
          <w:lang w:val="en-US" w:eastAsia="zh-CN"/>
        </w:rPr>
        <w:t>6</w:t>
      </w:r>
      <w:r>
        <w:rPr>
          <w:rFonts w:hint="eastAsia" w:ascii="方正公文小标宋" w:hAnsi="方正公文小标宋" w:eastAsia="方正公文小标宋" w:cs="方正公文小标宋"/>
          <w:sz w:val="44"/>
          <w:szCs w:val="44"/>
        </w:rPr>
        <w:t>年度地质灾害防治方案</w:t>
      </w:r>
    </w:p>
    <w:p>
      <w:r>
        <w:rPr>
          <w:rFonts w:hint="eastAsia"/>
        </w:rPr>
        <w:t>为切实做好202</w:t>
      </w:r>
      <w:r>
        <w:rPr>
          <w:rFonts w:hint="eastAsia"/>
          <w:lang w:val="en-US" w:eastAsia="zh-CN"/>
        </w:rPr>
        <w:t>6</w:t>
      </w:r>
      <w:r>
        <w:rPr>
          <w:rFonts w:hint="eastAsia"/>
        </w:rPr>
        <w:t>年度地质灾害防治工作，最大限度地减少或避免地质灾害给人民生命财产造成损失，根据《地质灾害防治条例》（国务院第394号令），结合我市实际，制定本方案。</w:t>
      </w:r>
    </w:p>
    <w:p>
      <w:pPr>
        <w:rPr>
          <w:rFonts w:ascii="黑体" w:hAnsi="黑体" w:eastAsia="黑体" w:cs="黑体"/>
        </w:rPr>
      </w:pPr>
      <w:r>
        <w:rPr>
          <w:rFonts w:hint="eastAsia" w:ascii="黑体" w:hAnsi="黑体" w:eastAsia="黑体" w:cs="黑体"/>
        </w:rPr>
        <w:t>一、地质灾害的分布与类别</w:t>
      </w:r>
    </w:p>
    <w:p>
      <w:r>
        <w:rPr>
          <w:rFonts w:hint="eastAsia"/>
        </w:rPr>
        <w:t>依据《地质灾害防治条例》第五条：因工程建设等人为活动引发的地质灾害的治理费用,按照谁引发、谁治理的原则由责任单位承担。第十四条：因工程建设可能引发地质灾害的,建设单位应当加强地质灾害监测。第十五条：在地质灾害重点防范期内,乡镇人民政府、基层群众自治组织应当加强地质灾害险情的巡回检查,发现险情及时处理和报告。第三十四条：因自然因素造成的其他地质灾害,确需治理的,在县级以上地方人民政府的领导下,由本级人民政府国土资源主管部门组织治理。第三十五条：因工程建设等人为活动引发的地质灾害,由责任单位承担治理责任。公路沿线地质灾害由交通运输部门负责监测治理；各矿区地质灾害由矿山企业负责监测治理；因自然因素造成的其他地质灾害，由各乡镇办事处</w:t>
      </w:r>
      <w:r>
        <w:rPr>
          <w:rFonts w:hint="eastAsia"/>
          <w:lang w:eastAsia="zh-CN"/>
        </w:rPr>
        <w:t>、自然资源部门</w:t>
      </w:r>
      <w:r>
        <w:rPr>
          <w:rFonts w:hint="eastAsia"/>
        </w:rPr>
        <w:t>负责监测，自然资源部门负责治理。</w:t>
      </w:r>
    </w:p>
    <w:p>
      <w:r>
        <w:rPr>
          <w:rFonts w:hint="eastAsia"/>
        </w:rPr>
        <w:t>1.柴河镇：</w:t>
      </w:r>
    </w:p>
    <w:p>
      <w:pPr>
        <w:rPr>
          <w:color w:val="auto"/>
        </w:rPr>
      </w:pPr>
      <w:r>
        <w:rPr>
          <w:rFonts w:hint="eastAsia"/>
          <w:color w:val="auto"/>
        </w:rPr>
        <w:t>（1）扎兰屯市柴河镇北沟（泥石流）；</w:t>
      </w:r>
    </w:p>
    <w:p>
      <w:r>
        <w:rPr>
          <w:rFonts w:hint="eastAsia"/>
        </w:rPr>
        <w:t>2.哈多河</w:t>
      </w:r>
      <w:r>
        <w:rPr>
          <w:rFonts w:hint="eastAsia"/>
          <w:lang w:eastAsia="zh-CN"/>
        </w:rPr>
        <w:t>镇：</w:t>
      </w:r>
    </w:p>
    <w:p>
      <w:pPr>
        <w:rPr>
          <w:color w:val="auto"/>
        </w:rPr>
      </w:pPr>
      <w:r>
        <w:rPr>
          <w:rFonts w:hint="eastAsia"/>
          <w:color w:val="auto"/>
        </w:rPr>
        <w:t>（1）扎兰屯市哈多河镇罕达罕村三组（泥石流）；</w:t>
      </w:r>
    </w:p>
    <w:p>
      <w:pPr>
        <w:rPr>
          <w:color w:val="auto"/>
        </w:rPr>
      </w:pPr>
      <w:r>
        <w:rPr>
          <w:rFonts w:hint="eastAsia"/>
          <w:color w:val="auto"/>
        </w:rPr>
        <w:t>（2）扎兰屯市哈多河镇哈多河村二组（泥石流）；</w:t>
      </w:r>
    </w:p>
    <w:p>
      <w:pPr>
        <w:rPr>
          <w:color w:val="auto"/>
        </w:rPr>
      </w:pPr>
      <w:r>
        <w:rPr>
          <w:rFonts w:hint="eastAsia"/>
          <w:color w:val="auto"/>
        </w:rPr>
        <w:t>（3）扎兰屯市哈多河镇合兴村骆驼峰二组（泥石流）。</w:t>
      </w:r>
    </w:p>
    <w:p>
      <w:r>
        <w:rPr>
          <w:rFonts w:hint="eastAsia"/>
        </w:rPr>
        <w:t>3.洼堤</w:t>
      </w:r>
      <w:r>
        <w:rPr>
          <w:rFonts w:hint="eastAsia"/>
          <w:lang w:eastAsia="zh-CN"/>
        </w:rPr>
        <w:t>乡：</w:t>
      </w:r>
    </w:p>
    <w:p>
      <w:pPr>
        <w:rPr>
          <w:color w:val="auto"/>
        </w:rPr>
      </w:pPr>
      <w:r>
        <w:rPr>
          <w:rFonts w:hint="eastAsia"/>
          <w:color w:val="auto"/>
        </w:rPr>
        <w:t>（</w:t>
      </w:r>
      <w:r>
        <w:rPr>
          <w:rFonts w:hint="eastAsia"/>
          <w:color w:val="auto"/>
          <w:lang w:val="en-US" w:eastAsia="zh-CN"/>
        </w:rPr>
        <w:t>1</w:t>
      </w:r>
      <w:r>
        <w:rPr>
          <w:rFonts w:hint="eastAsia"/>
          <w:color w:val="auto"/>
        </w:rPr>
        <w:t>）扎兰屯市洼堤乡</w:t>
      </w:r>
      <w:r>
        <w:rPr>
          <w:rFonts w:hint="eastAsia"/>
          <w:color w:val="auto"/>
          <w:lang w:val="en-US" w:eastAsia="zh-CN"/>
        </w:rPr>
        <w:t>德社村</w:t>
      </w:r>
      <w:r>
        <w:rPr>
          <w:rFonts w:hint="eastAsia"/>
          <w:color w:val="auto"/>
        </w:rPr>
        <w:t>（泥石流）；</w:t>
      </w:r>
    </w:p>
    <w:p>
      <w:pPr>
        <w:rPr>
          <w:color w:val="auto"/>
        </w:rPr>
      </w:pPr>
      <w:r>
        <w:rPr>
          <w:rFonts w:hint="eastAsia"/>
          <w:color w:val="auto"/>
        </w:rPr>
        <w:t>（</w:t>
      </w:r>
      <w:r>
        <w:rPr>
          <w:rFonts w:hint="eastAsia"/>
          <w:color w:val="auto"/>
          <w:lang w:val="en-US" w:eastAsia="zh-CN"/>
        </w:rPr>
        <w:t>2</w:t>
      </w:r>
      <w:r>
        <w:rPr>
          <w:rFonts w:hint="eastAsia"/>
          <w:color w:val="auto"/>
        </w:rPr>
        <w:t>）扎兰屯市洼堤乡青山村五组（泥石流）；</w:t>
      </w:r>
    </w:p>
    <w:p>
      <w:pPr>
        <w:rPr>
          <w:color w:val="auto"/>
        </w:rPr>
      </w:pPr>
      <w:r>
        <w:rPr>
          <w:rFonts w:hint="eastAsia"/>
          <w:color w:val="auto"/>
        </w:rPr>
        <w:t>4.蘑菇气</w:t>
      </w:r>
      <w:r>
        <w:rPr>
          <w:rFonts w:hint="eastAsia"/>
          <w:color w:val="auto"/>
          <w:lang w:eastAsia="zh-CN"/>
        </w:rPr>
        <w:t>镇：</w:t>
      </w:r>
    </w:p>
    <w:p>
      <w:pPr>
        <w:rPr>
          <w:color w:val="auto"/>
        </w:rPr>
      </w:pPr>
      <w:r>
        <w:rPr>
          <w:rFonts w:hint="eastAsia"/>
          <w:color w:val="auto"/>
        </w:rPr>
        <w:t>（1）扎兰屯市蘑菇气镇（关门山）野马河村陆家炉（泥石流）；</w:t>
      </w:r>
    </w:p>
    <w:p>
      <w:pPr>
        <w:rPr>
          <w:color w:val="auto"/>
        </w:rPr>
      </w:pPr>
      <w:r>
        <w:rPr>
          <w:rFonts w:hint="eastAsia"/>
          <w:color w:val="auto"/>
        </w:rPr>
        <w:t>（2）扎兰屯市蘑菇气镇蘑菇气村二组（泥石流）；</w:t>
      </w:r>
    </w:p>
    <w:p>
      <w:pPr>
        <w:rPr>
          <w:color w:val="auto"/>
        </w:rPr>
      </w:pPr>
      <w:r>
        <w:rPr>
          <w:rFonts w:hint="eastAsia"/>
          <w:color w:val="auto"/>
        </w:rPr>
        <w:t>（3）扎兰屯市蘑菇气镇</w:t>
      </w:r>
      <w:r>
        <w:rPr>
          <w:rFonts w:hint="default"/>
          <w:color w:val="auto"/>
          <w:lang w:val="en-US" w:eastAsia="zh-CN"/>
        </w:rPr>
        <w:t>苇莲河石人沟口</w:t>
      </w:r>
      <w:r>
        <w:rPr>
          <w:rFonts w:hint="eastAsia"/>
          <w:color w:val="auto"/>
        </w:rPr>
        <w:t>（崩塌）。</w:t>
      </w:r>
    </w:p>
    <w:p>
      <w:r>
        <w:rPr>
          <w:rFonts w:hint="eastAsia"/>
        </w:rPr>
        <w:t>5.萨马街鄂温克</w:t>
      </w:r>
      <w:r>
        <w:rPr>
          <w:rFonts w:hint="eastAsia"/>
          <w:lang w:eastAsia="zh-CN"/>
        </w:rPr>
        <w:t>民族乡：</w:t>
      </w:r>
    </w:p>
    <w:p>
      <w:pPr>
        <w:rPr>
          <w:color w:val="auto"/>
        </w:rPr>
      </w:pPr>
      <w:r>
        <w:rPr>
          <w:rFonts w:hint="eastAsia"/>
          <w:color w:val="auto"/>
        </w:rPr>
        <w:t>（1）扎兰屯市萨马街</w:t>
      </w:r>
      <w:r>
        <w:rPr>
          <w:rFonts w:hint="eastAsia"/>
          <w:color w:val="auto"/>
          <w:lang w:val="en-US" w:eastAsia="zh-CN"/>
        </w:rPr>
        <w:t>北沟</w:t>
      </w:r>
      <w:r>
        <w:rPr>
          <w:rFonts w:hint="eastAsia"/>
          <w:color w:val="auto"/>
        </w:rPr>
        <w:t>（泥石流）；</w:t>
      </w:r>
    </w:p>
    <w:p>
      <w:pPr>
        <w:rPr>
          <w:color w:val="auto"/>
        </w:rPr>
      </w:pPr>
      <w:r>
        <w:rPr>
          <w:rFonts w:hint="eastAsia"/>
          <w:color w:val="auto"/>
        </w:rPr>
        <w:t>（2）扎兰屯市萨马街鄂温克民族乡护林村</w:t>
      </w:r>
      <w:r>
        <w:rPr>
          <w:rFonts w:hint="eastAsia"/>
          <w:color w:val="auto"/>
          <w:lang w:val="en-US" w:eastAsia="zh-CN"/>
        </w:rPr>
        <w:t>三组</w:t>
      </w:r>
      <w:r>
        <w:rPr>
          <w:rFonts w:hint="eastAsia"/>
          <w:color w:val="auto"/>
        </w:rPr>
        <w:t>（泥石流）；</w:t>
      </w:r>
    </w:p>
    <w:p>
      <w:pPr>
        <w:rPr>
          <w:color w:val="auto"/>
        </w:rPr>
      </w:pPr>
      <w:r>
        <w:rPr>
          <w:rFonts w:hint="eastAsia"/>
          <w:color w:val="auto"/>
        </w:rPr>
        <w:t>（3）扎兰屯市萨马街鄂温克民族乡马龙沟村二组（泥石流）。</w:t>
      </w:r>
    </w:p>
    <w:p>
      <w:r>
        <w:rPr>
          <w:rFonts w:hint="eastAsia"/>
        </w:rPr>
        <w:t>6.中和</w:t>
      </w:r>
      <w:r>
        <w:rPr>
          <w:rFonts w:hint="eastAsia"/>
          <w:lang w:eastAsia="zh-CN"/>
        </w:rPr>
        <w:t>镇：</w:t>
      </w:r>
    </w:p>
    <w:p>
      <w:pPr>
        <w:rPr>
          <w:color w:val="auto"/>
        </w:rPr>
      </w:pPr>
      <w:r>
        <w:rPr>
          <w:rFonts w:hint="eastAsia"/>
          <w:color w:val="auto"/>
        </w:rPr>
        <w:t>（</w:t>
      </w:r>
      <w:r>
        <w:rPr>
          <w:rFonts w:hint="eastAsia"/>
          <w:color w:val="auto"/>
          <w:lang w:val="en-US" w:eastAsia="zh-CN"/>
        </w:rPr>
        <w:t>1</w:t>
      </w:r>
      <w:r>
        <w:rPr>
          <w:rFonts w:hint="eastAsia"/>
          <w:color w:val="auto"/>
        </w:rPr>
        <w:t>）扎兰屯市中和镇福兴村二、三组（泥石流）；</w:t>
      </w:r>
    </w:p>
    <w:p>
      <w:pPr>
        <w:rPr>
          <w:color w:val="auto"/>
        </w:rPr>
      </w:pPr>
      <w:r>
        <w:rPr>
          <w:rFonts w:hint="eastAsia"/>
          <w:color w:val="auto"/>
        </w:rPr>
        <w:t>（</w:t>
      </w:r>
      <w:r>
        <w:rPr>
          <w:rFonts w:hint="eastAsia"/>
          <w:color w:val="auto"/>
          <w:lang w:val="en-US" w:eastAsia="zh-CN"/>
        </w:rPr>
        <w:t>2</w:t>
      </w:r>
      <w:r>
        <w:rPr>
          <w:rFonts w:hint="eastAsia"/>
          <w:color w:val="auto"/>
        </w:rPr>
        <w:t>）扎兰屯市中和镇前进村六组（泥石流）；</w:t>
      </w:r>
    </w:p>
    <w:p>
      <w:r>
        <w:rPr>
          <w:rFonts w:hint="eastAsia"/>
        </w:rPr>
        <w:t>7.成吉思汗</w:t>
      </w:r>
      <w:r>
        <w:rPr>
          <w:rFonts w:hint="eastAsia"/>
          <w:lang w:eastAsia="zh-CN"/>
        </w:rPr>
        <w:t>镇：</w:t>
      </w:r>
    </w:p>
    <w:p>
      <w:pPr>
        <w:rPr>
          <w:color w:val="auto"/>
        </w:rPr>
      </w:pPr>
      <w:r>
        <w:rPr>
          <w:rFonts w:hint="eastAsia"/>
          <w:color w:val="auto"/>
        </w:rPr>
        <w:t>（1）扎兰屯市成吉思汗镇</w:t>
      </w:r>
      <w:r>
        <w:rPr>
          <w:rFonts w:hint="eastAsia"/>
          <w:color w:val="auto"/>
          <w:lang w:val="en-US" w:eastAsia="zh-CN"/>
        </w:rPr>
        <w:t>石桥村十组</w:t>
      </w:r>
      <w:r>
        <w:rPr>
          <w:rFonts w:hint="eastAsia"/>
          <w:color w:val="auto"/>
        </w:rPr>
        <w:t>（泥石流）；</w:t>
      </w:r>
    </w:p>
    <w:p>
      <w:pPr>
        <w:rPr>
          <w:color w:val="auto"/>
        </w:rPr>
      </w:pPr>
      <w:r>
        <w:rPr>
          <w:rFonts w:hint="eastAsia"/>
          <w:color w:val="auto"/>
        </w:rPr>
        <w:t>（2）扎兰屯市成吉思汗镇河口村四组（泥石流）；</w:t>
      </w:r>
    </w:p>
    <w:p>
      <w:pPr>
        <w:rPr>
          <w:color w:val="auto"/>
        </w:rPr>
      </w:pPr>
      <w:r>
        <w:rPr>
          <w:rFonts w:hint="eastAsia"/>
          <w:color w:val="auto"/>
        </w:rPr>
        <w:t>（3）扎兰屯市成吉思汗镇石桥村五组（泥石流）；</w:t>
      </w:r>
    </w:p>
    <w:p>
      <w:pPr>
        <w:rPr>
          <w:color w:val="auto"/>
        </w:rPr>
      </w:pPr>
      <w:r>
        <w:rPr>
          <w:rFonts w:hint="eastAsia"/>
          <w:color w:val="auto"/>
        </w:rPr>
        <w:t>（4）扎兰屯市成吉思汗镇河口村五组（泥石流）；</w:t>
      </w:r>
    </w:p>
    <w:p>
      <w:pPr>
        <w:rPr>
          <w:color w:val="auto"/>
        </w:rPr>
      </w:pPr>
      <w:r>
        <w:rPr>
          <w:rFonts w:hint="eastAsia"/>
          <w:color w:val="auto"/>
        </w:rPr>
        <w:t>（5）扎兰屯市成吉思汗镇奋斗村三组南沟（泥石流）；</w:t>
      </w:r>
    </w:p>
    <w:p>
      <w:pPr>
        <w:rPr>
          <w:color w:val="auto"/>
        </w:rPr>
      </w:pPr>
      <w:r>
        <w:rPr>
          <w:rFonts w:hint="eastAsia"/>
          <w:color w:val="auto"/>
        </w:rPr>
        <w:t>（6）扎兰屯市成吉思汗镇建设村</w:t>
      </w:r>
      <w:r>
        <w:rPr>
          <w:rFonts w:hint="eastAsia"/>
          <w:color w:val="auto"/>
          <w:lang w:val="en-US" w:eastAsia="zh-CN"/>
        </w:rPr>
        <w:t>一</w:t>
      </w:r>
      <w:r>
        <w:rPr>
          <w:rFonts w:hint="eastAsia"/>
          <w:color w:val="auto"/>
        </w:rPr>
        <w:t>组（崩塌）。</w:t>
      </w:r>
    </w:p>
    <w:p>
      <w:pPr>
        <w:rPr>
          <w:color w:val="auto"/>
        </w:rPr>
      </w:pPr>
      <w:r>
        <w:rPr>
          <w:rFonts w:hint="eastAsia"/>
          <w:color w:val="auto"/>
        </w:rPr>
        <w:t>8.浩饶</w:t>
      </w:r>
      <w:r>
        <w:rPr>
          <w:rFonts w:hint="eastAsia"/>
          <w:color w:val="auto"/>
          <w:lang w:eastAsia="zh-CN"/>
        </w:rPr>
        <w:t>山镇：</w:t>
      </w:r>
    </w:p>
    <w:p>
      <w:pPr>
        <w:rPr>
          <w:color w:val="auto"/>
        </w:rPr>
      </w:pPr>
      <w:r>
        <w:rPr>
          <w:rFonts w:hint="eastAsia"/>
          <w:color w:val="auto"/>
        </w:rPr>
        <w:t>（1）扎兰屯市浩饶山（崩塌）；</w:t>
      </w:r>
    </w:p>
    <w:p>
      <w:pPr>
        <w:rPr>
          <w:color w:val="auto"/>
        </w:rPr>
      </w:pPr>
      <w:r>
        <w:rPr>
          <w:rFonts w:hint="eastAsia"/>
          <w:color w:val="auto"/>
        </w:rPr>
        <w:t>（2）扎兰屯市浩饶山镇鸡冠山</w:t>
      </w:r>
      <w:r>
        <w:rPr>
          <w:rFonts w:hint="eastAsia"/>
          <w:color w:val="auto"/>
          <w:lang w:val="en-US" w:eastAsia="zh-CN"/>
        </w:rPr>
        <w:t>村</w:t>
      </w:r>
      <w:r>
        <w:rPr>
          <w:rFonts w:hint="eastAsia"/>
          <w:color w:val="auto"/>
        </w:rPr>
        <w:t>（危岩体崩塌）；</w:t>
      </w:r>
    </w:p>
    <w:p>
      <w:pPr>
        <w:rPr>
          <w:color w:val="auto"/>
        </w:rPr>
      </w:pPr>
      <w:r>
        <w:rPr>
          <w:rFonts w:hint="eastAsia"/>
          <w:color w:val="auto"/>
        </w:rPr>
        <w:t>（3）扎兰屯市浩饶山镇西平台村好田大砬子（崩塌）。</w:t>
      </w:r>
    </w:p>
    <w:p>
      <w:r>
        <w:rPr>
          <w:rFonts w:hint="eastAsia"/>
        </w:rPr>
        <w:t>9.卧牛河</w:t>
      </w:r>
      <w:r>
        <w:rPr>
          <w:rFonts w:hint="eastAsia"/>
          <w:lang w:eastAsia="zh-CN"/>
        </w:rPr>
        <w:t>镇：</w:t>
      </w:r>
    </w:p>
    <w:p>
      <w:pPr>
        <w:rPr>
          <w:color w:val="auto"/>
        </w:rPr>
      </w:pPr>
      <w:r>
        <w:rPr>
          <w:rFonts w:hint="eastAsia"/>
          <w:color w:val="auto"/>
        </w:rPr>
        <w:t>（1）扎兰屯市卧牛河镇四道桥村（大兴）六组（泥石流）。</w:t>
      </w:r>
    </w:p>
    <w:p>
      <w:pPr>
        <w:rPr>
          <w:color w:val="auto"/>
        </w:rPr>
      </w:pPr>
      <w:r>
        <w:rPr>
          <w:rFonts w:hint="eastAsia"/>
          <w:color w:val="auto"/>
        </w:rPr>
        <w:t>10.河西</w:t>
      </w:r>
      <w:r>
        <w:rPr>
          <w:rFonts w:hint="eastAsia"/>
          <w:color w:val="auto"/>
          <w:lang w:eastAsia="zh-CN"/>
        </w:rPr>
        <w:t>办事处：</w:t>
      </w:r>
    </w:p>
    <w:p>
      <w:pPr>
        <w:rPr>
          <w:color w:val="auto"/>
        </w:rPr>
      </w:pPr>
      <w:r>
        <w:rPr>
          <w:rFonts w:hint="eastAsia"/>
          <w:color w:val="auto"/>
        </w:rPr>
        <w:t>（</w:t>
      </w:r>
      <w:r>
        <w:rPr>
          <w:rFonts w:hint="eastAsia"/>
          <w:color w:val="auto"/>
          <w:lang w:val="en-US" w:eastAsia="zh-CN"/>
        </w:rPr>
        <w:t>1</w:t>
      </w:r>
      <w:r>
        <w:rPr>
          <w:rFonts w:hint="eastAsia"/>
          <w:color w:val="auto"/>
        </w:rPr>
        <w:t>）扎兰屯市河西办事处大坝居委会回民屯郑家沟（泥石流）。</w:t>
      </w:r>
    </w:p>
    <w:p>
      <w:r>
        <w:rPr>
          <w:rFonts w:hint="eastAsia"/>
        </w:rPr>
        <w:t>11.兴华</w:t>
      </w:r>
      <w:r>
        <w:rPr>
          <w:rFonts w:hint="eastAsia"/>
          <w:lang w:eastAsia="zh-CN"/>
        </w:rPr>
        <w:t>办事处：</w:t>
      </w:r>
    </w:p>
    <w:p>
      <w:pPr>
        <w:rPr>
          <w:color w:val="auto"/>
        </w:rPr>
      </w:pPr>
      <w:r>
        <w:rPr>
          <w:rFonts w:hint="eastAsia"/>
          <w:color w:val="auto"/>
        </w:rPr>
        <w:t>（1）扎兰屯市</w:t>
      </w:r>
      <w:r>
        <w:rPr>
          <w:rFonts w:hint="default"/>
          <w:color w:val="auto"/>
          <w:lang w:val="en-US" w:eastAsia="zh-CN"/>
        </w:rPr>
        <w:t>兴华办事处铁路居委会方家沟</w:t>
      </w:r>
      <w:r>
        <w:rPr>
          <w:rFonts w:hint="eastAsia"/>
          <w:color w:val="auto"/>
        </w:rPr>
        <w:t>（泥石流）；</w:t>
      </w:r>
    </w:p>
    <w:p>
      <w:pPr>
        <w:rPr>
          <w:color w:val="auto"/>
        </w:rPr>
      </w:pPr>
      <w:r>
        <w:rPr>
          <w:rFonts w:hint="eastAsia"/>
          <w:color w:val="auto"/>
        </w:rPr>
        <w:t>（2）扎兰屯市兴华办事处</w:t>
      </w:r>
      <w:r>
        <w:rPr>
          <w:rFonts w:hint="default"/>
          <w:color w:val="auto"/>
          <w:lang w:val="en-US" w:eastAsia="zh-CN"/>
        </w:rPr>
        <w:t>铁路居委会北窑沟</w:t>
      </w:r>
      <w:r>
        <w:rPr>
          <w:rFonts w:hint="eastAsia"/>
          <w:color w:val="auto"/>
        </w:rPr>
        <w:t>（泥石流）。</w:t>
      </w:r>
    </w:p>
    <w:p>
      <w:pPr>
        <w:rPr>
          <w:color w:val="auto"/>
        </w:rPr>
      </w:pPr>
      <w:r>
        <w:rPr>
          <w:rFonts w:hint="eastAsia"/>
          <w:color w:val="auto"/>
        </w:rPr>
        <w:t>12.铁东</w:t>
      </w:r>
      <w:r>
        <w:rPr>
          <w:rFonts w:hint="eastAsia"/>
          <w:color w:val="auto"/>
          <w:lang w:eastAsia="zh-CN"/>
        </w:rPr>
        <w:t>办事处：</w:t>
      </w:r>
    </w:p>
    <w:p>
      <w:pPr>
        <w:rPr>
          <w:color w:val="auto"/>
        </w:rPr>
      </w:pPr>
      <w:r>
        <w:rPr>
          <w:rFonts w:hint="eastAsia"/>
          <w:color w:val="auto"/>
        </w:rPr>
        <w:t>（</w:t>
      </w:r>
      <w:r>
        <w:rPr>
          <w:rFonts w:hint="eastAsia"/>
          <w:color w:val="auto"/>
          <w:lang w:val="en-US" w:eastAsia="zh-CN"/>
        </w:rPr>
        <w:t>1</w:t>
      </w:r>
      <w:r>
        <w:rPr>
          <w:rFonts w:hint="eastAsia"/>
          <w:color w:val="auto"/>
        </w:rPr>
        <w:t>）铁东办事处五里小站村新发小河上游（泥石流）；</w:t>
      </w:r>
    </w:p>
    <w:p>
      <w:pPr>
        <w:rPr>
          <w:rFonts w:ascii="黑体" w:hAnsi="黑体" w:eastAsia="黑体" w:cs="黑体"/>
        </w:rPr>
      </w:pPr>
      <w:r>
        <w:rPr>
          <w:rFonts w:hint="eastAsia" w:ascii="黑体" w:hAnsi="黑体" w:eastAsia="黑体" w:cs="黑体"/>
        </w:rPr>
        <w:t>二、重点防治的交通路段</w:t>
      </w:r>
    </w:p>
    <w:p>
      <w:r>
        <w:rPr>
          <w:rFonts w:hint="eastAsia"/>
        </w:rPr>
        <w:t>1.G5511集宁—阿荣旗高速公路扎兰屯段两侧；</w:t>
      </w:r>
    </w:p>
    <w:p>
      <w:r>
        <w:rPr>
          <w:rFonts w:hint="eastAsia"/>
        </w:rPr>
        <w:t>2.G232线牙克石至四平公路金边壕至大兴段两侧；</w:t>
      </w:r>
    </w:p>
    <w:p>
      <w:r>
        <w:rPr>
          <w:rFonts w:hint="eastAsia"/>
        </w:rPr>
        <w:t>3.G111线北京至漠河公路扎兰屯段两侧；</w:t>
      </w:r>
    </w:p>
    <w:p>
      <w:r>
        <w:rPr>
          <w:rFonts w:hint="eastAsia"/>
        </w:rPr>
        <w:t>4.G232线牙克石至四平公路大兴至南木段两侧；</w:t>
      </w:r>
    </w:p>
    <w:p>
      <w:r>
        <w:rPr>
          <w:rFonts w:hint="eastAsia"/>
        </w:rPr>
        <w:t>5.S308蘑菇气至柴河至阿尔山公路两侧；</w:t>
      </w:r>
    </w:p>
    <w:p>
      <w:r>
        <w:rPr>
          <w:rFonts w:hint="eastAsia"/>
        </w:rPr>
        <w:t>6.S204线浩饶山至柴河段公路两侧；</w:t>
      </w:r>
    </w:p>
    <w:p>
      <w:r>
        <w:rPr>
          <w:rFonts w:hint="eastAsia"/>
        </w:rPr>
        <w:t>7.古营河（塔尔气）至柴河镇公路两侧；</w:t>
      </w:r>
    </w:p>
    <w:p>
      <w:r>
        <w:rPr>
          <w:rFonts w:hint="eastAsia"/>
        </w:rPr>
        <w:t>8.浩饶山镇西平台村汇河口旅游公路；</w:t>
      </w:r>
    </w:p>
    <w:p>
      <w:r>
        <w:rPr>
          <w:rFonts w:hint="eastAsia"/>
        </w:rPr>
        <w:t>9.萨马街鄂温克民族乡根多河林场公路段；</w:t>
      </w:r>
    </w:p>
    <w:p>
      <w:r>
        <w:rPr>
          <w:rFonts w:hint="eastAsia"/>
        </w:rPr>
        <w:t>10.各乡镇山区公路两侧。</w:t>
      </w:r>
    </w:p>
    <w:p>
      <w:pPr>
        <w:rPr>
          <w:rFonts w:ascii="黑体" w:hAnsi="黑体" w:eastAsia="黑体" w:cs="黑体"/>
        </w:rPr>
      </w:pPr>
      <w:r>
        <w:rPr>
          <w:rFonts w:hint="eastAsia" w:ascii="黑体" w:hAnsi="黑体" w:eastAsia="黑体" w:cs="黑体"/>
        </w:rPr>
        <w:t>三、矿山企业防治重点区域</w:t>
      </w:r>
    </w:p>
    <w:p>
      <w:r>
        <w:rPr>
          <w:rFonts w:hint="eastAsia"/>
        </w:rPr>
        <w:t>各矿山采矿区、排土场,尾矿库。</w:t>
      </w:r>
    </w:p>
    <w:p>
      <w:pPr>
        <w:rPr>
          <w:rFonts w:ascii="黑体" w:hAnsi="黑体" w:eastAsia="黑体" w:cs="黑体"/>
        </w:rPr>
      </w:pPr>
      <w:r>
        <w:rPr>
          <w:rFonts w:hint="eastAsia" w:ascii="黑体" w:hAnsi="黑体" w:eastAsia="黑体" w:cs="黑体"/>
        </w:rPr>
        <w:t>四、重点防范期</w:t>
      </w:r>
    </w:p>
    <w:p>
      <w:r>
        <w:rPr>
          <w:rFonts w:hint="eastAsia"/>
        </w:rPr>
        <w:t>我市地质灾害重点防范期为5月1日至9月30 日，各乡镇、街道办事处和有关单位要提前做好各方面的准备工作，及时进入重点防范工作状态。</w:t>
      </w:r>
    </w:p>
    <w:p>
      <w:pPr>
        <w:rPr>
          <w:rFonts w:ascii="黑体" w:hAnsi="黑体" w:eastAsia="黑体" w:cs="黑体"/>
        </w:rPr>
      </w:pPr>
      <w:r>
        <w:rPr>
          <w:rFonts w:hint="eastAsia" w:ascii="黑体" w:hAnsi="黑体" w:eastAsia="黑体" w:cs="黑体"/>
        </w:rPr>
        <w:t>五、地质灾害的防治措施</w:t>
      </w:r>
    </w:p>
    <w:p>
      <w:r>
        <w:rPr>
          <w:rFonts w:hint="eastAsia"/>
        </w:rPr>
        <w:t>认真落实《地质灾害防治条例》，按照“防治地质灾害, 坚持预防为主，避让与治理相结合的方针”，重点采取以下措施：</w:t>
      </w:r>
    </w:p>
    <w:p>
      <w:pPr>
        <w:numPr>
          <w:ilvl w:val="0"/>
          <w:numId w:val="1"/>
        </w:numPr>
      </w:pPr>
      <w:r>
        <w:rPr>
          <w:rFonts w:hint="eastAsia"/>
          <w:lang w:eastAsia="zh-CN"/>
        </w:rPr>
        <w:t xml:space="preserve">自然资源局应强化地质灾害隐患点的日常排查工作，特别是汛前排查和汛中巡查。要做好地质灾害隐患点警示标识的查漏补缺，保证每处隐患点均设置警示标识。自然资源局需与具备地质灾害防治资质的单位签订合作协议，由地质灾害防治队伍提供驻守服务，以支撑开展地质灾害防治相关工作。当出现灾险情时，地质灾害防治队伍应及时提出防治建议。 </w:t>
      </w:r>
    </w:p>
    <w:p>
      <w:pPr>
        <w:rPr>
          <w:rFonts w:hint="eastAsia" w:eastAsia="仿宋"/>
          <w:lang w:eastAsia="zh-CN"/>
        </w:rPr>
      </w:pPr>
      <w:r>
        <w:rPr>
          <w:rFonts w:hint="eastAsia"/>
          <w:lang w:eastAsia="zh-CN"/>
        </w:rPr>
        <w:t xml:space="preserve">（二）自然资源局应充分发挥地质灾害群测群防及专业监测网络的效能，开展定期与不定期检查，强化对地质灾害重点区域的监测与防范。一旦发现险情，需及时向扎兰屯市人民政府及上一级自然资源主管部门报告。事发地的乡镇人民政府、街道办事处应及时划定地质灾害危险区域，设置危险区警示标识，明确预警信号与撤离路线，并根据险情变化及时制定应急对策，组织群众转移避让或采取防治措施。当情况危急时，应强制组织避灾疏散。 </w:t>
      </w:r>
    </w:p>
    <w:p>
      <w:pPr>
        <w:rPr>
          <w:rFonts w:hint="eastAsia" w:eastAsia="仿宋"/>
          <w:lang w:eastAsia="zh-CN"/>
        </w:rPr>
      </w:pPr>
      <w:r>
        <w:rPr>
          <w:rFonts w:hint="eastAsia"/>
          <w:lang w:eastAsia="zh-CN"/>
        </w:rPr>
        <w:t xml:space="preserve">（三）强化地质灾害预防知识的宣传与普及工作，提升全民保护环境以及防灾减灾的意识。应充分借助地球日、环境日、减灾日等纪念日，开展宣传教育活动，广泛宣传地质灾害预防工作的重要性和必要性，普及防治地质灾害的基本知识。地质灾害多发区域以及隐患点附近的居民，需掌握地质灾害突发前的征兆知识和发生时的紧急避让方法，明确撤离路线，以避免人员伤亡。 </w:t>
      </w:r>
    </w:p>
    <w:p>
      <w:pPr>
        <w:rPr>
          <w:rFonts w:ascii="黑体" w:hAnsi="黑体" w:eastAsia="黑体" w:cs="黑体"/>
        </w:rPr>
      </w:pPr>
      <w:r>
        <w:rPr>
          <w:rFonts w:hint="eastAsia" w:ascii="黑体" w:hAnsi="黑体" w:eastAsia="黑体" w:cs="黑体"/>
        </w:rPr>
        <w:t>六、落实地质灾害责任，加大对地质灾害隐患点监测</w:t>
      </w:r>
    </w:p>
    <w:p>
      <w:pPr>
        <w:rPr>
          <w:rFonts w:hint="eastAsia" w:eastAsia="仿宋"/>
          <w:lang w:eastAsia="zh-CN"/>
        </w:rPr>
      </w:pPr>
      <w:r>
        <w:rPr>
          <w:rFonts w:hint="eastAsia"/>
          <w:lang w:eastAsia="zh-CN"/>
        </w:rPr>
        <w:t>（一）市、乡镇、街道办事处、村（社区）应强化地质灾害的群测群防工作。在地质灾害重点防范期内，乡镇人民政府、街道办事处、基层群众自治组织需加强对地质灾害险情的巡回检查，一旦发现险情，应及时处理并报告。依据地质灾害速报制度的规定，若发现灾害有发生迹象或灾害已经发生，应立即通过电话上报；并在</w:t>
      </w:r>
      <w:r>
        <w:rPr>
          <w:rFonts w:hint="eastAsia"/>
          <w:lang w:val="en-US" w:eastAsia="zh-CN"/>
        </w:rPr>
        <w:t>30</w:t>
      </w:r>
      <w:r>
        <w:rPr>
          <w:rFonts w:hint="eastAsia"/>
          <w:lang w:eastAsia="zh-CN"/>
        </w:rPr>
        <w:t xml:space="preserve">分钟内以书面形式向扎兰屯市人民政府以及应急管理部门、自然资源部门上报。灾害速报的内容主要涵盖地质灾害险情或灾情出现的地点与时间、地质灾害类型、灾害体的规模、可能的引发因素和发展趋势等。对于已发生的地质灾害，速报内容还应包括伤亡和失踪的人数以及造成的直接经济损失。 </w:t>
      </w:r>
    </w:p>
    <w:p>
      <w:pPr>
        <w:rPr>
          <w:rFonts w:hint="eastAsia"/>
        </w:rPr>
      </w:pPr>
      <w:r>
        <w:rPr>
          <w:rFonts w:hint="eastAsia"/>
        </w:rPr>
        <w:t>（二）应急管理局、自然资源局和气象局应当加强合作，联合开展地质灾害气象预报预警工作，并将预报预警结果及时报告市人民政府，同时通过媒体向社会发布。当发出某个区域有可能发生地质灾害的预警预报后，当地乡镇人民政府、街道办事处应当立即将有关信息通知到村、社区以及重要地质灾害危险点的防灾责任人、监测人和危险区内的群众；各部门单位和当地人民群众应当对照“防灾明白卡”的要求，做好防灾的各项准备工作。</w:t>
      </w:r>
    </w:p>
    <w:p>
      <w:pPr>
        <w:rPr>
          <w:rFonts w:hint="eastAsia"/>
        </w:rPr>
      </w:pPr>
      <w:r>
        <w:rPr>
          <w:rFonts w:hint="eastAsia"/>
        </w:rPr>
        <w:t>（三）教育局要在汛前、汛中会同自然资源局对中小学校校区(舍)周边的地质灾害隐患点进行排查。自然资源局要按照有关规定，与教育局共同督促建设单位按照国家有关规定开展地质灾害危险性评估工作。广泛开展地质灾害防灾基本知识的宣传教育活动，努力培养广大教职员工和中小学生预防各类地质灾害的防灾意识，增强他们临灾避险和自我救助的能力。</w:t>
      </w:r>
    </w:p>
    <w:p>
      <w:pPr>
        <w:rPr>
          <w:rFonts w:hint="eastAsia"/>
        </w:rPr>
      </w:pPr>
      <w:r>
        <w:rPr>
          <w:rFonts w:hint="eastAsia"/>
        </w:rPr>
        <w:t>（四）每年汛期前，文旅局要会同自然资源局督促各旅游区（点）管理单位对辖区内的地质灾害隐患点进行排查，做好监测工作，发现险情，要及时采取防范措施。进行各类旅游设施建设时，建设单位在初设阶段或施工前进行地质灾害危险性评估。加大地质灾害防治基本知识宣传培训，</w:t>
      </w:r>
      <w:r>
        <w:rPr>
          <w:rFonts w:hint="eastAsia"/>
          <w:lang w:eastAsia="zh-CN"/>
        </w:rPr>
        <w:t>增强</w:t>
      </w:r>
      <w:r>
        <w:rPr>
          <w:rFonts w:hint="eastAsia"/>
        </w:rPr>
        <w:t>广大群众的防灾意识，增强他们面对突发性灾害时的自救能力，以最大限度地减少人员伤亡。</w:t>
      </w:r>
    </w:p>
    <w:p>
      <w:pPr>
        <w:rPr>
          <w:rFonts w:hint="eastAsia"/>
        </w:rPr>
      </w:pPr>
      <w:r>
        <w:rPr>
          <w:rFonts w:hint="eastAsia"/>
        </w:rPr>
        <w:t>（五）交通运输局要会同自然资源局，定期对公路沿线的地质灾害隐患点进行排查、巡查和复查。对于尚未直接影响公路安全的地质灾害隐患点，要落实责任单位和责任人，设置相应的警示标志，纳入监测体系，落实监测预警等各项措施。对于已直接影响公路和铁路安全的地质灾害隐患点，要迅速采取应急排危除险措施。组织开展应急演练，使相关干部工人了解抢险任务、程序方法等，掌握预警信号、撤离路线和避险措施，确保一旦发生险情，能够快速反应、正确处置。对各类公路在建项目，以及公路周边建设项目，要按照《地质灾害防治条例》的规定，严格执行地质灾害危险性评估制度，从源头上遏制地质灾害的发生。</w:t>
      </w:r>
    </w:p>
    <w:p>
      <w:r>
        <w:rPr>
          <w:rFonts w:hint="eastAsia"/>
        </w:rPr>
        <w:t>（六）乡镇人民政府、街道办事处应当提高群众的防灾意识和能力，根据当地已查出的地质灾害危险点、隐患点，将群测群防工作落实到具体单位、具体人员以及涉及地质灾害防治内容的“防灾明白卡”发到附近居民手中。</w:t>
      </w:r>
    </w:p>
    <w:p>
      <w:r>
        <w:rPr>
          <w:rFonts w:hint="eastAsia"/>
        </w:rPr>
        <w:t>（七）降雨是地质灾害主要诱发因素，气象局和各乡镇、街道办事处地质灾害防治工作人员、各村（社区）地质灾害预防责任人以及各级组织确定的监测责任人，应密切注意当地气象预报，对实际降雨量进行监测。当累计降雨量超过550毫米、日降雨量超过100毫米、小时降雨量超过30毫米时，应严密监视沟谷水位、泥位变化及地质灾害发生的预兆（土体饱和、沿坡体下滑、异常声响等），如发现异常应立即报告，并及时组织危险区内群众撤离。</w:t>
      </w:r>
    </w:p>
    <w:p>
      <w:r>
        <w:rPr>
          <w:rFonts w:hint="eastAsia"/>
        </w:rPr>
        <w:t>（八）各矿山企业法人代表为本矿区地质灾害预防责任人，负责矿区的地质灾害监测和抢险救灾组织工作。</w:t>
      </w:r>
    </w:p>
    <w:p>
      <w:pPr>
        <w:rPr>
          <w:kern w:val="0"/>
        </w:rPr>
      </w:pPr>
      <w:r>
        <w:rPr>
          <w:rFonts w:hint="eastAsia"/>
        </w:rPr>
        <w:t>（九）因工程建设可能引发地质灾害的,建设单位应当加强地质灾害监测。</w:t>
      </w:r>
      <w:r>
        <w:rPr>
          <w:rFonts w:hint="eastAsia"/>
          <w:lang w:eastAsia="zh-CN"/>
        </w:rPr>
        <w:t>需提交可行性研究报告的项目，</w:t>
      </w:r>
      <w:bookmarkStart w:id="0" w:name="_GoBack"/>
      <w:bookmarkEnd w:id="0"/>
      <w:r>
        <w:rPr>
          <w:rFonts w:hint="eastAsia"/>
        </w:rPr>
        <w:t>工程建设应当在可行性研究阶段进行地质灾害危险性评估,并将评估结果作为可行性研究报告的组成部分；可行性研究报告未包含地质灾害危险性评估结果的,不得批准其可行性研究报告。</w:t>
      </w:r>
      <w:r>
        <w:rPr>
          <w:rFonts w:hint="eastAsia"/>
          <w:color w:val="333333"/>
          <w:shd w:val="clear" w:color="auto" w:fill="FFFFFF"/>
        </w:rPr>
        <w:t>编制地质灾害易发区内的城市总体规划、村庄和集镇规划时,应当对规划区进行地质灾害危险性评估。</w:t>
      </w:r>
      <w:r>
        <w:rPr>
          <w:rFonts w:hint="eastAsia"/>
          <w:color w:val="333333"/>
          <w:shd w:val="clear" w:color="auto" w:fill="FFFFFF"/>
          <w:lang w:eastAsia="zh-CN"/>
        </w:rPr>
        <w:t>在</w:t>
      </w:r>
      <w:r>
        <w:rPr>
          <w:rFonts w:hint="eastAsia"/>
          <w:color w:val="000000"/>
          <w:kern w:val="0"/>
          <w:shd w:val="clear" w:color="auto" w:fill="FFFFFF"/>
        </w:rPr>
        <w:t>用地审批和规划审查中</w:t>
      </w:r>
      <w:r>
        <w:rPr>
          <w:rFonts w:hint="eastAsia"/>
        </w:rPr>
        <w:t>，</w:t>
      </w:r>
      <w:r>
        <w:rPr>
          <w:rFonts w:hint="eastAsia"/>
          <w:lang w:eastAsia="zh-CN"/>
        </w:rPr>
        <w:t>应加强对</w:t>
      </w:r>
      <w:r>
        <w:rPr>
          <w:rFonts w:hint="eastAsia"/>
        </w:rPr>
        <w:t>地质灾害危险性评估</w:t>
      </w:r>
      <w:r>
        <w:rPr>
          <w:rFonts w:hint="eastAsia"/>
          <w:lang w:eastAsia="zh-CN"/>
        </w:rPr>
        <w:t>工作的监督管理</w:t>
      </w:r>
      <w:r>
        <w:rPr>
          <w:rFonts w:hint="eastAsia"/>
        </w:rPr>
        <w:t>。按照“谁建设，谁负责”、“谁审批，谁负责”、“谁签字，谁负责”</w:t>
      </w:r>
      <w:r>
        <w:rPr>
          <w:rFonts w:hint="eastAsia"/>
          <w:lang w:eastAsia="zh-CN"/>
        </w:rPr>
        <w:t>的原则</w:t>
      </w:r>
      <w:r>
        <w:rPr>
          <w:rFonts w:hint="eastAsia"/>
        </w:rPr>
        <w:t>，严格落实责任，从源头上杜绝发生地质灾害的可能性。</w:t>
      </w:r>
    </w:p>
    <w:p>
      <w:r>
        <w:rPr>
          <w:rFonts w:hint="eastAsia"/>
        </w:rPr>
        <w:t>扎兰屯市地质灾害防治值班电话（扎兰屯市自然资源局）：0470-3798805。手机号:18147086326、13948702279。</w:t>
      </w:r>
    </w:p>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F596E90-1BEF-4867-8478-833C0D6BD2C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embedRegular r:id="rId2" w:fontKey="{56156F04-B99E-464C-B6C4-323B56296A2C}"/>
  </w:font>
  <w:font w:name="方正公文小标宋">
    <w:altName w:val="宋体"/>
    <w:panose1 w:val="00000000000000000000"/>
    <w:charset w:val="86"/>
    <w:family w:val="auto"/>
    <w:pitch w:val="default"/>
    <w:sig w:usb0="00000000" w:usb1="00000000" w:usb2="00000016" w:usb3="00000000" w:csb0="00040001" w:csb1="00000000"/>
    <w:embedRegular r:id="rId3" w:fontKey="{469F4D5F-0B47-4DA5-879E-58732C76128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ind w:firstLine="360"/>
                          </w:pPr>
                          <w:r>
                            <w:fldChar w:fldCharType="begin"/>
                          </w:r>
                          <w:r>
                            <w:instrText xml:space="preserve"> PAGE  \* MERGEFORMAT </w:instrText>
                          </w:r>
                          <w:r>
                            <w:fldChar w:fldCharType="separate"/>
                          </w:r>
                          <w:r>
                            <w:t>10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pPr>
                      <w:pStyle w:val="3"/>
                      <w:ind w:firstLine="36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p/>
  <w:p/>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0" w:firstLineChars="0"/>
      <w:jc w:val="both"/>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p/>
  <w:p/>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B3E62D"/>
    <w:multiLevelType w:val="singleLevel"/>
    <w:tmpl w:val="87B3E62D"/>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FkYWI5NDM3MmEyOWUyMDhjN2M4NmNkNTY0NzE2M2MifQ=="/>
  </w:docVars>
  <w:rsids>
    <w:rsidRoot w:val="00A8408A"/>
    <w:rsid w:val="00055F1C"/>
    <w:rsid w:val="000D2465"/>
    <w:rsid w:val="000E1FC4"/>
    <w:rsid w:val="000E236D"/>
    <w:rsid w:val="000E632F"/>
    <w:rsid w:val="001043C0"/>
    <w:rsid w:val="001D3228"/>
    <w:rsid w:val="001E44A6"/>
    <w:rsid w:val="002157C2"/>
    <w:rsid w:val="00266CB7"/>
    <w:rsid w:val="002B410C"/>
    <w:rsid w:val="002F596D"/>
    <w:rsid w:val="003267DF"/>
    <w:rsid w:val="003332EC"/>
    <w:rsid w:val="003413AB"/>
    <w:rsid w:val="00343D5A"/>
    <w:rsid w:val="003C5A66"/>
    <w:rsid w:val="004B54D5"/>
    <w:rsid w:val="00506566"/>
    <w:rsid w:val="00545B80"/>
    <w:rsid w:val="00587056"/>
    <w:rsid w:val="0065378B"/>
    <w:rsid w:val="006B5996"/>
    <w:rsid w:val="006C30B6"/>
    <w:rsid w:val="006F219E"/>
    <w:rsid w:val="0075226F"/>
    <w:rsid w:val="007D2BE1"/>
    <w:rsid w:val="007E6989"/>
    <w:rsid w:val="007F3353"/>
    <w:rsid w:val="008E6684"/>
    <w:rsid w:val="00913747"/>
    <w:rsid w:val="009517AE"/>
    <w:rsid w:val="00953021"/>
    <w:rsid w:val="009572A7"/>
    <w:rsid w:val="00967428"/>
    <w:rsid w:val="009A7A32"/>
    <w:rsid w:val="00A014DD"/>
    <w:rsid w:val="00A8408A"/>
    <w:rsid w:val="00B26097"/>
    <w:rsid w:val="00BD7C59"/>
    <w:rsid w:val="00BF1060"/>
    <w:rsid w:val="00C357AC"/>
    <w:rsid w:val="00CB2F1A"/>
    <w:rsid w:val="00D94455"/>
    <w:rsid w:val="00D954D3"/>
    <w:rsid w:val="00D97F75"/>
    <w:rsid w:val="00DA0D84"/>
    <w:rsid w:val="00DC298A"/>
    <w:rsid w:val="00E44AB9"/>
    <w:rsid w:val="00EA6486"/>
    <w:rsid w:val="00F506BE"/>
    <w:rsid w:val="019D115B"/>
    <w:rsid w:val="021D0D94"/>
    <w:rsid w:val="021E505A"/>
    <w:rsid w:val="02A41AF3"/>
    <w:rsid w:val="04014FF8"/>
    <w:rsid w:val="04061BAD"/>
    <w:rsid w:val="047E65E8"/>
    <w:rsid w:val="048E56D2"/>
    <w:rsid w:val="04A5331D"/>
    <w:rsid w:val="0595432C"/>
    <w:rsid w:val="05C5267F"/>
    <w:rsid w:val="06AB6BCE"/>
    <w:rsid w:val="06D1706C"/>
    <w:rsid w:val="08C01BD2"/>
    <w:rsid w:val="093820FC"/>
    <w:rsid w:val="0A1D552E"/>
    <w:rsid w:val="0A943665"/>
    <w:rsid w:val="0B742B26"/>
    <w:rsid w:val="0BCB69A2"/>
    <w:rsid w:val="0CC65773"/>
    <w:rsid w:val="0E2F5F5B"/>
    <w:rsid w:val="0E9539AB"/>
    <w:rsid w:val="0EFF1B19"/>
    <w:rsid w:val="0FA91A27"/>
    <w:rsid w:val="10207B26"/>
    <w:rsid w:val="108428F8"/>
    <w:rsid w:val="12C62AEB"/>
    <w:rsid w:val="13C85080"/>
    <w:rsid w:val="1484324D"/>
    <w:rsid w:val="14F84643"/>
    <w:rsid w:val="15AF3ADC"/>
    <w:rsid w:val="15CA22E2"/>
    <w:rsid w:val="162B76E3"/>
    <w:rsid w:val="163D4862"/>
    <w:rsid w:val="167D2B8B"/>
    <w:rsid w:val="17092996"/>
    <w:rsid w:val="172F68A1"/>
    <w:rsid w:val="17415D89"/>
    <w:rsid w:val="17C63EB7"/>
    <w:rsid w:val="18E834F1"/>
    <w:rsid w:val="196F561F"/>
    <w:rsid w:val="19F93535"/>
    <w:rsid w:val="1A4D795A"/>
    <w:rsid w:val="1A7A7E33"/>
    <w:rsid w:val="1B6712D7"/>
    <w:rsid w:val="1B9118D8"/>
    <w:rsid w:val="1CC1558E"/>
    <w:rsid w:val="1DCF0F79"/>
    <w:rsid w:val="1E0638C7"/>
    <w:rsid w:val="1EE21BD8"/>
    <w:rsid w:val="1EFD3C62"/>
    <w:rsid w:val="2028051C"/>
    <w:rsid w:val="22196176"/>
    <w:rsid w:val="221F428A"/>
    <w:rsid w:val="224B2454"/>
    <w:rsid w:val="237530E0"/>
    <w:rsid w:val="24587138"/>
    <w:rsid w:val="24B46637"/>
    <w:rsid w:val="25DE1BBE"/>
    <w:rsid w:val="269F530C"/>
    <w:rsid w:val="26B371DC"/>
    <w:rsid w:val="26BE72FA"/>
    <w:rsid w:val="26DE174A"/>
    <w:rsid w:val="281942C4"/>
    <w:rsid w:val="29BE48F3"/>
    <w:rsid w:val="29EE10D4"/>
    <w:rsid w:val="2A077209"/>
    <w:rsid w:val="2A8603BD"/>
    <w:rsid w:val="2AA333D6"/>
    <w:rsid w:val="2B1107EF"/>
    <w:rsid w:val="2B894ABF"/>
    <w:rsid w:val="2C9B3F76"/>
    <w:rsid w:val="2CD05FD9"/>
    <w:rsid w:val="2D08520C"/>
    <w:rsid w:val="2D364384"/>
    <w:rsid w:val="2D636E4D"/>
    <w:rsid w:val="2E786DAF"/>
    <w:rsid w:val="30C96FC7"/>
    <w:rsid w:val="328F05A7"/>
    <w:rsid w:val="3552536C"/>
    <w:rsid w:val="35702F17"/>
    <w:rsid w:val="357E0688"/>
    <w:rsid w:val="35E825E5"/>
    <w:rsid w:val="36347C65"/>
    <w:rsid w:val="378A1E0F"/>
    <w:rsid w:val="37CF458E"/>
    <w:rsid w:val="38357A6D"/>
    <w:rsid w:val="38883F3E"/>
    <w:rsid w:val="389147E1"/>
    <w:rsid w:val="39B831BE"/>
    <w:rsid w:val="3B4D15C3"/>
    <w:rsid w:val="3BFF5F92"/>
    <w:rsid w:val="3C890AAE"/>
    <w:rsid w:val="3CC967F6"/>
    <w:rsid w:val="3DA23079"/>
    <w:rsid w:val="3E4C678A"/>
    <w:rsid w:val="3F2D24C1"/>
    <w:rsid w:val="40322DDA"/>
    <w:rsid w:val="405E58AD"/>
    <w:rsid w:val="407A1C15"/>
    <w:rsid w:val="407D1B7C"/>
    <w:rsid w:val="417A4A3F"/>
    <w:rsid w:val="42370DB2"/>
    <w:rsid w:val="42F025B9"/>
    <w:rsid w:val="430A2C21"/>
    <w:rsid w:val="43510986"/>
    <w:rsid w:val="43797844"/>
    <w:rsid w:val="43980956"/>
    <w:rsid w:val="43AC0369"/>
    <w:rsid w:val="43F16B09"/>
    <w:rsid w:val="44071B29"/>
    <w:rsid w:val="44F02C85"/>
    <w:rsid w:val="452B2AE3"/>
    <w:rsid w:val="453B2805"/>
    <w:rsid w:val="45FD1795"/>
    <w:rsid w:val="460A5C60"/>
    <w:rsid w:val="469039C8"/>
    <w:rsid w:val="47F95F8C"/>
    <w:rsid w:val="488C4B2C"/>
    <w:rsid w:val="48D54A73"/>
    <w:rsid w:val="49741FF3"/>
    <w:rsid w:val="4991120A"/>
    <w:rsid w:val="499248EA"/>
    <w:rsid w:val="49BE2A0A"/>
    <w:rsid w:val="49E95708"/>
    <w:rsid w:val="4A233794"/>
    <w:rsid w:val="4A4C1D81"/>
    <w:rsid w:val="4B447982"/>
    <w:rsid w:val="4B6913B1"/>
    <w:rsid w:val="4BCF22A8"/>
    <w:rsid w:val="4C8F514A"/>
    <w:rsid w:val="4DDB409D"/>
    <w:rsid w:val="4E6070DF"/>
    <w:rsid w:val="502D711A"/>
    <w:rsid w:val="5125717F"/>
    <w:rsid w:val="5151508A"/>
    <w:rsid w:val="55095BB2"/>
    <w:rsid w:val="55530A4B"/>
    <w:rsid w:val="55C1707F"/>
    <w:rsid w:val="57C22A3C"/>
    <w:rsid w:val="5847689F"/>
    <w:rsid w:val="58D02D39"/>
    <w:rsid w:val="594F3626"/>
    <w:rsid w:val="5A366BCB"/>
    <w:rsid w:val="5A6C4D32"/>
    <w:rsid w:val="5B15532C"/>
    <w:rsid w:val="5B2939E9"/>
    <w:rsid w:val="5B4F263B"/>
    <w:rsid w:val="5B857E0A"/>
    <w:rsid w:val="5BB95D94"/>
    <w:rsid w:val="5C480E38"/>
    <w:rsid w:val="5CAA215A"/>
    <w:rsid w:val="5CEC4037"/>
    <w:rsid w:val="5CF92EBA"/>
    <w:rsid w:val="5D0638AC"/>
    <w:rsid w:val="5D5D4770"/>
    <w:rsid w:val="616E0F53"/>
    <w:rsid w:val="6186668A"/>
    <w:rsid w:val="61B54968"/>
    <w:rsid w:val="61C56788"/>
    <w:rsid w:val="622A34BA"/>
    <w:rsid w:val="623D2DD3"/>
    <w:rsid w:val="62611B86"/>
    <w:rsid w:val="63786A92"/>
    <w:rsid w:val="63E91153"/>
    <w:rsid w:val="655D4175"/>
    <w:rsid w:val="65F01473"/>
    <w:rsid w:val="664D4302"/>
    <w:rsid w:val="66934477"/>
    <w:rsid w:val="66D747E2"/>
    <w:rsid w:val="6747461A"/>
    <w:rsid w:val="67F10616"/>
    <w:rsid w:val="69A80950"/>
    <w:rsid w:val="69BB1566"/>
    <w:rsid w:val="6A445335"/>
    <w:rsid w:val="6A96353B"/>
    <w:rsid w:val="6B1222ED"/>
    <w:rsid w:val="6B992576"/>
    <w:rsid w:val="6BC90139"/>
    <w:rsid w:val="6C0A7EB8"/>
    <w:rsid w:val="6CDC7C7D"/>
    <w:rsid w:val="6D371181"/>
    <w:rsid w:val="6E8D745B"/>
    <w:rsid w:val="6EB31D73"/>
    <w:rsid w:val="6F001AE5"/>
    <w:rsid w:val="71325EE7"/>
    <w:rsid w:val="71D945B4"/>
    <w:rsid w:val="721060BE"/>
    <w:rsid w:val="72855E43"/>
    <w:rsid w:val="731F5C33"/>
    <w:rsid w:val="74033B6B"/>
    <w:rsid w:val="74065392"/>
    <w:rsid w:val="75483F2B"/>
    <w:rsid w:val="75782A9C"/>
    <w:rsid w:val="76E5257C"/>
    <w:rsid w:val="7772528F"/>
    <w:rsid w:val="77797088"/>
    <w:rsid w:val="77B33432"/>
    <w:rsid w:val="7A3A6F00"/>
    <w:rsid w:val="7ABE2599"/>
    <w:rsid w:val="7B0568FD"/>
    <w:rsid w:val="7B0F6403"/>
    <w:rsid w:val="7B645E73"/>
    <w:rsid w:val="7BDF310F"/>
    <w:rsid w:val="7BF5648F"/>
    <w:rsid w:val="7E355268"/>
    <w:rsid w:val="7E357016"/>
    <w:rsid w:val="7F3A45C0"/>
    <w:rsid w:val="7F410739"/>
    <w:rsid w:val="7F6776A3"/>
    <w:rsid w:val="7F702F40"/>
    <w:rsid w:val="7F727F27"/>
    <w:rsid w:val="7FB34697"/>
    <w:rsid w:val="7FF81994"/>
    <w:rsid w:val="7FFF5B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ind w:firstLine="640" w:firstLineChars="200"/>
      <w:jc w:val="both"/>
    </w:pPr>
    <w:rPr>
      <w:rFonts w:ascii="仿宋" w:hAnsi="仿宋" w:eastAsia="仿宋" w:cs="仿宋"/>
      <w:kern w:val="2"/>
      <w:sz w:val="32"/>
      <w:szCs w:val="32"/>
      <w:lang w:val="en-US" w:eastAsia="zh-CN" w:bidi="ar-SA"/>
    </w:rPr>
  </w:style>
  <w:style w:type="character" w:default="1" w:styleId="7">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Balloon Text"/>
    <w:basedOn w:val="1"/>
    <w:link w:val="10"/>
    <w:autoRedefine/>
    <w:semiHidden/>
    <w:unhideWhenUsed/>
    <w:qFormat/>
    <w:uiPriority w:val="99"/>
    <w:rPr>
      <w:sz w:val="18"/>
      <w:szCs w:val="18"/>
    </w:rPr>
  </w:style>
  <w:style w:type="paragraph" w:styleId="3">
    <w:name w:val="footer"/>
    <w:basedOn w:val="1"/>
    <w:link w:val="9"/>
    <w:autoRedefine/>
    <w:unhideWhenUsed/>
    <w:qFormat/>
    <w:uiPriority w:val="99"/>
    <w:pPr>
      <w:tabs>
        <w:tab w:val="center" w:pos="4153"/>
        <w:tab w:val="right" w:pos="8306"/>
      </w:tabs>
      <w:snapToGrid w:val="0"/>
      <w:jc w:val="left"/>
    </w:pPr>
    <w:rPr>
      <w:sz w:val="18"/>
      <w:szCs w:val="18"/>
    </w:rPr>
  </w:style>
  <w:style w:type="paragraph" w:styleId="4">
    <w:name w:val="header"/>
    <w:basedOn w:val="1"/>
    <w:link w:val="8"/>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autoRedefine/>
    <w:qFormat/>
    <w:uiPriority w:val="0"/>
    <w:pPr>
      <w:spacing w:beforeAutospacing="1" w:afterAutospacing="1"/>
      <w:jc w:val="left"/>
    </w:pPr>
    <w:rPr>
      <w:rFonts w:cs="Times New Roman"/>
      <w:kern w:val="0"/>
      <w:sz w:val="24"/>
    </w:rPr>
  </w:style>
  <w:style w:type="character" w:customStyle="1" w:styleId="8">
    <w:name w:val="页眉 Char"/>
    <w:basedOn w:val="7"/>
    <w:link w:val="4"/>
    <w:autoRedefine/>
    <w:semiHidden/>
    <w:qFormat/>
    <w:uiPriority w:val="99"/>
    <w:rPr>
      <w:sz w:val="18"/>
      <w:szCs w:val="18"/>
    </w:rPr>
  </w:style>
  <w:style w:type="character" w:customStyle="1" w:styleId="9">
    <w:name w:val="页脚 Char"/>
    <w:basedOn w:val="7"/>
    <w:link w:val="3"/>
    <w:autoRedefine/>
    <w:qFormat/>
    <w:uiPriority w:val="99"/>
    <w:rPr>
      <w:sz w:val="18"/>
      <w:szCs w:val="18"/>
    </w:rPr>
  </w:style>
  <w:style w:type="character" w:customStyle="1" w:styleId="10">
    <w:name w:val="批注框文本 Char"/>
    <w:basedOn w:val="7"/>
    <w:link w:val="2"/>
    <w:autoRedefine/>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c7ac1110-c807-49f9-8f2d-91d21263721d</errorID>
      <errorWord>,</errorWord>
      <group>L1_Format</group>
      <groupName>格式问题</groupName>
      <ability>L2_HalfPunc</ability>
      <abilityName>全半角检查</abilityName>
      <candidateList>
        <item>，</item>
      </candidateList>
      <explain>文本全半角错误。</explain>
      <paraID>5E79EA85</paraID>
      <start>38</start>
      <end>39</end>
      <status>ignored</status>
      <modifiedWord/>
      <trackRevisions>false</trackRevisions>
    </reviewItem>
    <reviewItem>
      <errorID>13c07de1-8635-405d-bc96-aef688317154</errorID>
      <errorWord>,</errorWord>
      <group>L1_Format</group>
      <groupName>格式问题</groupName>
      <ability>L2_HalfPunc</ability>
      <abilityName>全半角检查</abilityName>
      <candidateList>
        <item>，</item>
      </candidateList>
      <explain>文本全半角错误。</explain>
      <paraID>5E79EA85</paraID>
      <start>78</start>
      <end>79</end>
      <status>ignored</status>
      <modifiedWord/>
      <trackRevisions>false</trackRevisions>
    </reviewItem>
    <reviewItem>
      <errorID>1276a0db-a828-41a3-aedb-4fc422929df5</errorID>
      <errorWord>,</errorWord>
      <group>L1_Format</group>
      <groupName>格式问题</groupName>
      <ability>L2_HalfPunc</ability>
      <abilityName>全半角检查</abilityName>
      <candidateList>
        <item>，</item>
      </candidateList>
      <explain>文本全半角错误。</explain>
      <paraID>5E79EA85</paraID>
      <start>110</start>
      <end>111</end>
      <status>ignored</status>
      <modifiedWord/>
      <trackRevisions>false</trackRevisions>
    </reviewItem>
    <reviewItem>
      <errorID>056d50ad-948e-4e43-a165-e08e7bd7d794</errorID>
      <errorWord>基层群众自治组织</errorWord>
      <group>L1_Political</group>
      <groupName>政治性问题</groupName>
      <ability>L2_Unpolitical</ability>
      <abilityName>政治敏感错误</abilityName>
      <candidateList>
        <item>基层群众性自治组织</item>
      </candidateList>
      <explain/>
      <paraID>5E79EA85</paraID>
      <start>118</start>
      <end>126</end>
      <status>ignored</status>
      <modifiedWord/>
      <trackRevisions>false</trackRevisions>
    </reviewItem>
    <reviewItem>
      <errorID>99e622af-0da2-4683-9dc4-08d22fa33fca</errorID>
      <errorWord>,</errorWord>
      <group>L1_Format</group>
      <groupName>格式问题</groupName>
      <ability>L2_HalfPunc</ability>
      <abilityName>全半角检查</abilityName>
      <candidateList>
        <item>，</item>
      </candidateList>
      <explain>文本全半角错误。</explain>
      <paraID>5E79EA85</paraID>
      <start>141</start>
      <end>142</end>
      <status>ignored</status>
      <modifiedWord/>
      <trackRevisions>false</trackRevisions>
    </reviewItem>
    <reviewItem>
      <errorID>39053890-fd9b-4747-8afd-46f3a494f556</errorID>
      <errorWord>,</errorWord>
      <group>L1_Format</group>
      <groupName>格式问题</groupName>
      <ability>L2_HalfPunc</ability>
      <abilityName>全半角检查</abilityName>
      <candidateList>
        <item>，</item>
      </candidateList>
      <explain>文本全半角错误。</explain>
      <paraID>5E79EA85</paraID>
      <start>174</start>
      <end>175</end>
      <status>ignored</status>
      <modifiedWord/>
      <trackRevisions>false</trackRevisions>
    </reviewItem>
    <reviewItem>
      <errorID>48095ebb-8d16-4f22-a2d8-13f6acd81454</errorID>
      <errorWord>,</errorWord>
      <group>L1_Format</group>
      <groupName>格式问题</groupName>
      <ability>L2_HalfPunc</ability>
      <abilityName>全半角检查</abilityName>
      <candidateList>
        <item>，</item>
      </candidateList>
      <explain>文本全半角错误。</explain>
      <paraID>5E79EA85</paraID>
      <start>180</start>
      <end>181</end>
      <status>ignored</status>
      <modifiedWord/>
      <trackRevisions>false</trackRevisions>
    </reviewItem>
    <reviewItem>
      <errorID>0c5b5b5e-20c5-484b-844a-8ab265b67074</errorID>
      <errorWord>,</errorWord>
      <group>L1_Format</group>
      <groupName>格式问题</groupName>
      <ability>L2_HalfPunc</ability>
      <abilityName>全半角检查</abilityName>
      <candidateList>
        <item>，</item>
      </candidateList>
      <explain>文本全半角错误。</explain>
      <paraID>5E79EA85</paraID>
      <start>196</start>
      <end>197</end>
      <status>ignored</status>
      <modifiedWord/>
      <trackRevisions>false</trackRevisions>
    </reviewItem>
    <reviewItem>
      <errorID>fb899eaa-2239-4161-9328-8a7dc9052587</errorID>
      <errorWord>国土资源主管部门</errorWord>
      <group>L1_Other</group>
      <groupName>其他问题</groupName>
      <ability>L2_Consistency</ability>
      <abilityName>一致性检查</abilityName>
      <candidateList>
        <item>自然资源部门</item>
      </candidateList>
      <explain>术语一致性问题，文档中统一使用‘自然资源部门’表述更合适</explain>
      <paraID>5E79EA85</paraID>
      <start>204</start>
      <end>212</end>
      <status>ignored</status>
      <modifiedWord/>
      <trackRevisions>false</trackRevisions>
    </reviewItem>
    <reviewItem>
      <errorID>f77c0d47-5ef2-48e1-a13d-4d9d9619e601</errorID>
      <errorWord>,</errorWord>
      <group>L1_Format</group>
      <groupName>格式问题</groupName>
      <ability>L2_HalfPunc</ability>
      <abilityName>全半角检查</abilityName>
      <candidateList>
        <item>，</item>
      </candidateList>
      <explain>文本全半角错误。</explain>
      <paraID>5E79EA85</paraID>
      <start>240</start>
      <end>241</end>
      <status>ignored</status>
      <modifiedWord/>
      <trackRevisions>false</trackRevisions>
    </reviewItem>
    <reviewItem>
      <errorID>f4301bac-471d-4eba-b229-82cad3dd7149</errorID>
      <errorWord>镇</errorWord>
      <group>L1_Punc</group>
      <groupName>标点问题</groupName>
      <ability>L2_Punc</ability>
      <abilityName>标点符号检查</abilityName>
      <candidateList>
        <item>镇：</item>
      </candidateList>
      <explain/>
      <paraID>16C1757C</paraID>
      <start>5</start>
      <end>7</end>
      <status>modified</status>
      <modifiedWord>镇：</modifiedWord>
      <trackRevisions>false</trackRevisions>
    </reviewItem>
    <reviewItem>
      <errorID>e1ad44a0-72b1-4b7c-b6c5-29a078c36990</errorID>
      <errorWord>乡</errorWord>
      <group>L1_Punc</group>
      <groupName>标点问题</groupName>
      <ability>L2_Punc</ability>
      <abilityName>标点符号检查</abilityName>
      <candidateList>
        <item>乡：</item>
      </candidateList>
      <explain/>
      <paraID>13DBCBB6</paraID>
      <start>4</start>
      <end>6</end>
      <status>modified</status>
      <modifiedWord>乡：</modifiedWord>
      <trackRevisions>false</trackRevisions>
    </reviewItem>
    <reviewItem>
      <errorID>a6b5f9aa-f51d-4438-b54a-b42de388a380</errorID>
      <errorWord>镇</errorWord>
      <group>L1_Punc</group>
      <groupName>标点问题</groupName>
      <ability>L2_Punc</ability>
      <abilityName>标点符号检查</abilityName>
      <candidateList>
        <item>镇：</item>
      </candidateList>
      <explain/>
      <paraID>3138F771</paraID>
      <start>5</start>
      <end>7</end>
      <status>modified</status>
      <modifiedWord>镇：</modifiedWord>
      <trackRevisions>false</trackRevisions>
    </reviewItem>
    <reviewItem>
      <errorID>058b89e4-cc7a-4ac3-becb-c7126860b29d</errorID>
      <errorWord>民族乡</errorWord>
      <group>L1_Punc</group>
      <groupName>标点问题</groupName>
      <ability>L2_Punc</ability>
      <abilityName>标点符号检查</abilityName>
      <candidateList>
        <item>民族乡：</item>
      </candidateList>
      <explain/>
      <paraID>4EEFF66F</paraID>
      <start>8</start>
      <end>12</end>
      <status>modified</status>
      <modifiedWord>民族乡：</modifiedWord>
      <trackRevisions>false</trackRevisions>
    </reviewItem>
    <reviewItem>
      <errorID>bca0410e-ddbc-49a4-9dc2-716e9f89d1c2</errorID>
      <errorWord>镇</errorWord>
      <group>L1_Punc</group>
      <groupName>标点问题</groupName>
      <ability>L2_Punc</ability>
      <abilityName>标点符号检查</abilityName>
      <candidateList>
        <item>镇：</item>
      </candidateList>
      <explain/>
      <paraID>491AA9ED</paraID>
      <start>4</start>
      <end>6</end>
      <status>modified</status>
      <modifiedWord>镇：</modifiedWord>
      <trackRevisions>false</trackRevisions>
    </reviewItem>
    <reviewItem>
      <errorID>3cce32d8-e3b7-4dc3-8a97-1a322df4f5a4</errorID>
      <errorWord>镇</errorWord>
      <group>L1_Punc</group>
      <groupName>标点问题</groupName>
      <ability>L2_Punc</ability>
      <abilityName>标点符号检查</abilityName>
      <candidateList>
        <item>镇：</item>
      </candidateList>
      <explain/>
      <paraID>142BF4C3</paraID>
      <start>6</start>
      <end>8</end>
      <status>modified</status>
      <modifiedWord>镇：</modifiedWord>
      <trackRevisions>false</trackRevisions>
    </reviewItem>
    <reviewItem>
      <errorID>40a2ef94-6057-4abf-a2ae-ea244d6aa2bd</errorID>
      <errorWord>山镇</errorWord>
      <group>L1_Punc</group>
      <groupName>标点问题</groupName>
      <ability>L2_Punc</ability>
      <abilityName>标点符号检查</abilityName>
      <candidateList>
        <item>山镇：</item>
      </candidateList>
      <explain/>
      <paraID>23101531</paraID>
      <start>4</start>
      <end>7</end>
      <status>modified</status>
      <modifiedWord>山镇：</modifiedWord>
      <trackRevisions>false</trackRevisions>
    </reviewItem>
    <reviewItem>
      <errorID>fcfd8951-eaeb-451e-bfac-46d683c6e4af</errorID>
      <errorWord>镇</errorWord>
      <group>L1_Punc</group>
      <groupName>标点问题</groupName>
      <ability>L2_Punc</ability>
      <abilityName>标点符号检查</abilityName>
      <candidateList>
        <item>镇：</item>
      </candidateList>
      <explain/>
      <paraID>2FDA8EBE</paraID>
      <start>5</start>
      <end>7</end>
      <status>modified</status>
      <modifiedWord>镇：</modifiedWord>
      <trackRevisions>false</trackRevisions>
    </reviewItem>
    <reviewItem>
      <errorID>80c9d41f-779c-4dfc-9196-3a15f6b47a77</errorID>
      <errorWord>办事处</errorWord>
      <group>L1_Punc</group>
      <groupName>标点问题</groupName>
      <ability>L2_Punc</ability>
      <abilityName>标点符号检查</abilityName>
      <candidateList>
        <item>办事处：</item>
      </candidateList>
      <explain/>
      <paraID>5E8E0BD2</paraID>
      <start>5</start>
      <end>9</end>
      <status>modified</status>
      <modifiedWord>办事处：</modifiedWord>
      <trackRevisions>false</trackRevisions>
    </reviewItem>
    <reviewItem>
      <errorID>3c3d7d31-636a-4da6-8b82-a02901f42095</errorID>
      <errorWord>办事处</errorWord>
      <group>L1_Punc</group>
      <groupName>标点问题</groupName>
      <ability>L2_Punc</ability>
      <abilityName>标点符号检查</abilityName>
      <candidateList>
        <item>办事处：</item>
      </candidateList>
      <explain/>
      <paraID>322959CF</paraID>
      <start>5</start>
      <end>9</end>
      <status>modified</status>
      <modifiedWord>办事处：</modifiedWord>
      <trackRevisions>false</trackRevisions>
    </reviewItem>
    <reviewItem>
      <errorID>6df7c452-0206-4c35-b0d2-9acbbc0c211e</errorID>
      <errorWord>办事处</errorWord>
      <group>L1_Punc</group>
      <groupName>标点问题</groupName>
      <ability>L2_Punc</ability>
      <abilityName>标点符号检查</abilityName>
      <candidateList>
        <item>办事处：</item>
      </candidateList>
      <explain/>
      <paraID>50F43BDC</paraID>
      <start>5</start>
      <end>9</end>
      <status>modified</status>
      <modifiedWord>办事处：</modifiedWord>
      <trackRevisions>false</trackRevisions>
    </reviewItem>
    <reviewItem>
      <errorID>6ba75745-951f-410e-ba14-dec1eb6f77a0</errorID>
      <errorWord>,</errorWord>
      <group>L1_Format</group>
      <groupName>格式问题</groupName>
      <ability>L2_HalfPunc</ability>
      <abilityName>全半角检查</abilityName>
      <candidateList>
        <item>，</item>
      </candidateList>
      <explain>文本全半角错误。</explain>
      <paraID> 18C945D</paraID>
      <start>10</start>
      <end>11</end>
      <status>ignored</status>
      <modifiedWord/>
      <trackRevisions>false</trackRevisions>
    </reviewItem>
    <reviewItem>
      <errorID>2c1a9ed0-df59-4493-9d32-26193a29cae6</errorID>
      <errorWord>,</errorWord>
      <group>L1_Format</group>
      <groupName>格式问题</groupName>
      <ability>L2_HalfPunc</ability>
      <abilityName>全半角检查</abilityName>
      <candidateList>
        <item>，</item>
      </candidateList>
      <explain>文本全半角错误。</explain>
      <paraID>1FA1245E</paraID>
      <start>24</start>
      <end>25</end>
      <status>ignored</status>
      <modifiedWord/>
      <trackRevisions>false</trackRevisions>
    </reviewItem>
    <reviewItem>
      <errorID>b3ea6672-807c-4a67-84e3-f288c7f5638d</errorID>
      <errorWord>有设立</errorWord>
      <group>L1_Grammar</group>
      <groupName>语法问题</groupName>
      <ability>L2_Grammar</ability>
      <abilityName>语法错误</abilityName>
      <candidateList>
        <item>设立警示标识</item>
      </candidateList>
      <explain/>
      <paraID>76BC004E</paraID>
      <start>63</start>
      <end>66</end>
      <status>ignored</status>
      <modifiedWord/>
      <trackRevisions>false</trackRevisions>
    </reviewItem>
    <reviewItem>
      <errorID>6b2e0eca-57af-456c-b355-0be579ea12cf</errorID>
      <errorWord>,</errorWord>
      <group>L1_Format</group>
      <groupName>格式问题</groupName>
      <ability>L2_HalfPunc</ability>
      <abilityName>全半角检查</abilityName>
      <candidateList>
        <item>，</item>
      </candidateList>
      <explain>文本全半角错误。</explain>
      <paraID> CDC6138</paraID>
      <start>46</start>
      <end>47</end>
      <status>ignored</status>
      <modifiedWord/>
      <trackRevisions>false</trackRevisions>
    </reviewItem>
    <reviewItem>
      <errorID>55f9683b-f487-418d-9a69-1421a32345da</errorID>
      <errorWord>基层群众自治组织</errorWord>
      <group>L1_Political</group>
      <groupName>政治性问题</groupName>
      <ability>L2_Unpolitical</ability>
      <abilityName>政治敏感错误</abilityName>
      <candidateList>
        <item>基层群众性自治组织</item>
      </candidateList>
      <explain/>
      <paraID> CDC6138</paraID>
      <start>60</start>
      <end>68</end>
      <status>ignored</status>
      <modifiedWord/>
      <trackRevisions>false</trackRevisions>
    </reviewItem>
    <reviewItem>
      <errorID>446be476-010e-4eb5-b866-5d90bd5958f8</errorID>
      <errorWord>,</errorWord>
      <group>L1_Format</group>
      <groupName>格式问题</groupName>
      <ability>L2_HalfPunc</ability>
      <abilityName>全半角检查</abilityName>
      <candidateList>
        <item>，</item>
      </candidateList>
      <explain>文本全半角错误。</explain>
      <paraID> CDC6138</paraID>
      <start>83</start>
      <end>84</end>
      <status>ignored</status>
      <modifiedWord/>
      <trackRevisions>false</trackRevisions>
    </reviewItem>
    <reviewItem>
      <errorID>a95de4fd-c1d0-4379-b6f8-1f95410312b7</errorID>
      <errorWord>有要</errorWord>
      <group>L1_Word</group>
      <groupName>字词问题</groupName>
      <ability>L2_Typo</ability>
      <abilityName>字词错误</abilityName>
      <candidateList>
        <item>有</item>
      </candidateList>
      <explain/>
      <paraID> CDC6138</paraID>
      <start>114</start>
      <end>116</end>
      <status>ignored</status>
      <modifiedWord/>
      <trackRevisions>false</trackRevisions>
    </reviewItem>
    <reviewItem>
      <errorID>f9edf20a-3774-4521-be18-fd53509299e0</errorID>
      <errorWord>要</errorWord>
      <group>L1_Punc</group>
      <groupName>标点问题</groupName>
      <ability>L2_Punc</ability>
      <abilityName>标点符号检查</abilityName>
      <candidateList>
        <item>，要</item>
      </candidateList>
      <explain/>
      <paraID> CDC6138</paraID>
      <start>127</start>
      <end>128</end>
      <status>ignored</status>
      <modifiedWord/>
      <trackRevisions>false</trackRevisions>
    </reviewItem>
    <reviewItem>
      <errorID>1c237058-0202-4d0a-bc29-02f4e2cf568a</errorID>
      <errorWord>(</errorWord>
      <group>L1_Format</group>
      <groupName>格式问题</groupName>
      <ability>L2_HalfPunc</ability>
      <abilityName>全半角检查</abilityName>
      <candidateList>
        <item>（</item>
      </candidateList>
      <explain>文本全半角错误。</explain>
      <paraID>3D6A842E</paraID>
      <start>27</start>
      <end>28</end>
      <status>ignored</status>
      <modifiedWord/>
      <trackRevisions>false</trackRevisions>
    </reviewItem>
    <reviewItem>
      <errorID>01c290f2-90d9-4b37-8fec-7a9d4a2c23ba</errorID>
      <errorWord>)</errorWord>
      <group>L1_Format</group>
      <groupName>格式问题</groupName>
      <ability>L2_HalfPunc</ability>
      <abilityName>全半角检查</abilityName>
      <candidateList>
        <item>）</item>
      </candidateList>
      <explain>文本全半角错误。</explain>
      <paraID>3D6A842E</paraID>
      <start>29</start>
      <end>30</end>
      <status>ignored</status>
      <modifiedWord/>
      <trackRevisions>false</trackRevisions>
    </reviewItem>
    <reviewItem>
      <errorID>d69cd99d-552e-43e7-b642-aa7b31e24fe0</errorID>
      <errorWord>提高</errorWord>
      <group>L1_Grammar</group>
      <groupName>语法问题</groupName>
      <ability>L2_Grammar</ability>
      <abilityName>语法错误</abilityName>
      <candidateList>
        <item>增强</item>
      </candidateList>
      <explain>“提高～意识”搭配不当，建议修改为“增强～意识”。</explain>
      <paraID>379F26D3</paraID>
      <start>126</start>
      <end>128</end>
      <status>modified</status>
      <modifiedWord>增强</modifiedWord>
      <trackRevisions>false</trackRevisions>
    </reviewItem>
    <reviewItem>
      <errorID>05442bc6-fe88-4266-aee3-3abde857f234</errorID>
      <errorWord>提高</errorWord>
      <group>L1_Grammar</group>
      <groupName>语法问题</groupName>
      <ability>L2_Grammar</ability>
      <abilityName>语法错误</abilityName>
      <candidateList>
        <item>增强</item>
      </candidateList>
      <explain>“提高～意识”搭配不当，建议修改为“增强～意识”。</explain>
      <paraID>253B6729</paraID>
      <start>17</start>
      <end>19</end>
      <status>ignored</status>
      <modifiedWord/>
      <trackRevisions>false</trackRevisions>
    </reviewItem>
    <reviewItem>
      <errorID>3ffd04da-231f-4b0f-8667-5291f004f6c2</errorID>
      <errorWord>,</errorWord>
      <group>L1_Format</group>
      <groupName>格式问题</groupName>
      <ability>L2_HalfPunc</ability>
      <abilityName>全半角检查</abilityName>
      <candidateList>
        <item>，</item>
      </candidateList>
      <explain>文本全半角错误。</explain>
      <paraID>320CF2A5</paraID>
      <start>17</start>
      <end>18</end>
      <status>ignored</status>
      <modifiedWord/>
      <trackRevisions>false</trackRevisions>
    </reviewItem>
    <reviewItem>
      <errorID>3a5cd61e-3774-44e2-b238-353cff83005e</errorID>
      <errorWord>,</errorWord>
      <group>L1_Format</group>
      <groupName>格式问题</groupName>
      <ability>L2_HalfPunc</ability>
      <abilityName>全半角检查</abilityName>
      <candidateList>
        <item>，</item>
      </candidateList>
      <explain>文本全半角错误。</explain>
      <paraID>320CF2A5</paraID>
      <start>58</start>
      <end>59</end>
      <status>ignored</status>
      <modifiedWord/>
      <trackRevisions>false</trackRevisions>
    </reviewItem>
    <reviewItem>
      <errorID>760eacd5-42f4-4b13-917c-abc763a29554</errorID>
      <errorWord>,</errorWord>
      <group>L1_Format</group>
      <groupName>格式问题</groupName>
      <ability>L2_HalfPunc</ability>
      <abilityName>全半角检查</abilityName>
      <candidateList>
        <item>，</item>
      </candidateList>
      <explain>文本全半角错误。</explain>
      <paraID>320CF2A5</paraID>
      <start>102</start>
      <end>103</end>
      <status>ignored</status>
      <modifiedWord/>
      <trackRevisions>false</trackRevisions>
    </reviewItem>
    <reviewItem>
      <errorID>37348f41-53c8-4d84-b0b8-50faf701ab1d</errorID>
      <errorWord>,</errorWord>
      <group>L1_Format</group>
      <groupName>格式问题</groupName>
      <ability>L2_HalfPunc</ability>
      <abilityName>全半角检查</abilityName>
      <candidateList>
        <item>，</item>
      </candidateList>
      <explain>文本全半角错误。</explain>
      <paraID>320CF2A5</paraID>
      <start>142</start>
      <end>143</end>
      <status>ignored</status>
      <modifiedWord/>
      <trackRevisions>false</trackRevisions>
    </reviewItem>
    <reviewItem>
      <errorID>eb898497-2e5a-4414-a2f0-2682958028ae</errorID>
      <errorWord>”、“</errorWord>
      <group>L1_Punc</group>
      <groupName>标点问题</groupName>
      <ability>L2_Punc</ability>
      <abilityName>标点符号检查</abilityName>
      <candidateList>
        <item>；</item>
      </candidateList>
      <explain/>
      <paraID>320CF2A5</paraID>
      <start>197</start>
      <end>200</end>
      <status>ignored</status>
      <modifiedWord/>
      <trackRevisions>false</trackRevisions>
    </reviewItem>
    <reviewItem>
      <errorID>742a930e-8115-4c0e-a9c2-540018d67408</errorID>
      <errorWord>”、“</errorWord>
      <group>L1_Punc</group>
      <groupName>标点问题</groupName>
      <ability>L2_Punc</ability>
      <abilityName>标点符号检查</abilityName>
      <candidateList>
        <item>；</item>
      </candidateList>
      <explain/>
      <paraID>320CF2A5</paraID>
      <start>207</start>
      <end>210</end>
      <status>ignored</status>
      <modifiedWord/>
      <trackRevisions>false</trackRevisions>
    </reviewItem>
    <reviewItem>
      <errorID>ed2c1599-fa44-4210-8e0d-c2cd62ac769a</errorID>
      <errorWord>原则</errorWord>
      <group>L1_Word</group>
      <groupName>字词问题</groupName>
      <ability>L2_Typo</ability>
      <abilityName>字词错误</abilityName>
      <candidateList>
        <item>的原则</item>
      </candidateList>
      <explain/>
      <paraID>320CF2A5</paraID>
      <start>218</start>
      <end>221</end>
      <status>modified</status>
      <modifiedWord>的原则</modifiedWord>
      <trackRevisions>false</trackRevisions>
    </reviewItem>
    <reviewItem>
      <errorID>348f7468-4117-4555-8b46-334135384277</errorID>
      <errorWord>:</errorWord>
      <group>L1_Format</group>
      <groupName>格式问题</groupName>
      <ability>L2_HalfPunc</ability>
      <abilityName>全半角检查</abilityName>
      <candidateList>
        <item>：</item>
      </candidateList>
      <explain>文本全半角错误。</explain>
      <paraID>7265AA10</paraID>
      <start>42</start>
      <end>43</end>
      <status>ignored</status>
      <modifiedWord/>
      <trackRevisions>false</trackRevisions>
    </reviewItem>
    <reviewItem>
      <errorID>0aa2e551-d143-48cd-bb06-340d2fcb3cdc</errorID>
      <errorWord>模版</errorWord>
      <group>L1_Word</group>
      <groupName>字词问题</groupName>
      <ability>L2_Typo</ability>
      <abilityName>字词错误</abilityName>
      <candidateList>
        <item>模板</item>
      </candidateList>
      <explain/>
      <paraID>305EDF8B</paraID>
      <start>26</start>
      <end>28</end>
      <status>modified</status>
      <modifiedWord>模板</modifiedWord>
      <trackRevisions>false</trackRevisions>
    </reviewItem>
    <reviewItem>
      <errorID>52d84ff4-4068-4a61-8405-5f4abf815e7a</errorID>
      <errorWord>模版</errorWord>
      <group>L1_Word</group>
      <groupName>字词问题</groupName>
      <ability>L2_Typo</ability>
      <abilityName>字词错误</abilityName>
      <candidateList>
        <item>模板</item>
      </candidateList>
      <explain>存在发音相同字词的误用。</explain>
      <paraID>5D0CDEC0</paraID>
      <start>31</start>
      <end>33</end>
      <status>modified</status>
      <modifiedWord>模板</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da02e2-a926-4d9e-b151-584c9f33fe61}">
  <ds:schemaRefs/>
</ds:datastoreItem>
</file>

<file path=docProps/app.xml><?xml version="1.0" encoding="utf-8"?>
<Properties xmlns="http://schemas.openxmlformats.org/officeDocument/2006/extended-properties" xmlns:vt="http://schemas.openxmlformats.org/officeDocument/2006/docPropsVTypes">
  <Template>Normal</Template>
  <Company>2012dnd.com</Company>
  <Pages>9</Pages>
  <Words>3840</Words>
  <Characters>3938</Characters>
  <Lines>31</Lines>
  <Paragraphs>8</Paragraphs>
  <TotalTime>32</TotalTime>
  <ScaleCrop>false</ScaleCrop>
  <LinksUpToDate>false</LinksUpToDate>
  <CharactersWithSpaces>3945</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2021-05-18T08:47:00Z</dcterms:created>
  <dc:creator>Administrator</dc:creator>
  <cp:lastModifiedBy>Administrator</cp:lastModifiedBy>
  <cp:lastPrinted>2025-03-10T03:57:00Z</cp:lastPrinted>
  <dcterms:modified xsi:type="dcterms:W3CDTF">2026-04-21T01:03:01Z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42A3E1527C624491B9036FE8462A0CA4_13</vt:lpwstr>
  </property>
  <property fmtid="{D5CDD505-2E9C-101B-9397-08002B2CF9AE}" pid="4" name="KSOTemplateDocerSaveRecord">
    <vt:lpwstr>eyJoZGlkIjoiNTA5ZDFhZWU0MTQ0OTFiMmY4ZTAxM2U5YWRhODM4OTEiLCJ1c2VySWQiOiIxNDY3MzAyNjg5In0=</vt:lpwstr>
  </property>
</Properties>
</file>