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282DE">
      <w:p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附件2</w:t>
      </w:r>
    </w:p>
    <w:p w14:paraId="5C9D8D0B">
      <w:pPr>
        <w:ind w:firstLine="2640" w:firstLineChars="600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体检注意事项</w:t>
      </w:r>
    </w:p>
    <w:p w14:paraId="1EA02E85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72599CE1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1.检查前3天保持正常饮食，勿酗酒。</w:t>
      </w:r>
    </w:p>
    <w:p w14:paraId="2AEDF3F9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2.检查前一日晚餐后禁食，晚上12时后禁水至次日晨体检前。</w:t>
      </w:r>
    </w:p>
    <w:p w14:paraId="4757F0DB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3.健康检查前一天要注意休息,避免剧烈运动和情绪激动,保证充足睡眠,以免影响体检结果。</w:t>
      </w:r>
    </w:p>
    <w:p w14:paraId="23BCA3F7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4.体检当天请着轻便服装，勿穿有金属扣子的内衣裤及佩戴金属饰品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B1ADCDA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.女性月经期间不宜做妇科检查和尿检，待月经结束3-5天检查；未婚女性不做妇检。</w:t>
      </w:r>
    </w:p>
    <w:p w14:paraId="1ADAE08C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尿常规检查应留取晨尿中段；若粪便外观无异常时,应从粪便远端、表面及深处多处取材。</w:t>
      </w:r>
    </w:p>
    <w:p w14:paraId="730AEBFC"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EA6A7B"/>
    <w:rsid w:val="03D658FF"/>
    <w:rsid w:val="053F5DCD"/>
    <w:rsid w:val="07270E40"/>
    <w:rsid w:val="1951693C"/>
    <w:rsid w:val="2184207B"/>
    <w:rsid w:val="22151078"/>
    <w:rsid w:val="25AC1178"/>
    <w:rsid w:val="283D41D9"/>
    <w:rsid w:val="2E7D11E2"/>
    <w:rsid w:val="36C06882"/>
    <w:rsid w:val="37575E4E"/>
    <w:rsid w:val="3CE22931"/>
    <w:rsid w:val="3DEA6A7B"/>
    <w:rsid w:val="3E462C02"/>
    <w:rsid w:val="3FED66A1"/>
    <w:rsid w:val="42546C60"/>
    <w:rsid w:val="47E0532D"/>
    <w:rsid w:val="518F4C8D"/>
    <w:rsid w:val="59296DD4"/>
    <w:rsid w:val="66720F9F"/>
    <w:rsid w:val="6902332D"/>
    <w:rsid w:val="6A854D6E"/>
    <w:rsid w:val="6DE87A22"/>
    <w:rsid w:val="73DA5F9E"/>
    <w:rsid w:val="762F43AE"/>
    <w:rsid w:val="7914594E"/>
    <w:rsid w:val="7BD5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228</Characters>
  <Lines>0</Lines>
  <Paragraphs>0</Paragraphs>
  <TotalTime>5</TotalTime>
  <ScaleCrop>false</ScaleCrop>
  <LinksUpToDate>false</LinksUpToDate>
  <CharactersWithSpaces>228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2024-08-29T03:19:00Z</dcterms:created>
  <dc:creator>Administrator</dc:creator>
  <cp:lastModifiedBy>存在与在</cp:lastModifiedBy>
  <dcterms:modified xsi:type="dcterms:W3CDTF">2025-10-16T03:41:17Z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eyJoZGlkIjoiZjI2ZjI4NjljZmI3ZTQ5ZjlhZTQ3ZjNkNTQ4OTg3NzEiLCJ1c2VySWQiOiI0NDM0NTc4ODMifQ==</vt:lpwstr>
  </property>
  <property fmtid="{D5CDD505-2E9C-101B-9397-08002B2CF9AE}" pid="4" name="ICV">
    <vt:lpwstr>7379FB2DA7784F989B0808A27BEF7163_12</vt:lpwstr>
  </property>
</Properties>
</file>